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79567127" w:rsidR="00041824" w:rsidRPr="00A04FC7" w:rsidRDefault="00041824" w:rsidP="005E0C00">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5D1DC3">
        <w:rPr>
          <w:rFonts w:ascii="Arial" w:eastAsia="等线" w:hAnsi="Arial" w:cs="Times New Roman"/>
          <w:b/>
          <w:noProof/>
          <w:kern w:val="0"/>
          <w:sz w:val="24"/>
          <w:szCs w:val="20"/>
          <w:lang w:val="en-GB" w:eastAsia="en-US"/>
        </w:rPr>
        <w:t>4</w:t>
      </w:r>
      <w:r w:rsidR="00C85DB2">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00806E2B" w:rsidRPr="00806E2B">
        <w:rPr>
          <w:rFonts w:ascii="Arial" w:eastAsia="等线" w:hAnsi="Arial" w:cs="Times New Roman"/>
          <w:b/>
          <w:i/>
          <w:noProof/>
          <w:kern w:val="0"/>
          <w:sz w:val="28"/>
          <w:szCs w:val="20"/>
          <w:lang w:val="en-GB" w:eastAsia="en-US"/>
        </w:rPr>
        <w:t>R4-2503839</w:t>
      </w:r>
    </w:p>
    <w:p w14:paraId="31BE9A6B" w14:textId="77777777" w:rsidR="00814C0F" w:rsidRPr="00A24073" w:rsidRDefault="00814C0F" w:rsidP="00814C0F">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Start w:id="7" w:name="OLE_LINK1"/>
      <w:bookmarkEnd w:id="0"/>
      <w:r>
        <w:rPr>
          <w:rFonts w:ascii="Arial" w:eastAsia="宋体" w:hAnsi="Arial" w:cs="Arial"/>
          <w:b/>
          <w:kern w:val="0"/>
          <w:sz w:val="24"/>
          <w:szCs w:val="24"/>
        </w:rPr>
        <w:t>W</w:t>
      </w:r>
      <w:r>
        <w:rPr>
          <w:rFonts w:ascii="Arial" w:eastAsia="宋体" w:hAnsi="Arial" w:cs="Arial" w:hint="eastAsia"/>
          <w:b/>
          <w:kern w:val="0"/>
          <w:sz w:val="24"/>
          <w:szCs w:val="24"/>
        </w:rPr>
        <w:t>uhan</w:t>
      </w:r>
      <w:r w:rsidRPr="006A6AC8">
        <w:rPr>
          <w:rFonts w:ascii="Arial" w:eastAsia="宋体" w:hAnsi="Arial" w:cs="Arial"/>
          <w:b/>
          <w:kern w:val="0"/>
          <w:sz w:val="24"/>
          <w:szCs w:val="24"/>
        </w:rPr>
        <w:t xml:space="preserve">, </w:t>
      </w:r>
      <w:r>
        <w:rPr>
          <w:rFonts w:ascii="Arial" w:eastAsia="宋体" w:hAnsi="Arial" w:cs="Arial"/>
          <w:b/>
          <w:kern w:val="0"/>
          <w:sz w:val="24"/>
          <w:szCs w:val="24"/>
        </w:rPr>
        <w:t>China</w:t>
      </w:r>
      <w:r>
        <w:rPr>
          <w:rFonts w:ascii="Arial" w:eastAsia="宋体" w:hAnsi="Arial" w:cs="Arial" w:hint="eastAsia"/>
          <w:b/>
          <w:kern w:val="0"/>
          <w:sz w:val="24"/>
          <w:szCs w:val="24"/>
        </w:rPr>
        <w:t>,</w:t>
      </w:r>
      <w:r w:rsidRPr="00A24073">
        <w:rPr>
          <w:rFonts w:ascii="Arial" w:eastAsia="宋体" w:hAnsi="Arial" w:cs="Arial"/>
          <w:b/>
          <w:kern w:val="0"/>
          <w:sz w:val="24"/>
          <w:szCs w:val="24"/>
        </w:rPr>
        <w:t xml:space="preserve"> </w:t>
      </w:r>
      <w:r>
        <w:rPr>
          <w:rFonts w:ascii="Arial" w:eastAsia="宋体" w:hAnsi="Arial" w:cs="Arial"/>
          <w:b/>
          <w:kern w:val="0"/>
          <w:sz w:val="24"/>
          <w:szCs w:val="24"/>
        </w:rPr>
        <w:t>April</w:t>
      </w:r>
      <w:r w:rsidRPr="00A24073">
        <w:rPr>
          <w:rFonts w:ascii="Arial" w:eastAsia="宋体" w:hAnsi="Arial" w:cs="Arial"/>
          <w:b/>
          <w:kern w:val="0"/>
          <w:sz w:val="24"/>
          <w:szCs w:val="24"/>
        </w:rPr>
        <w:t xml:space="preserve"> </w:t>
      </w:r>
      <w:r>
        <w:rPr>
          <w:rFonts w:ascii="Arial" w:eastAsia="宋体" w:hAnsi="Arial" w:cs="Arial"/>
          <w:b/>
          <w:kern w:val="0"/>
          <w:sz w:val="24"/>
          <w:szCs w:val="24"/>
        </w:rPr>
        <w:t>7</w:t>
      </w:r>
      <w:r w:rsidRPr="00A24073">
        <w:rPr>
          <w:rFonts w:ascii="Arial" w:eastAsia="宋体" w:hAnsi="Arial" w:cs="Arial"/>
          <w:b/>
          <w:kern w:val="0"/>
          <w:sz w:val="24"/>
          <w:szCs w:val="24"/>
        </w:rPr>
        <w:t xml:space="preserve"> – </w:t>
      </w:r>
      <w:r>
        <w:rPr>
          <w:rFonts w:ascii="Arial" w:eastAsia="宋体" w:hAnsi="Arial" w:cs="Arial"/>
          <w:b/>
          <w:kern w:val="0"/>
          <w:sz w:val="24"/>
          <w:szCs w:val="24"/>
        </w:rPr>
        <w:t>11</w:t>
      </w:r>
      <w:r w:rsidRPr="00A24073">
        <w:rPr>
          <w:rFonts w:ascii="Arial" w:eastAsia="宋体" w:hAnsi="Arial" w:cs="Arial"/>
          <w:b/>
          <w:kern w:val="0"/>
          <w:sz w:val="24"/>
          <w:szCs w:val="24"/>
        </w:rPr>
        <w:t>, 202</w:t>
      </w:r>
      <w:r>
        <w:rPr>
          <w:rFonts w:ascii="Arial" w:eastAsia="宋体" w:hAnsi="Arial" w:cs="Arial"/>
          <w:b/>
          <w:kern w:val="0"/>
          <w:sz w:val="24"/>
          <w:szCs w:val="24"/>
        </w:rPr>
        <w:t>5</w:t>
      </w:r>
    </w:p>
    <w:bookmarkEnd w:id="5"/>
    <w:bookmarkEnd w:id="6"/>
    <w:bookmarkEnd w:id="7"/>
    <w:p w14:paraId="3729DFA7" w14:textId="7EB363BF"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D62CF4" w:rsidRPr="00FA0A4D">
        <w:rPr>
          <w:rFonts w:ascii="Arial" w:eastAsia="等线" w:hAnsi="Arial" w:cs="Arial"/>
          <w:b/>
          <w:kern w:val="0"/>
          <w:sz w:val="22"/>
          <w:szCs w:val="20"/>
          <w:lang w:val="pt-BR"/>
        </w:rPr>
        <w:t>7.1.1.1.1</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ED1866F"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6A6AC8">
        <w:rPr>
          <w:rFonts w:ascii="Arial" w:eastAsia="MS Mincho" w:hAnsi="Arial" w:cs="Arial"/>
          <w:b/>
          <w:kern w:val="0"/>
          <w:sz w:val="22"/>
          <w:szCs w:val="20"/>
          <w:lang w:val="pt-BR" w:eastAsia="en-US"/>
        </w:rPr>
        <w:t xml:space="preserve">HPUE MSD </w:t>
      </w:r>
      <w:r w:rsidR="006A6AC8" w:rsidRPr="006A6AC8">
        <w:rPr>
          <w:rFonts w:ascii="Arial" w:eastAsia="MS Mincho" w:hAnsi="Arial" w:cs="Arial" w:hint="eastAsia"/>
          <w:b/>
          <w:kern w:val="0"/>
          <w:sz w:val="22"/>
          <w:szCs w:val="20"/>
          <w:lang w:val="pt-BR" w:eastAsia="en-US"/>
        </w:rPr>
        <w:t>simplification</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8" w:name="OLE_LINK13"/>
      <w:bookmarkStart w:id="9" w:name="OLE_LINK14"/>
      <w:bookmarkEnd w:id="1"/>
      <w:r w:rsidRPr="009F2B41">
        <w:rPr>
          <w:sz w:val="36"/>
          <w:szCs w:val="36"/>
        </w:rPr>
        <w:t>Introduction</w:t>
      </w:r>
    </w:p>
    <w:p w14:paraId="4FA2EDEC" w14:textId="61926A3B" w:rsidR="00A84D4D" w:rsidRPr="00F213D0" w:rsidRDefault="00041824" w:rsidP="001A4383">
      <w:pPr>
        <w:spacing w:after="120"/>
        <w:rPr>
          <w:rFonts w:ascii="Times New Roman" w:eastAsia="等线" w:hAnsi="Times New Roman" w:cs="Times New Roman"/>
          <w:color w:val="FF0000"/>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1A1F18">
        <w:rPr>
          <w:rFonts w:ascii="Times New Roman" w:eastAsia="等线" w:hAnsi="Times New Roman" w:cs="Times New Roman"/>
          <w:kern w:val="0"/>
          <w:sz w:val="22"/>
          <w:szCs w:val="20"/>
          <w:lang w:val="en-GB"/>
        </w:rPr>
        <w:t>4</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w:t>
      </w:r>
      <w:r w:rsidR="00077801">
        <w:rPr>
          <w:rFonts w:ascii="Times New Roman" w:eastAsia="等线" w:hAnsi="Times New Roman" w:cs="Times New Roman"/>
          <w:kern w:val="0"/>
          <w:sz w:val="22"/>
          <w:szCs w:val="20"/>
          <w:lang w:val="en-GB"/>
        </w:rPr>
        <w:t>4</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the</w:t>
      </w:r>
      <w:r w:rsidR="003C1FD3">
        <w:rPr>
          <w:rFonts w:ascii="Times New Roman" w:eastAsia="等线" w:hAnsi="Times New Roman" w:cs="Times New Roman"/>
          <w:kern w:val="0"/>
          <w:sz w:val="22"/>
          <w:szCs w:val="20"/>
          <w:lang w:val="en-GB"/>
        </w:rPr>
        <w:t xml:space="preserve"> WF</w:t>
      </w:r>
      <w:r w:rsidR="003C1FD3" w:rsidRPr="00F213D0">
        <w:rPr>
          <w:rFonts w:ascii="Times New Roman" w:eastAsia="等线" w:hAnsi="Times New Roman" w:cs="Times New Roman"/>
          <w:kern w:val="0"/>
          <w:sz w:val="22"/>
          <w:szCs w:val="20"/>
          <w:lang w:val="en-GB"/>
        </w:rPr>
        <w:t xml:space="preserve">[1] </w:t>
      </w:r>
      <w:r w:rsidR="008F59BC" w:rsidRPr="008F59BC">
        <w:rPr>
          <w:rFonts w:ascii="Times New Roman" w:eastAsia="等线" w:hAnsi="Times New Roman" w:cs="Times New Roman"/>
          <w:kern w:val="0"/>
          <w:sz w:val="22"/>
          <w:szCs w:val="20"/>
          <w:lang w:val="en-GB"/>
        </w:rPr>
        <w:t>captures the guidelines and assumptions to provide 1UL and 2UL HPUE MSD simplification rules</w:t>
      </w:r>
      <w:r w:rsidR="003164C0">
        <w:rPr>
          <w:rFonts w:ascii="Times New Roman" w:eastAsia="等线" w:hAnsi="Times New Roman" w:cs="Times New Roman"/>
          <w:kern w:val="0"/>
          <w:sz w:val="22"/>
          <w:szCs w:val="20"/>
          <w:lang w:val="en-GB"/>
        </w:rPr>
        <w:t>.</w:t>
      </w:r>
      <w:r w:rsidR="00077801">
        <w:rPr>
          <w:rFonts w:ascii="Times New Roman" w:eastAsia="等线" w:hAnsi="Times New Roman" w:cs="Times New Roman"/>
          <w:kern w:val="0"/>
          <w:sz w:val="22"/>
          <w:szCs w:val="20"/>
          <w:lang w:val="en-GB"/>
        </w:rPr>
        <w:t xml:space="preserve"> </w:t>
      </w:r>
      <w:r w:rsidR="003164C0">
        <w:rPr>
          <w:rFonts w:ascii="Times New Roman" w:eastAsia="等线" w:hAnsi="Times New Roman" w:cs="Times New Roman"/>
          <w:kern w:val="0"/>
          <w:sz w:val="22"/>
          <w:szCs w:val="20"/>
          <w:lang w:val="en-GB"/>
        </w:rPr>
        <w:t>E</w:t>
      </w:r>
      <w:r w:rsidR="00077801">
        <w:rPr>
          <w:rFonts w:ascii="Times New Roman" w:eastAsia="等线" w:hAnsi="Times New Roman" w:cs="Times New Roman"/>
          <w:kern w:val="0"/>
          <w:sz w:val="22"/>
          <w:szCs w:val="20"/>
          <w:lang w:val="en-GB"/>
        </w:rPr>
        <w:t xml:space="preserve">ven though the WF </w:t>
      </w:r>
      <w:r w:rsidR="00A10AEC">
        <w:rPr>
          <w:rFonts w:ascii="Times New Roman" w:eastAsia="等线" w:hAnsi="Times New Roman" w:cs="Times New Roman"/>
          <w:kern w:val="0"/>
          <w:sz w:val="22"/>
          <w:szCs w:val="20"/>
          <w:lang w:val="en-GB"/>
        </w:rPr>
        <w:t>was</w:t>
      </w:r>
      <w:r w:rsidR="00077801">
        <w:rPr>
          <w:rFonts w:ascii="Times New Roman" w:eastAsia="等线" w:hAnsi="Times New Roman" w:cs="Times New Roman"/>
          <w:kern w:val="0"/>
          <w:sz w:val="22"/>
          <w:szCs w:val="20"/>
          <w:lang w:val="en-GB"/>
        </w:rPr>
        <w:t xml:space="preserve"> not approved in the end, </w:t>
      </w:r>
      <w:r w:rsidR="00077801" w:rsidRPr="00077801">
        <w:rPr>
          <w:rFonts w:ascii="Times New Roman" w:eastAsia="等线" w:hAnsi="Times New Roman" w:cs="Times New Roman"/>
          <w:kern w:val="0"/>
          <w:sz w:val="22"/>
          <w:szCs w:val="20"/>
          <w:lang w:val="en-GB"/>
        </w:rPr>
        <w:t xml:space="preserve">some </w:t>
      </w:r>
      <w:r w:rsidR="00A10AEC">
        <w:rPr>
          <w:rFonts w:ascii="Times New Roman" w:eastAsia="等线" w:hAnsi="Times New Roman" w:cs="Times New Roman"/>
          <w:kern w:val="0"/>
          <w:sz w:val="22"/>
          <w:szCs w:val="20"/>
          <w:lang w:val="en-GB"/>
        </w:rPr>
        <w:t>agreements</w:t>
      </w:r>
      <w:r w:rsidR="005E0357">
        <w:rPr>
          <w:rFonts w:ascii="Times New Roman" w:eastAsia="等线" w:hAnsi="Times New Roman" w:cs="Times New Roman"/>
          <w:kern w:val="0"/>
          <w:sz w:val="22"/>
          <w:szCs w:val="20"/>
          <w:lang w:val="en-GB"/>
        </w:rPr>
        <w:t xml:space="preserve"> were still reached</w:t>
      </w:r>
      <w:r w:rsidR="008F59BC" w:rsidRPr="008F59BC">
        <w:rPr>
          <w:rFonts w:ascii="Times New Roman" w:eastAsia="等线" w:hAnsi="Times New Roman" w:cs="Times New Roman"/>
          <w:kern w:val="0"/>
          <w:sz w:val="22"/>
          <w:szCs w:val="20"/>
          <w:lang w:val="en-GB"/>
        </w:rPr>
        <w:t>.</w:t>
      </w:r>
      <w:r w:rsidR="00CD4C98">
        <w:rPr>
          <w:rFonts w:ascii="Times New Roman" w:eastAsia="等线" w:hAnsi="Times New Roman" w:cs="Times New Roman"/>
          <w:kern w:val="0"/>
          <w:sz w:val="22"/>
          <w:szCs w:val="20"/>
          <w:lang w:val="en-GB"/>
        </w:rPr>
        <w:t xml:space="preserve"> </w:t>
      </w:r>
      <w:r w:rsidR="00E83D1D" w:rsidRPr="00E83D1D">
        <w:rPr>
          <w:rFonts w:ascii="Times New Roman" w:eastAsia="等线" w:hAnsi="Times New Roman" w:cs="Times New Roman"/>
          <w:kern w:val="0"/>
          <w:sz w:val="22"/>
          <w:szCs w:val="20"/>
          <w:lang w:val="en-GB"/>
        </w:rPr>
        <w:t xml:space="preserve">In this paper, </w:t>
      </w:r>
      <w:r w:rsidR="005B3B93">
        <w:rPr>
          <w:rFonts w:ascii="Times New Roman" w:eastAsia="等线" w:hAnsi="Times New Roman" w:cs="Times New Roman"/>
          <w:kern w:val="0"/>
          <w:sz w:val="22"/>
          <w:szCs w:val="20"/>
          <w:lang w:val="en-GB"/>
        </w:rPr>
        <w:t>we</w:t>
      </w:r>
      <w:r w:rsidR="00E83D1D" w:rsidRPr="00E83D1D">
        <w:rPr>
          <w:rFonts w:ascii="Times New Roman" w:eastAsia="等线" w:hAnsi="Times New Roman" w:cs="Times New Roman"/>
          <w:kern w:val="0"/>
          <w:sz w:val="22"/>
          <w:szCs w:val="20"/>
          <w:lang w:val="en-GB"/>
        </w:rPr>
        <w:t xml:space="preserve"> propose the corresponding 1UL and 2UL simplification schemes</w:t>
      </w:r>
      <w:r w:rsidR="005B3B93">
        <w:rPr>
          <w:rFonts w:ascii="Times New Roman" w:eastAsia="等线" w:hAnsi="Times New Roman" w:cs="Times New Roman"/>
          <w:kern w:val="0"/>
          <w:sz w:val="22"/>
          <w:szCs w:val="20"/>
          <w:lang w:val="en-GB"/>
        </w:rPr>
        <w:t xml:space="preserve"> based on it</w:t>
      </w:r>
      <w:r w:rsidR="00E83D1D" w:rsidRPr="00E83D1D">
        <w:rPr>
          <w:rFonts w:ascii="Times New Roman" w:eastAsia="等线" w:hAnsi="Times New Roman" w:cs="Times New Roman"/>
          <w:kern w:val="0"/>
          <w:sz w:val="22"/>
          <w:szCs w:val="20"/>
          <w:lang w:val="en-GB"/>
        </w:rPr>
        <w:t>.</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28DB7CAE" w14:textId="77777777" w:rsidR="001932E2" w:rsidRPr="001932E2" w:rsidRDefault="001932E2" w:rsidP="001932E2">
            <w:pPr>
              <w:widowControl/>
              <w:spacing w:after="180"/>
              <w:jc w:val="left"/>
              <w:rPr>
                <w:rFonts w:ascii="Times New Roman" w:eastAsia="Times New Roman" w:hAnsi="Times New Roman"/>
                <w:lang w:val="en-GB"/>
              </w:rPr>
            </w:pPr>
            <w:r w:rsidRPr="001932E2">
              <w:rPr>
                <w:rFonts w:ascii="Times New Roman" w:eastAsia="Times New Roman" w:hAnsi="Times New Roman"/>
                <w:b/>
                <w:bCs/>
                <w:highlight w:val="green"/>
                <w:lang w:val="en-GB"/>
              </w:rPr>
              <w:t>Agreement:</w:t>
            </w:r>
          </w:p>
          <w:p w14:paraId="074ADA55" w14:textId="77777777" w:rsidR="001932E2" w:rsidRPr="001932E2" w:rsidRDefault="001932E2" w:rsidP="001932E2">
            <w:pPr>
              <w:widowControl/>
              <w:numPr>
                <w:ilvl w:val="0"/>
                <w:numId w:val="35"/>
              </w:numPr>
              <w:spacing w:after="180"/>
              <w:ind w:left="540"/>
              <w:jc w:val="left"/>
              <w:textAlignment w:val="center"/>
              <w:rPr>
                <w:rFonts w:ascii="Calibri" w:eastAsia="Times New Roman" w:hAnsi="Calibri" w:cs="Calibri"/>
                <w:sz w:val="22"/>
              </w:rPr>
            </w:pPr>
            <w:r w:rsidRPr="001932E2">
              <w:rPr>
                <w:rFonts w:ascii="Times New Roman" w:eastAsia="Times New Roman" w:hAnsi="Times New Roman"/>
                <w:highlight w:val="green"/>
              </w:rPr>
              <w:t>Eligibility criteria to HPUE MSD requirements specified using LUTs: Moderator: to be updated to accommodate 2UL</w:t>
            </w:r>
          </w:p>
          <w:p w14:paraId="5E7E19E8" w14:textId="77777777" w:rsidR="001932E2" w:rsidRPr="001932E2" w:rsidRDefault="001932E2" w:rsidP="001932E2">
            <w:pPr>
              <w:widowControl/>
              <w:numPr>
                <w:ilvl w:val="0"/>
                <w:numId w:val="36"/>
              </w:numPr>
              <w:spacing w:after="180"/>
              <w:ind w:left="1080"/>
              <w:jc w:val="left"/>
              <w:textAlignment w:val="center"/>
              <w:rPr>
                <w:rFonts w:ascii="Calibri" w:eastAsia="Times New Roman" w:hAnsi="Calibri" w:cs="Calibri"/>
                <w:sz w:val="22"/>
              </w:rPr>
            </w:pPr>
            <w:r w:rsidRPr="001932E2">
              <w:rPr>
                <w:rFonts w:ascii="Times New Roman" w:eastAsia="Times New Roman" w:hAnsi="Times New Roman"/>
                <w:highlight w:val="green"/>
              </w:rPr>
              <w:t>A valid 1UL HPUE configuration is specified in the two-band inter-band CA configuration tables (Table 5.5A.3.1-1a ~ 5.5A.3.1-1n), and,</w:t>
            </w:r>
          </w:p>
          <w:p w14:paraId="26B4CDB9" w14:textId="77777777" w:rsidR="001932E2" w:rsidRPr="001932E2" w:rsidRDefault="001932E2" w:rsidP="001932E2">
            <w:pPr>
              <w:widowControl/>
              <w:numPr>
                <w:ilvl w:val="0"/>
                <w:numId w:val="36"/>
              </w:numPr>
              <w:spacing w:after="180"/>
              <w:ind w:left="1080"/>
              <w:jc w:val="left"/>
              <w:textAlignment w:val="center"/>
              <w:rPr>
                <w:rFonts w:ascii="Calibri" w:eastAsia="Times New Roman" w:hAnsi="Calibri" w:cs="Calibri"/>
                <w:sz w:val="22"/>
              </w:rPr>
            </w:pPr>
            <w:r w:rsidRPr="001932E2">
              <w:rPr>
                <w:rFonts w:ascii="Times New Roman" w:eastAsia="Times New Roman" w:hAnsi="Times New Roman"/>
                <w:highlight w:val="green"/>
              </w:rPr>
              <w:t>A default power class 3 (1Tx) 1UL MSD test point is specified, and,</w:t>
            </w:r>
          </w:p>
          <w:p w14:paraId="33F8281A" w14:textId="4DF38CF6" w:rsidR="00D26D48" w:rsidRPr="00CE78C8" w:rsidRDefault="001932E2" w:rsidP="001932E2">
            <w:pPr>
              <w:widowControl/>
              <w:numPr>
                <w:ilvl w:val="0"/>
                <w:numId w:val="36"/>
              </w:numPr>
              <w:spacing w:after="180"/>
              <w:ind w:left="1080"/>
              <w:jc w:val="left"/>
              <w:textAlignment w:val="center"/>
              <w:rPr>
                <w:rFonts w:ascii="Calibri" w:eastAsia="Times New Roman" w:hAnsi="Calibri" w:cs="Calibri"/>
                <w:sz w:val="22"/>
              </w:rPr>
            </w:pPr>
            <w:r w:rsidRPr="001932E2">
              <w:rPr>
                <w:rFonts w:ascii="Times New Roman" w:eastAsia="Times New Roman" w:hAnsi="Times New Roman"/>
                <w:highlight w:val="green"/>
              </w:rPr>
              <w:t>A 1UL HPUE MSD test point is not already specified in either Table 7.3A.4-2a, Table 7.3A.4-4a-1, Table 7.3A.4-4b, Table 7.3A.6-1a-1, or Table 7.3A.6-1b.</w:t>
            </w:r>
          </w:p>
        </w:tc>
      </w:tr>
    </w:tbl>
    <w:p w14:paraId="31AB9B32" w14:textId="148CB779" w:rsidR="00814671" w:rsidRPr="00E70C9C" w:rsidRDefault="004E3D77" w:rsidP="00E70C9C">
      <w:pPr>
        <w:pStyle w:val="afb"/>
        <w:keepNext/>
        <w:keepLines/>
        <w:numPr>
          <w:ilvl w:val="0"/>
          <w:numId w:val="1"/>
        </w:numPr>
        <w:pBdr>
          <w:top w:val="single" w:sz="12" w:space="2" w:color="auto"/>
        </w:pBdr>
        <w:spacing w:before="240" w:after="180"/>
        <w:ind w:left="0" w:firstLine="0"/>
        <w:outlineLvl w:val="0"/>
        <w:rPr>
          <w:sz w:val="36"/>
          <w:szCs w:val="36"/>
        </w:rPr>
      </w:pPr>
      <w:bookmarkStart w:id="10" w:name="_Hlk151974188"/>
      <w:bookmarkStart w:id="11" w:name="_Hlk145493529"/>
      <w:bookmarkStart w:id="12" w:name="_Hlk145440945"/>
      <w:bookmarkEnd w:id="2"/>
      <w:r>
        <w:rPr>
          <w:sz w:val="36"/>
          <w:szCs w:val="36"/>
        </w:rPr>
        <w:t>D</w:t>
      </w:r>
      <w:r>
        <w:rPr>
          <w:rFonts w:hint="eastAsia"/>
          <w:sz w:val="36"/>
          <w:szCs w:val="36"/>
        </w:rPr>
        <w:t>iscussion</w:t>
      </w:r>
      <w:bookmarkEnd w:id="3"/>
      <w:bookmarkEnd w:id="10"/>
    </w:p>
    <w:p w14:paraId="43948FB1" w14:textId="0D396473" w:rsidR="00B61D01" w:rsidRPr="00B61D01" w:rsidRDefault="00963861" w:rsidP="008F79C8">
      <w:pPr>
        <w:pStyle w:val="2"/>
        <w:numPr>
          <w:ilvl w:val="1"/>
          <w:numId w:val="1"/>
        </w:numPr>
        <w:overflowPunct w:val="0"/>
        <w:autoSpaceDE w:val="0"/>
        <w:autoSpaceDN w:val="0"/>
        <w:adjustRightInd w:val="0"/>
        <w:spacing w:before="240" w:after="240"/>
        <w:ind w:left="539" w:hanging="539"/>
        <w:textAlignment w:val="baseline"/>
        <w:rPr>
          <w:sz w:val="24"/>
        </w:rPr>
      </w:pPr>
      <w:r>
        <w:rPr>
          <w:sz w:val="24"/>
        </w:rPr>
        <w:t xml:space="preserve">1UL </w:t>
      </w:r>
      <w:r w:rsidR="00BA7E2D">
        <w:rPr>
          <w:sz w:val="24"/>
        </w:rPr>
        <w:t>HPUE MSD simplification</w:t>
      </w:r>
    </w:p>
    <w:p w14:paraId="2F91D5A0" w14:textId="7960DD74" w:rsidR="001062CC" w:rsidRDefault="00C51A3B" w:rsidP="00837187">
      <w:pPr>
        <w:spacing w:before="120" w:after="120"/>
        <w:rPr>
          <w:rFonts w:ascii="Times New Roman" w:hAnsi="Times New Roman" w:cs="Times New Roman"/>
          <w:iCs/>
          <w:szCs w:val="21"/>
        </w:rPr>
      </w:pPr>
      <w:r w:rsidRPr="00C51A3B">
        <w:rPr>
          <w:rFonts w:ascii="Times New Roman" w:hAnsi="Times New Roman" w:cs="Times New Roman"/>
          <w:iCs/>
          <w:szCs w:val="21"/>
        </w:rPr>
        <w:t>It could be seen that</w:t>
      </w:r>
      <w:r w:rsidR="00482E69">
        <w:rPr>
          <w:rFonts w:ascii="Times New Roman" w:hAnsi="Times New Roman" w:cs="Times New Roman"/>
          <w:iCs/>
          <w:szCs w:val="21"/>
        </w:rPr>
        <w:t xml:space="preserve"> </w:t>
      </w:r>
      <w:r w:rsidR="00874D02">
        <w:rPr>
          <w:rFonts w:ascii="Times New Roman" w:hAnsi="Times New Roman" w:cs="Times New Roman"/>
          <w:iCs/>
          <w:szCs w:val="21"/>
        </w:rPr>
        <w:t>lots of</w:t>
      </w:r>
      <w:r w:rsidR="00482E69">
        <w:rPr>
          <w:rFonts w:ascii="Times New Roman" w:hAnsi="Times New Roman" w:cs="Times New Roman"/>
          <w:iCs/>
          <w:szCs w:val="21"/>
        </w:rPr>
        <w:t xml:space="preserve"> 1UL</w:t>
      </w:r>
      <w:r w:rsidR="00874D02">
        <w:rPr>
          <w:rFonts w:ascii="Times New Roman" w:hAnsi="Times New Roman" w:cs="Times New Roman"/>
          <w:iCs/>
          <w:szCs w:val="21"/>
        </w:rPr>
        <w:t xml:space="preserve"> </w:t>
      </w:r>
      <w:r w:rsidR="00482E69">
        <w:rPr>
          <w:rFonts w:ascii="Times New Roman" w:hAnsi="Times New Roman" w:cs="Times New Roman"/>
          <w:iCs/>
          <w:szCs w:val="21"/>
        </w:rPr>
        <w:t xml:space="preserve">MSD values </w:t>
      </w:r>
      <w:r w:rsidR="00874D02">
        <w:rPr>
          <w:rFonts w:ascii="Times New Roman" w:hAnsi="Times New Roman" w:cs="Times New Roman"/>
          <w:iCs/>
          <w:szCs w:val="21"/>
        </w:rPr>
        <w:t xml:space="preserve">are </w:t>
      </w:r>
      <w:r w:rsidR="00327B09">
        <w:rPr>
          <w:rFonts w:ascii="Times New Roman" w:hAnsi="Times New Roman" w:cs="Times New Roman" w:hint="eastAsia"/>
          <w:iCs/>
          <w:szCs w:val="21"/>
        </w:rPr>
        <w:t>first</w:t>
      </w:r>
      <w:r w:rsidR="00327B09">
        <w:rPr>
          <w:rFonts w:ascii="Times New Roman" w:hAnsi="Times New Roman" w:cs="Times New Roman"/>
          <w:iCs/>
          <w:szCs w:val="21"/>
        </w:rPr>
        <w:t xml:space="preserve"> </w:t>
      </w:r>
      <w:r w:rsidR="00874D02">
        <w:rPr>
          <w:rFonts w:ascii="Times New Roman" w:hAnsi="Times New Roman" w:cs="Times New Roman"/>
          <w:iCs/>
          <w:szCs w:val="21"/>
        </w:rPr>
        <w:t xml:space="preserve">specified in </w:t>
      </w:r>
      <w:r w:rsidR="00482E69">
        <w:rPr>
          <w:rFonts w:ascii="Times New Roman" w:hAnsi="Times New Roman" w:cs="Times New Roman"/>
          <w:iCs/>
          <w:szCs w:val="21"/>
        </w:rPr>
        <w:t xml:space="preserve">TR38.850, </w:t>
      </w:r>
      <w:r w:rsidR="00837187">
        <w:rPr>
          <w:rFonts w:ascii="Times New Roman" w:hAnsi="Times New Roman" w:cs="Times New Roman"/>
          <w:iCs/>
          <w:szCs w:val="21"/>
        </w:rPr>
        <w:t xml:space="preserve">and </w:t>
      </w:r>
      <w:r w:rsidR="00030550">
        <w:rPr>
          <w:rFonts w:ascii="Times New Roman" w:hAnsi="Times New Roman" w:cs="Times New Roman"/>
          <w:iCs/>
          <w:szCs w:val="21"/>
        </w:rPr>
        <w:t xml:space="preserve">also </w:t>
      </w:r>
      <w:r w:rsidR="00837187">
        <w:rPr>
          <w:rFonts w:ascii="Times New Roman" w:hAnsi="Times New Roman" w:cs="Times New Roman"/>
          <w:iCs/>
          <w:szCs w:val="21"/>
        </w:rPr>
        <w:t>captured in TS38.101-1.</w:t>
      </w:r>
      <w:r w:rsidR="0095431E">
        <w:rPr>
          <w:rFonts w:ascii="Times New Roman" w:hAnsi="Times New Roman" w:cs="Times New Roman"/>
          <w:iCs/>
          <w:szCs w:val="21"/>
        </w:rPr>
        <w:t xml:space="preserve"> </w:t>
      </w:r>
      <w:r w:rsidR="00B86157" w:rsidRPr="00B86157">
        <w:rPr>
          <w:rFonts w:ascii="Times New Roman" w:hAnsi="Times New Roman" w:cs="Times New Roman"/>
          <w:iCs/>
          <w:szCs w:val="21"/>
        </w:rPr>
        <w:t>In this TR</w:t>
      </w:r>
      <w:r w:rsidR="00A10AEC">
        <w:rPr>
          <w:rFonts w:ascii="Times New Roman" w:hAnsi="Times New Roman" w:cs="Times New Roman"/>
          <w:iCs/>
          <w:szCs w:val="21"/>
        </w:rPr>
        <w:t>,</w:t>
      </w:r>
      <w:r w:rsidR="00B86157" w:rsidRPr="00B86157">
        <w:rPr>
          <w:rFonts w:ascii="Times New Roman" w:hAnsi="Times New Roman" w:cs="Times New Roman"/>
          <w:iCs/>
          <w:szCs w:val="21"/>
        </w:rPr>
        <w:t xml:space="preserve"> a computational logic for obtaining the HPUE MSD based on the PC3 MSD is mentioned several times, and the band combinations involved are:</w:t>
      </w:r>
      <w:r w:rsidR="00B86157">
        <w:rPr>
          <w:rFonts w:ascii="Times New Roman" w:hAnsi="Times New Roman" w:cs="Times New Roman"/>
          <w:iCs/>
          <w:szCs w:val="21"/>
        </w:rPr>
        <w:t xml:space="preserve"> </w:t>
      </w:r>
      <w:r w:rsidR="00B86157" w:rsidRPr="00B86157">
        <w:rPr>
          <w:rFonts w:ascii="Times New Roman" w:hAnsi="Times New Roman" w:cs="Times New Roman"/>
          <w:iCs/>
          <w:szCs w:val="21"/>
        </w:rPr>
        <w:t>CA_n25-n77, CA_n25-n71, CA_n66-n77</w:t>
      </w:r>
      <w:r w:rsidR="00A10AEC">
        <w:rPr>
          <w:rFonts w:ascii="Times New Roman" w:hAnsi="Times New Roman" w:cs="Times New Roman"/>
          <w:iCs/>
          <w:szCs w:val="21"/>
        </w:rPr>
        <w:t>,</w:t>
      </w:r>
      <w:r w:rsidR="00B86157" w:rsidRPr="00B86157">
        <w:rPr>
          <w:rFonts w:ascii="Times New Roman" w:hAnsi="Times New Roman" w:cs="Times New Roman"/>
          <w:iCs/>
          <w:szCs w:val="21"/>
        </w:rPr>
        <w:t xml:space="preserve"> and so on.</w:t>
      </w:r>
      <w:r w:rsidR="00682D24">
        <w:rPr>
          <w:rFonts w:ascii="Times New Roman" w:hAnsi="Times New Roman" w:cs="Times New Roman"/>
          <w:iCs/>
          <w:szCs w:val="21"/>
        </w:rPr>
        <w:t xml:space="preserve"> Similarly, in TR38.880, </w:t>
      </w:r>
      <w:r w:rsidR="00C10686">
        <w:rPr>
          <w:rFonts w:ascii="Times New Roman" w:hAnsi="Times New Roman" w:cs="Times New Roman"/>
          <w:iCs/>
          <w:szCs w:val="21"/>
        </w:rPr>
        <w:t>this</w:t>
      </w:r>
      <w:r w:rsidR="004A0AD5" w:rsidRPr="004A0AD5">
        <w:rPr>
          <w:rFonts w:ascii="Times New Roman" w:hAnsi="Times New Roman" w:cs="Times New Roman"/>
          <w:iCs/>
          <w:szCs w:val="21"/>
        </w:rPr>
        <w:t xml:space="preserve"> derivation logic is also used to calculate the MSD for CA_n71A-n77A IMD</w:t>
      </w:r>
      <w:r w:rsidR="004A0AD5">
        <w:rPr>
          <w:rFonts w:ascii="Times New Roman" w:hAnsi="Times New Roman" w:cs="Times New Roman"/>
          <w:iCs/>
          <w:szCs w:val="21"/>
        </w:rPr>
        <w:t>.</w:t>
      </w:r>
      <w:r w:rsidR="003D03AA">
        <w:rPr>
          <w:rFonts w:ascii="Times New Roman" w:hAnsi="Times New Roman" w:cs="Times New Roman"/>
          <w:iCs/>
          <w:szCs w:val="21"/>
        </w:rPr>
        <w:t xml:space="preserve"> And the </w:t>
      </w:r>
      <w:r w:rsidR="00B43073" w:rsidRPr="00B43073">
        <w:rPr>
          <w:rFonts w:ascii="Times New Roman" w:hAnsi="Times New Roman" w:cs="Times New Roman"/>
          <w:iCs/>
          <w:szCs w:val="21"/>
        </w:rPr>
        <w:t xml:space="preserve">corresponding </w:t>
      </w:r>
      <w:r w:rsidR="00165F63">
        <w:rPr>
          <w:rFonts w:ascii="Times New Roman" w:hAnsi="Times New Roman" w:cs="Times New Roman"/>
          <w:iCs/>
          <w:szCs w:val="21"/>
        </w:rPr>
        <w:t>equations</w:t>
      </w:r>
      <w:r w:rsidR="00B43073" w:rsidRPr="00B43073">
        <w:rPr>
          <w:rFonts w:ascii="Times New Roman" w:hAnsi="Times New Roman" w:cs="Times New Roman"/>
          <w:iCs/>
          <w:szCs w:val="21"/>
        </w:rPr>
        <w:t xml:space="preserve"> </w:t>
      </w:r>
      <w:r w:rsidR="00165F63">
        <w:rPr>
          <w:rFonts w:ascii="Times New Roman" w:hAnsi="Times New Roman" w:cs="Times New Roman"/>
          <w:iCs/>
          <w:szCs w:val="21"/>
        </w:rPr>
        <w:t>are</w:t>
      </w:r>
      <w:r w:rsidR="00B43073" w:rsidRPr="00B43073">
        <w:rPr>
          <w:rFonts w:ascii="Times New Roman" w:hAnsi="Times New Roman" w:cs="Times New Roman"/>
          <w:iCs/>
          <w:szCs w:val="21"/>
        </w:rPr>
        <w:t xml:space="preserve"> excerpted below</w:t>
      </w:r>
      <w:r w:rsidR="00B43073">
        <w:rPr>
          <w:rFonts w:ascii="Times New Roman" w:hAnsi="Times New Roman" w:cs="Times New Roman"/>
          <w:iCs/>
          <w:szCs w:val="21"/>
        </w:rPr>
        <w:t>:</w:t>
      </w:r>
    </w:p>
    <w:tbl>
      <w:tblPr>
        <w:tblStyle w:val="afd"/>
        <w:tblW w:w="0" w:type="auto"/>
        <w:tblLook w:val="04A0" w:firstRow="1" w:lastRow="0" w:firstColumn="1" w:lastColumn="0" w:noHBand="0" w:noVBand="1"/>
      </w:tblPr>
      <w:tblGrid>
        <w:gridCol w:w="9629"/>
      </w:tblGrid>
      <w:tr w:rsidR="001062CC" w14:paraId="10A6A60E" w14:textId="77777777" w:rsidTr="001062CC">
        <w:tc>
          <w:tcPr>
            <w:tcW w:w="9629" w:type="dxa"/>
          </w:tcPr>
          <w:p w14:paraId="738C4860" w14:textId="77777777" w:rsidR="001062CC" w:rsidRPr="00C51A3B" w:rsidRDefault="001062CC" w:rsidP="008F0EAE">
            <w:pPr>
              <w:spacing w:before="120" w:after="120"/>
              <w:rPr>
                <w:rFonts w:ascii="Times New Roman" w:hAnsi="Times New Roman"/>
                <w:iCs/>
                <w:sz w:val="21"/>
                <w:szCs w:val="21"/>
                <w:lang w:eastAsia="zh-CN"/>
              </w:rPr>
            </w:pPr>
            <w:r w:rsidRPr="00C51A3B">
              <w:rPr>
                <w:rFonts w:ascii="Times New Roman" w:hAnsi="Times New Roman"/>
                <w:iCs/>
                <w:sz w:val="21"/>
                <w:szCs w:val="21"/>
                <w:lang w:eastAsia="zh-CN"/>
              </w:rPr>
              <w:t>For PC3 MSD we have N+I</w:t>
            </w:r>
            <w:r w:rsidRPr="00C51A3B">
              <w:rPr>
                <w:rFonts w:ascii="Times New Roman" w:hAnsi="Times New Roman"/>
                <w:iCs/>
                <w:sz w:val="21"/>
                <w:szCs w:val="21"/>
                <w:vertAlign w:val="subscript"/>
                <w:lang w:eastAsia="zh-CN"/>
              </w:rPr>
              <w:t>PC3</w:t>
            </w:r>
            <w:r w:rsidRPr="00C51A3B">
              <w:rPr>
                <w:rFonts w:ascii="Times New Roman" w:hAnsi="Times New Roman"/>
                <w:iCs/>
                <w:sz w:val="21"/>
                <w:szCs w:val="21"/>
                <w:lang w:eastAsia="zh-CN"/>
              </w:rPr>
              <w:t>. For PC2 MSD we have N+I</w:t>
            </w:r>
            <w:r w:rsidRPr="00C51A3B">
              <w:rPr>
                <w:rFonts w:ascii="Times New Roman" w:hAnsi="Times New Roman"/>
                <w:iCs/>
                <w:sz w:val="21"/>
                <w:szCs w:val="21"/>
                <w:vertAlign w:val="subscript"/>
                <w:lang w:eastAsia="zh-CN"/>
              </w:rPr>
              <w:t>PC2</w:t>
            </w:r>
            <w:r w:rsidRPr="00C51A3B">
              <w:rPr>
                <w:rFonts w:ascii="Times New Roman" w:hAnsi="Times New Roman"/>
                <w:iCs/>
                <w:sz w:val="21"/>
                <w:szCs w:val="21"/>
                <w:lang w:eastAsia="zh-CN"/>
              </w:rPr>
              <w:t>. So, for PC2 compared to PC3, I increases 3 dB. For our other PC2 and PC1.5 MSD analysis we have been using the following approach:</w:t>
            </w:r>
          </w:p>
          <w:p w14:paraId="67C173EC" w14:textId="77777777" w:rsidR="001062CC" w:rsidRPr="00C51A3B" w:rsidRDefault="001062CC" w:rsidP="008F0EAE">
            <w:pPr>
              <w:spacing w:before="120" w:after="120"/>
              <w:rPr>
                <w:rFonts w:ascii="Times New Roman" w:hAnsi="Times New Roman"/>
                <w:iCs/>
                <w:sz w:val="21"/>
                <w:szCs w:val="21"/>
                <w:lang w:eastAsia="zh-CN"/>
              </w:rPr>
            </w:pPr>
            <w:r w:rsidRPr="00C51A3B">
              <w:rPr>
                <w:rFonts w:ascii="Times New Roman" w:hAnsi="Times New Roman"/>
                <w:iCs/>
                <w:sz w:val="21"/>
                <w:szCs w:val="21"/>
                <w:lang w:eastAsia="zh-CN"/>
              </w:rPr>
              <w:t xml:space="preserve">MSD due to interference power </w:t>
            </w:r>
            <w:r w:rsidRPr="00C51A3B">
              <w:rPr>
                <w:rFonts w:ascii="Times New Roman" w:hAnsi="Times New Roman"/>
                <w:i/>
                <w:sz w:val="21"/>
                <w:szCs w:val="21"/>
                <w:lang w:eastAsia="zh-CN"/>
              </w:rPr>
              <w:t>I</w:t>
            </w:r>
            <w:r w:rsidRPr="00C51A3B">
              <w:rPr>
                <w:rFonts w:ascii="Times New Roman" w:hAnsi="Times New Roman"/>
                <w:iCs/>
                <w:sz w:val="21"/>
                <w:szCs w:val="21"/>
                <w:lang w:eastAsia="zh-CN"/>
              </w:rPr>
              <w:t xml:space="preserve"> is given by:</w:t>
            </w:r>
          </w:p>
          <w:p w14:paraId="4791A61C" w14:textId="77777777" w:rsidR="008269C7" w:rsidRDefault="001062CC" w:rsidP="008269C7">
            <w:pPr>
              <w:spacing w:before="120" w:after="120"/>
              <w:jc w:val="center"/>
              <w:rPr>
                <w:rFonts w:ascii="Times New Roman" w:eastAsia="Calibri" w:hAnsi="Times New Roman"/>
                <w:sz w:val="21"/>
                <w:szCs w:val="21"/>
                <w:lang w:val="en-US"/>
              </w:rPr>
            </w:pPr>
            <w:r w:rsidRPr="00C51A3B">
              <w:rPr>
                <w:rFonts w:ascii="Times New Roman" w:hAnsi="Times New Roman"/>
                <w:noProof/>
                <w:szCs w:val="21"/>
              </w:rPr>
              <w:drawing>
                <wp:inline distT="0" distB="0" distL="0" distR="0" wp14:anchorId="78A67C2A" wp14:editId="1D026B89">
                  <wp:extent cx="3050275" cy="326815"/>
                  <wp:effectExtent l="0" t="0" r="0" b="0"/>
                  <wp:docPr id="7"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3062116" cy="328084"/>
                          </a:xfrm>
                          <a:prstGeom prst="rect">
                            <a:avLst/>
                          </a:prstGeom>
                          <a:noFill/>
                          <a:ln>
                            <a:noFill/>
                          </a:ln>
                        </pic:spPr>
                      </pic:pic>
                    </a:graphicData>
                  </a:graphic>
                </wp:inline>
              </w:drawing>
            </w:r>
          </w:p>
          <w:p w14:paraId="0389180E" w14:textId="6D67F0E6" w:rsidR="001062CC" w:rsidRPr="00C51A3B" w:rsidRDefault="001062CC" w:rsidP="008F0EAE">
            <w:pPr>
              <w:spacing w:before="120" w:after="120"/>
              <w:rPr>
                <w:rFonts w:ascii="Times New Roman" w:eastAsia="Calibri" w:hAnsi="Times New Roman"/>
                <w:sz w:val="21"/>
                <w:szCs w:val="21"/>
                <w:lang w:val="en-US"/>
              </w:rPr>
            </w:pPr>
            <w:r w:rsidRPr="00C51A3B">
              <w:rPr>
                <w:rFonts w:ascii="Times New Roman" w:eastAsia="Calibri" w:hAnsi="Times New Roman"/>
                <w:sz w:val="21"/>
                <w:szCs w:val="21"/>
                <w:lang w:val="en-US"/>
              </w:rPr>
              <w:t xml:space="preserve">where </w:t>
            </w:r>
            <w:r w:rsidRPr="00C51A3B">
              <w:rPr>
                <w:rFonts w:ascii="Times New Roman" w:eastAsia="Calibri" w:hAnsi="Times New Roman"/>
                <w:i/>
                <w:iCs/>
                <w:sz w:val="21"/>
                <w:szCs w:val="21"/>
                <w:lang w:val="en-US"/>
              </w:rPr>
              <w:t>N</w:t>
            </w:r>
            <w:r w:rsidRPr="00C51A3B">
              <w:rPr>
                <w:rFonts w:ascii="Times New Roman" w:eastAsia="Calibri" w:hAnsi="Times New Roman"/>
                <w:sz w:val="21"/>
                <w:szCs w:val="21"/>
                <w:lang w:val="en-US"/>
              </w:rPr>
              <w:t xml:space="preserve"> is the noise spectral density and BW is the bandwidth of the carrier. If the initial MSD is known,</w:t>
            </w:r>
          </w:p>
          <w:p w14:paraId="0488981F" w14:textId="1EEFA0D4" w:rsidR="001062CC" w:rsidRPr="00C51A3B" w:rsidRDefault="001062CC" w:rsidP="008F0EAE">
            <w:pPr>
              <w:spacing w:before="120" w:after="120"/>
              <w:rPr>
                <w:rFonts w:ascii="Times New Roman" w:eastAsia="Calibri" w:hAnsi="Times New Roman"/>
                <w:sz w:val="21"/>
                <w:szCs w:val="21"/>
                <w:lang w:val="en-US"/>
              </w:rPr>
            </w:pPr>
            <w:r w:rsidRPr="00C51A3B">
              <w:rPr>
                <w:rFonts w:ascii="Times New Roman" w:eastAsia="Calibri" w:hAnsi="Times New Roman"/>
                <w:sz w:val="21"/>
                <w:szCs w:val="21"/>
                <w:lang w:val="en-US"/>
              </w:rPr>
              <w:t>then we have:</w:t>
            </w:r>
          </w:p>
          <w:p w14:paraId="5317532B" w14:textId="5C66C387" w:rsidR="001062CC" w:rsidRPr="008F0EAE" w:rsidRDefault="001062CC" w:rsidP="008269C7">
            <w:pPr>
              <w:spacing w:before="120" w:after="120"/>
              <w:jc w:val="center"/>
              <w:rPr>
                <w:rFonts w:ascii="Times New Roman" w:eastAsia="Calibri" w:hAnsi="Times New Roman"/>
                <w:sz w:val="21"/>
                <w:szCs w:val="21"/>
                <w:lang w:val="en-US"/>
              </w:rPr>
            </w:pPr>
            <w:r w:rsidRPr="00C51A3B">
              <w:rPr>
                <w:rFonts w:ascii="Times New Roman" w:eastAsia="Calibri" w:hAnsi="Times New Roman"/>
                <w:noProof/>
                <w:szCs w:val="21"/>
              </w:rPr>
              <w:drawing>
                <wp:inline distT="0" distB="0" distL="0" distR="0" wp14:anchorId="7604C181" wp14:editId="22415EA9">
                  <wp:extent cx="1105469" cy="265938"/>
                  <wp:effectExtent l="0" t="0" r="0" b="1270"/>
                  <wp:docPr id="8"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1112029" cy="267516"/>
                          </a:xfrm>
                          <a:prstGeom prst="rect">
                            <a:avLst/>
                          </a:prstGeom>
                          <a:noFill/>
                          <a:ln>
                            <a:noFill/>
                          </a:ln>
                        </pic:spPr>
                      </pic:pic>
                    </a:graphicData>
                  </a:graphic>
                </wp:inline>
              </w:drawing>
            </w:r>
          </w:p>
          <w:p w14:paraId="40DE7349" w14:textId="77777777" w:rsidR="001062CC" w:rsidRPr="00C51A3B" w:rsidRDefault="001062CC" w:rsidP="008F0EAE">
            <w:pPr>
              <w:spacing w:before="120" w:after="120"/>
              <w:rPr>
                <w:rFonts w:ascii="Times New Roman" w:hAnsi="Times New Roman"/>
                <w:iCs/>
                <w:sz w:val="21"/>
                <w:szCs w:val="21"/>
                <w:lang w:eastAsia="zh-CN"/>
              </w:rPr>
            </w:pPr>
            <w:r w:rsidRPr="00C51A3B">
              <w:rPr>
                <w:rFonts w:ascii="Times New Roman" w:hAnsi="Times New Roman"/>
                <w:iCs/>
                <w:sz w:val="21"/>
                <w:szCs w:val="21"/>
                <w:lang w:eastAsia="zh-CN"/>
              </w:rPr>
              <w:t xml:space="preserve">If </w:t>
            </w:r>
            <w:r w:rsidRPr="00C51A3B">
              <w:rPr>
                <w:rFonts w:ascii="Times New Roman" w:hAnsi="Times New Roman"/>
                <w:i/>
                <w:sz w:val="21"/>
                <w:szCs w:val="21"/>
                <w:lang w:eastAsia="zh-CN"/>
              </w:rPr>
              <w:t>I</w:t>
            </w:r>
            <w:r w:rsidRPr="00C51A3B">
              <w:rPr>
                <w:rFonts w:ascii="Times New Roman" w:hAnsi="Times New Roman"/>
                <w:iCs/>
                <w:sz w:val="21"/>
                <w:szCs w:val="21"/>
                <w:lang w:eastAsia="zh-CN"/>
              </w:rPr>
              <w:t xml:space="preserve"> is increased by </w:t>
            </w:r>
            <w:r w:rsidRPr="00C51A3B">
              <w:rPr>
                <w:rFonts w:ascii="Times New Roman" w:hAnsi="Times New Roman"/>
                <w:i/>
                <w:sz w:val="21"/>
                <w:szCs w:val="21"/>
                <w:lang w:eastAsia="zh-CN"/>
              </w:rPr>
              <w:t>X</w:t>
            </w:r>
            <w:r w:rsidRPr="00C51A3B">
              <w:rPr>
                <w:rFonts w:ascii="Times New Roman" w:hAnsi="Times New Roman"/>
                <w:iCs/>
                <w:sz w:val="21"/>
                <w:szCs w:val="21"/>
                <w:lang w:eastAsia="zh-CN"/>
              </w:rPr>
              <w:t xml:space="preserve"> dB, then </w:t>
            </w:r>
            <w:r w:rsidRPr="00C51A3B">
              <w:rPr>
                <w:rFonts w:ascii="Times New Roman" w:hAnsi="Times New Roman"/>
                <w:i/>
                <w:sz w:val="21"/>
                <w:szCs w:val="21"/>
                <w:lang w:eastAsia="zh-CN"/>
              </w:rPr>
              <w:t>MSD(X)</w:t>
            </w:r>
            <w:r w:rsidRPr="00C51A3B">
              <w:rPr>
                <w:rFonts w:ascii="Times New Roman" w:hAnsi="Times New Roman"/>
                <w:iCs/>
                <w:sz w:val="21"/>
                <w:szCs w:val="21"/>
                <w:lang w:eastAsia="zh-CN"/>
              </w:rPr>
              <w:t xml:space="preserve"> is given by</w:t>
            </w:r>
          </w:p>
          <w:p w14:paraId="30F9891E" w14:textId="77777777" w:rsidR="001062CC" w:rsidRPr="00C51A3B" w:rsidRDefault="001062CC" w:rsidP="008269C7">
            <w:pPr>
              <w:spacing w:before="120" w:after="120"/>
              <w:jc w:val="center"/>
              <w:rPr>
                <w:rFonts w:ascii="Times New Roman" w:hAnsi="Times New Roman"/>
                <w:iCs/>
                <w:sz w:val="21"/>
                <w:szCs w:val="21"/>
                <w:lang w:eastAsia="zh-CN"/>
              </w:rPr>
            </w:pPr>
            <w:r w:rsidRPr="00C51A3B">
              <w:rPr>
                <w:rFonts w:ascii="Times New Roman" w:hAnsi="Times New Roman"/>
                <w:noProof/>
                <w:szCs w:val="21"/>
              </w:rPr>
              <w:drawing>
                <wp:inline distT="0" distB="0" distL="0" distR="0" wp14:anchorId="6EB5DBB6" wp14:editId="3CD12796">
                  <wp:extent cx="2245057" cy="329063"/>
                  <wp:effectExtent l="0" t="0" r="3175" b="0"/>
                  <wp:docPr id="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2251835" cy="330056"/>
                          </a:xfrm>
                          <a:prstGeom prst="rect">
                            <a:avLst/>
                          </a:prstGeom>
                          <a:noFill/>
                          <a:ln>
                            <a:noFill/>
                          </a:ln>
                        </pic:spPr>
                      </pic:pic>
                    </a:graphicData>
                  </a:graphic>
                </wp:inline>
              </w:drawing>
            </w:r>
          </w:p>
          <w:p w14:paraId="700E1651" w14:textId="77777777" w:rsidR="001062CC" w:rsidRPr="00C51A3B" w:rsidRDefault="001062CC" w:rsidP="008269C7">
            <w:pPr>
              <w:spacing w:before="120" w:after="120"/>
              <w:jc w:val="center"/>
              <w:rPr>
                <w:rFonts w:ascii="Times New Roman" w:hAnsi="Times New Roman"/>
                <w:iCs/>
                <w:sz w:val="21"/>
                <w:szCs w:val="21"/>
                <w:lang w:eastAsia="zh-CN"/>
              </w:rPr>
            </w:pPr>
            <w:r w:rsidRPr="00C51A3B">
              <w:rPr>
                <w:rFonts w:ascii="Times New Roman" w:hAnsi="Times New Roman"/>
                <w:noProof/>
                <w:szCs w:val="21"/>
              </w:rPr>
              <w:drawing>
                <wp:inline distT="0" distB="0" distL="0" distR="0" wp14:anchorId="02AE5521" wp14:editId="4D52045F">
                  <wp:extent cx="1617260" cy="302292"/>
                  <wp:effectExtent l="0" t="0" r="2540" b="2540"/>
                  <wp:docPr id="10"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621143" cy="303018"/>
                          </a:xfrm>
                          <a:prstGeom prst="rect">
                            <a:avLst/>
                          </a:prstGeom>
                          <a:noFill/>
                          <a:ln>
                            <a:noFill/>
                          </a:ln>
                        </pic:spPr>
                      </pic:pic>
                    </a:graphicData>
                  </a:graphic>
                </wp:inline>
              </w:drawing>
            </w:r>
          </w:p>
          <w:p w14:paraId="33D1BF5A" w14:textId="29EE44D6" w:rsidR="001062CC" w:rsidRPr="008F0EAE" w:rsidRDefault="001062CC" w:rsidP="008269C7">
            <w:pPr>
              <w:spacing w:before="120" w:after="120"/>
              <w:jc w:val="center"/>
              <w:rPr>
                <w:rFonts w:ascii="Times New Roman" w:hAnsi="Times New Roman"/>
                <w:iCs/>
                <w:sz w:val="21"/>
                <w:szCs w:val="21"/>
                <w:lang w:eastAsia="zh-CN"/>
              </w:rPr>
            </w:pPr>
            <w:r w:rsidRPr="00C51A3B">
              <w:rPr>
                <w:rFonts w:ascii="Times New Roman" w:hAnsi="Times New Roman"/>
                <w:noProof/>
                <w:szCs w:val="21"/>
              </w:rPr>
              <w:lastRenderedPageBreak/>
              <w:drawing>
                <wp:inline distT="0" distB="0" distL="0" distR="0" wp14:anchorId="4B596160" wp14:editId="2F96E162">
                  <wp:extent cx="2108579" cy="206620"/>
                  <wp:effectExtent l="0" t="0" r="6350" b="3175"/>
                  <wp:docPr id="11"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2119961" cy="207735"/>
                          </a:xfrm>
                          <a:prstGeom prst="rect">
                            <a:avLst/>
                          </a:prstGeom>
                          <a:noFill/>
                          <a:ln>
                            <a:noFill/>
                          </a:ln>
                        </pic:spPr>
                      </pic:pic>
                    </a:graphicData>
                  </a:graphic>
                </wp:inline>
              </w:drawing>
            </w:r>
          </w:p>
        </w:tc>
      </w:tr>
    </w:tbl>
    <w:p w14:paraId="7888925B" w14:textId="266ED5EE" w:rsidR="00102679" w:rsidRPr="001B724F" w:rsidRDefault="00102679" w:rsidP="00531582">
      <w:pPr>
        <w:spacing w:before="120" w:after="120"/>
        <w:rPr>
          <w:rFonts w:ascii="Times New Roman" w:hAnsi="Times New Roman" w:cs="Times New Roman"/>
          <w:iCs/>
          <w:szCs w:val="21"/>
        </w:rPr>
      </w:pPr>
      <w:r w:rsidRPr="001B724F">
        <w:rPr>
          <w:rFonts w:ascii="Times New Roman" w:hAnsi="Times New Roman" w:cs="Times New Roman"/>
          <w:iCs/>
          <w:szCs w:val="21"/>
        </w:rPr>
        <w:lastRenderedPageBreak/>
        <w:t>In all, the corresponding simplification formula is quoted as follows:</w:t>
      </w:r>
    </w:p>
    <w:p w14:paraId="2A639F8D" w14:textId="3D802CB4" w:rsidR="00102679" w:rsidRPr="001B724F" w:rsidRDefault="00F943A5" w:rsidP="00102679">
      <w:pPr>
        <w:keepNext/>
        <w:keepLines/>
        <w:widowControl/>
        <w:spacing w:before="240" w:after="240" w:line="259" w:lineRule="auto"/>
        <w:jc w:val="right"/>
        <w:rPr>
          <w:rFonts w:ascii="Times New Roman" w:hAnsi="Times New Roman" w:cs="Times New Roman"/>
          <w:iCs/>
          <w:szCs w:val="21"/>
        </w:rPr>
      </w:pPr>
      <w:bookmarkStart w:id="13" w:name="_Hlk193482595"/>
      <m:oMath>
        <m:r>
          <m:rPr>
            <m:sty m:val="p"/>
          </m:rPr>
          <w:rPr>
            <w:rFonts w:ascii="Cambria Math" w:hAnsi="Cambria Math" w:cs="Times New Roman"/>
            <w:szCs w:val="21"/>
          </w:rPr>
          <m:t>MSD</m:t>
        </m:r>
        <m:r>
          <m:rPr>
            <m:sty m:val="p"/>
          </m:rPr>
          <w:rPr>
            <w:rFonts w:ascii="Cambria Math" w:hAnsi="Cambria Math" w:cs="Times New Roman" w:hint="eastAsia"/>
            <w:szCs w:val="21"/>
          </w:rPr>
          <m:t>（</m:t>
        </m:r>
        <m:r>
          <m:rPr>
            <m:sty m:val="p"/>
          </m:rPr>
          <w:rPr>
            <w:rFonts w:ascii="Cambria Math" w:hAnsi="Cambria Math" w:cs="Times New Roman" w:hint="eastAsia"/>
            <w:szCs w:val="21"/>
          </w:rPr>
          <m:t>x</m:t>
        </m:r>
        <m:r>
          <m:rPr>
            <m:sty m:val="p"/>
          </m:rPr>
          <w:rPr>
            <w:rFonts w:ascii="Cambria Math" w:hAnsi="Cambria Math" w:cs="Times New Roman" w:hint="eastAsia"/>
            <w:szCs w:val="21"/>
          </w:rPr>
          <m:t>）</m:t>
        </m:r>
        <m:r>
          <m:rPr>
            <m:sty m:val="p"/>
          </m:rPr>
          <w:rPr>
            <w:rFonts w:ascii="Cambria Math" w:hAnsi="Cambria Math" w:cs="Times New Roman"/>
            <w:szCs w:val="21"/>
          </w:rPr>
          <m:t>=10*log10(1+</m:t>
        </m:r>
        <m:sSup>
          <m:sSupPr>
            <m:ctrlPr>
              <w:rPr>
                <w:rFonts w:ascii="Cambria Math" w:hAnsi="Cambria Math" w:cs="Times New Roman"/>
                <w:iCs/>
                <w:szCs w:val="21"/>
              </w:rPr>
            </m:ctrlPr>
          </m:sSupPr>
          <m:e>
            <m:r>
              <m:rPr>
                <m:sty m:val="p"/>
              </m:rPr>
              <w:rPr>
                <w:rFonts w:ascii="Cambria Math" w:hAnsi="Cambria Math" w:cs="Times New Roman"/>
                <w:szCs w:val="21"/>
              </w:rPr>
              <m:t>10</m:t>
            </m:r>
          </m:e>
          <m:sup>
            <m:f>
              <m:fPr>
                <m:type m:val="skw"/>
                <m:ctrlPr>
                  <w:rPr>
                    <w:rFonts w:ascii="Cambria Math" w:hAnsi="Cambria Math" w:cs="Times New Roman"/>
                    <w:iCs/>
                    <w:szCs w:val="21"/>
                  </w:rPr>
                </m:ctrlPr>
              </m:fPr>
              <m:num>
                <m:r>
                  <w:rPr>
                    <w:rFonts w:ascii="Cambria Math" w:hAnsi="Cambria Math" w:cs="Times New Roman"/>
                    <w:szCs w:val="21"/>
                  </w:rPr>
                  <m:t>x</m:t>
                </m:r>
              </m:num>
              <m:den>
                <m:r>
                  <m:rPr>
                    <m:sty m:val="p"/>
                  </m:rPr>
                  <w:rPr>
                    <w:rFonts w:ascii="Cambria Math" w:hAnsi="Cambria Math" w:cs="Times New Roman"/>
                    <w:szCs w:val="21"/>
                  </w:rPr>
                  <m:t>10</m:t>
                </m:r>
              </m:den>
            </m:f>
          </m:sup>
        </m:sSup>
        <m:r>
          <m:rPr>
            <m:sty m:val="p"/>
          </m:rPr>
          <w:rPr>
            <w:rFonts w:ascii="Cambria Math" w:hAnsi="Cambria Math" w:cs="Times New Roman"/>
            <w:szCs w:val="21"/>
          </w:rPr>
          <m:t>(</m:t>
        </m:r>
        <m:sSup>
          <m:sSupPr>
            <m:ctrlPr>
              <w:rPr>
                <w:rFonts w:ascii="Cambria Math" w:hAnsi="Cambria Math" w:cs="Times New Roman"/>
                <w:iCs/>
                <w:szCs w:val="21"/>
              </w:rPr>
            </m:ctrlPr>
          </m:sSupPr>
          <m:e>
            <m:r>
              <m:rPr>
                <m:sty m:val="p"/>
              </m:rPr>
              <w:rPr>
                <w:rFonts w:ascii="Cambria Math" w:hAnsi="Cambria Math" w:cs="Times New Roman"/>
                <w:szCs w:val="21"/>
              </w:rPr>
              <m:t>10</m:t>
            </m:r>
          </m:e>
          <m:sup>
            <m:f>
              <m:fPr>
                <m:type m:val="skw"/>
                <m:ctrlPr>
                  <w:rPr>
                    <w:rFonts w:ascii="Cambria Math" w:hAnsi="Cambria Math" w:cs="Times New Roman"/>
                    <w:iCs/>
                    <w:szCs w:val="21"/>
                  </w:rPr>
                </m:ctrlPr>
              </m:fPr>
              <m:num>
                <m:r>
                  <w:rPr>
                    <w:rFonts w:ascii="Cambria Math" w:hAnsi="Cambria Math" w:cs="Times New Roman"/>
                    <w:szCs w:val="21"/>
                  </w:rPr>
                  <m:t>MSD</m:t>
                </m:r>
              </m:num>
              <m:den>
                <m:r>
                  <m:rPr>
                    <m:sty m:val="p"/>
                  </m:rPr>
                  <w:rPr>
                    <w:rFonts w:ascii="Cambria Math" w:hAnsi="Cambria Math" w:cs="Times New Roman"/>
                    <w:szCs w:val="21"/>
                  </w:rPr>
                  <m:t>10</m:t>
                </m:r>
              </m:den>
            </m:f>
          </m:sup>
        </m:sSup>
        <m:r>
          <m:rPr>
            <m:sty m:val="p"/>
          </m:rPr>
          <w:rPr>
            <w:rFonts w:ascii="Cambria Math" w:hAnsi="Cambria Math" w:cs="Times New Roman"/>
            <w:szCs w:val="21"/>
          </w:rPr>
          <m:t>-1))</m:t>
        </m:r>
      </m:oMath>
      <w:bookmarkEnd w:id="13"/>
      <w:r w:rsidR="00102679" w:rsidRPr="001B724F">
        <w:rPr>
          <w:rFonts w:ascii="Times New Roman" w:hAnsi="Times New Roman" w:cs="Times New Roman"/>
          <w:iCs/>
          <w:szCs w:val="21"/>
        </w:rPr>
        <w:t xml:space="preserve">                     (1)</w:t>
      </w:r>
    </w:p>
    <w:p w14:paraId="573AA2B0" w14:textId="0BDA1F88" w:rsidR="000A2087" w:rsidRDefault="00682D24" w:rsidP="0070480E">
      <w:pPr>
        <w:pStyle w:val="afb"/>
        <w:keepNext/>
        <w:keepLines/>
        <w:spacing w:before="120" w:after="120"/>
        <w:ind w:left="0"/>
        <w:contextualSpacing w:val="0"/>
        <w:jc w:val="both"/>
        <w:rPr>
          <w:rFonts w:ascii="Times New Roman" w:hAnsi="Times New Roman"/>
          <w:iCs/>
          <w:kern w:val="2"/>
          <w:sz w:val="21"/>
          <w:szCs w:val="21"/>
          <w:lang w:eastAsia="zh-CN"/>
        </w:rPr>
      </w:pPr>
      <w:r w:rsidRPr="001B724F">
        <w:rPr>
          <w:rFonts w:ascii="Times New Roman" w:hAnsi="Times New Roman"/>
          <w:iCs/>
          <w:kern w:val="2"/>
          <w:sz w:val="21"/>
          <w:szCs w:val="21"/>
          <w:lang w:eastAsia="zh-CN"/>
        </w:rPr>
        <w:t>MSD</w:t>
      </w:r>
      <w:r w:rsidR="009D0663" w:rsidRPr="001B724F">
        <w:rPr>
          <w:rFonts w:ascii="Times New Roman" w:hAnsi="Times New Roman"/>
          <w:iCs/>
          <w:kern w:val="2"/>
          <w:sz w:val="21"/>
          <w:szCs w:val="21"/>
          <w:lang w:eastAsia="zh-CN"/>
        </w:rPr>
        <w:t>(x)</w:t>
      </w:r>
      <w:r w:rsidRPr="001B724F">
        <w:rPr>
          <w:rFonts w:ascii="Times New Roman" w:hAnsi="Times New Roman"/>
          <w:iCs/>
          <w:kern w:val="2"/>
          <w:sz w:val="21"/>
          <w:szCs w:val="21"/>
          <w:lang w:eastAsia="zh-CN"/>
        </w:rPr>
        <w:t xml:space="preserve"> belongs to the MSD of HPUE, while MSD belongs to </w:t>
      </w:r>
      <w:r w:rsidR="00531582">
        <w:rPr>
          <w:rFonts w:ascii="Times New Roman" w:hAnsi="Times New Roman"/>
          <w:iCs/>
          <w:kern w:val="2"/>
          <w:sz w:val="21"/>
          <w:szCs w:val="21"/>
          <w:lang w:eastAsia="zh-CN"/>
        </w:rPr>
        <w:t xml:space="preserve">the </w:t>
      </w:r>
      <w:r w:rsidRPr="001B724F">
        <w:rPr>
          <w:rFonts w:ascii="Times New Roman" w:hAnsi="Times New Roman"/>
          <w:iCs/>
          <w:kern w:val="2"/>
          <w:sz w:val="21"/>
          <w:szCs w:val="21"/>
          <w:lang w:eastAsia="zh-CN"/>
        </w:rPr>
        <w:t xml:space="preserve">current PC3 MSD in the spec. x is the increment of interference power. </w:t>
      </w:r>
    </w:p>
    <w:p w14:paraId="4AE23E01" w14:textId="760EFB4B" w:rsidR="00ED7FF0" w:rsidRDefault="0070480E" w:rsidP="0070480E">
      <w:pPr>
        <w:spacing w:before="120" w:after="120"/>
        <w:rPr>
          <w:rFonts w:ascii="Times New Roman" w:hAnsi="Times New Roman" w:cs="Times New Roman"/>
          <w:iCs/>
          <w:szCs w:val="21"/>
        </w:rPr>
      </w:pPr>
      <w:bookmarkStart w:id="14" w:name="_Hlk194080809"/>
      <w:r w:rsidRPr="0070480E">
        <w:rPr>
          <w:rFonts w:ascii="Times New Roman" w:hAnsi="Times New Roman" w:cs="Times New Roman"/>
          <w:b/>
          <w:iCs/>
          <w:szCs w:val="21"/>
        </w:rPr>
        <w:t xml:space="preserve">Observation1: The PC2 1TX MSD values for PC2 harmonic and harmonic mixing for some band combinations are derived directly from the PC3 MSD based on the formula </w:t>
      </w:r>
      <m:oMath>
        <m:r>
          <m:rPr>
            <m:sty m:val="b"/>
          </m:rPr>
          <w:rPr>
            <w:rFonts w:ascii="Cambria Math" w:hAnsi="Cambria Math" w:cs="Times New Roman"/>
            <w:szCs w:val="21"/>
          </w:rPr>
          <m:t>MSD</m:t>
        </m:r>
        <m:r>
          <m:rPr>
            <m:sty m:val="b"/>
          </m:rPr>
          <w:rPr>
            <w:rFonts w:ascii="Cambria Math" w:hAnsi="Cambria Math" w:cs="Times New Roman" w:hint="eastAsia"/>
            <w:szCs w:val="21"/>
          </w:rPr>
          <m:t>（</m:t>
        </m:r>
        <m:r>
          <m:rPr>
            <m:sty m:val="b"/>
          </m:rPr>
          <w:rPr>
            <w:rFonts w:ascii="Cambria Math" w:hAnsi="Cambria Math" w:cs="Times New Roman" w:hint="eastAsia"/>
            <w:szCs w:val="21"/>
          </w:rPr>
          <m:t>x</m:t>
        </m:r>
        <m:r>
          <m:rPr>
            <m:sty m:val="b"/>
          </m:rPr>
          <w:rPr>
            <w:rFonts w:ascii="Cambria Math" w:hAnsi="Cambria Math" w:cs="Times New Roman" w:hint="eastAsia"/>
            <w:szCs w:val="21"/>
          </w:rPr>
          <m:t>）</m:t>
        </m:r>
        <m:r>
          <m:rPr>
            <m:sty m:val="b"/>
          </m:rPr>
          <w:rPr>
            <w:rFonts w:ascii="Cambria Math" w:hAnsi="Cambria Math" w:cs="Times New Roman"/>
            <w:szCs w:val="21"/>
          </w:rPr>
          <m:t>=10*log10(1+</m:t>
        </m:r>
        <m:sSup>
          <m:sSupPr>
            <m:ctrlPr>
              <w:rPr>
                <w:rFonts w:ascii="Cambria Math" w:hAnsi="Cambria Math" w:cs="Times New Roman"/>
                <w:b/>
                <w:iCs/>
                <w:szCs w:val="21"/>
              </w:rPr>
            </m:ctrlPr>
          </m:sSupPr>
          <m:e>
            <m:r>
              <m:rPr>
                <m:sty m:val="b"/>
              </m:rPr>
              <w:rPr>
                <w:rFonts w:ascii="Cambria Math" w:hAnsi="Cambria Math" w:cs="Times New Roman"/>
                <w:szCs w:val="21"/>
              </w:rPr>
              <m:t>10</m:t>
            </m:r>
          </m:e>
          <m:sup>
            <m:f>
              <m:fPr>
                <m:type m:val="skw"/>
                <m:ctrlPr>
                  <w:rPr>
                    <w:rFonts w:ascii="Cambria Math" w:hAnsi="Cambria Math" w:cs="Times New Roman"/>
                    <w:b/>
                    <w:iCs/>
                    <w:szCs w:val="21"/>
                  </w:rPr>
                </m:ctrlPr>
              </m:fPr>
              <m:num>
                <m:r>
                  <m:rPr>
                    <m:sty m:val="bi"/>
                  </m:rPr>
                  <w:rPr>
                    <w:rFonts w:ascii="Cambria Math" w:hAnsi="Cambria Math" w:cs="Times New Roman"/>
                    <w:szCs w:val="21"/>
                  </w:rPr>
                  <m:t>x</m:t>
                </m:r>
              </m:num>
              <m:den>
                <m:r>
                  <m:rPr>
                    <m:sty m:val="b"/>
                  </m:rPr>
                  <w:rPr>
                    <w:rFonts w:ascii="Cambria Math" w:hAnsi="Cambria Math" w:cs="Times New Roman"/>
                    <w:szCs w:val="21"/>
                  </w:rPr>
                  <m:t>10</m:t>
                </m:r>
              </m:den>
            </m:f>
          </m:sup>
        </m:sSup>
        <m:r>
          <m:rPr>
            <m:sty m:val="b"/>
          </m:rPr>
          <w:rPr>
            <w:rFonts w:ascii="Cambria Math" w:hAnsi="Cambria Math" w:cs="Times New Roman"/>
            <w:szCs w:val="21"/>
          </w:rPr>
          <m:t>(</m:t>
        </m:r>
        <m:sSup>
          <m:sSupPr>
            <m:ctrlPr>
              <w:rPr>
                <w:rFonts w:ascii="Cambria Math" w:hAnsi="Cambria Math" w:cs="Times New Roman"/>
                <w:b/>
                <w:iCs/>
                <w:szCs w:val="21"/>
              </w:rPr>
            </m:ctrlPr>
          </m:sSupPr>
          <m:e>
            <m:r>
              <m:rPr>
                <m:sty m:val="b"/>
              </m:rPr>
              <w:rPr>
                <w:rFonts w:ascii="Cambria Math" w:hAnsi="Cambria Math" w:cs="Times New Roman"/>
                <w:szCs w:val="21"/>
              </w:rPr>
              <m:t>10</m:t>
            </m:r>
          </m:e>
          <m:sup>
            <m:f>
              <m:fPr>
                <m:type m:val="skw"/>
                <m:ctrlPr>
                  <w:rPr>
                    <w:rFonts w:ascii="Cambria Math" w:hAnsi="Cambria Math" w:cs="Times New Roman"/>
                    <w:b/>
                    <w:iCs/>
                    <w:szCs w:val="21"/>
                  </w:rPr>
                </m:ctrlPr>
              </m:fPr>
              <m:num>
                <m:r>
                  <m:rPr>
                    <m:sty m:val="bi"/>
                  </m:rPr>
                  <w:rPr>
                    <w:rFonts w:ascii="Cambria Math" w:hAnsi="Cambria Math" w:cs="Times New Roman"/>
                    <w:szCs w:val="21"/>
                  </w:rPr>
                  <m:t>MSD</m:t>
                </m:r>
              </m:num>
              <m:den>
                <m:r>
                  <m:rPr>
                    <m:sty m:val="b"/>
                  </m:rPr>
                  <w:rPr>
                    <w:rFonts w:ascii="Cambria Math" w:hAnsi="Cambria Math" w:cs="Times New Roman"/>
                    <w:szCs w:val="21"/>
                  </w:rPr>
                  <m:t>10</m:t>
                </m:r>
              </m:den>
            </m:f>
          </m:sup>
        </m:sSup>
        <m:r>
          <m:rPr>
            <m:sty m:val="b"/>
          </m:rPr>
          <w:rPr>
            <w:rFonts w:ascii="Cambria Math" w:hAnsi="Cambria Math" w:cs="Times New Roman"/>
            <w:szCs w:val="21"/>
          </w:rPr>
          <m:t>-1))</m:t>
        </m:r>
      </m:oMath>
      <w:r w:rsidR="00531582">
        <w:rPr>
          <w:rFonts w:ascii="Times New Roman" w:hAnsi="Times New Roman" w:cs="Times New Roman"/>
          <w:b/>
          <w:iCs/>
          <w:szCs w:val="21"/>
        </w:rPr>
        <w:t>.</w:t>
      </w:r>
      <w:r w:rsidRPr="001B724F">
        <w:rPr>
          <w:rFonts w:ascii="Times New Roman" w:hAnsi="Times New Roman" w:cs="Times New Roman"/>
          <w:iCs/>
          <w:szCs w:val="21"/>
        </w:rPr>
        <w:t xml:space="preserve"> </w:t>
      </w:r>
      <w:r w:rsidR="00531582" w:rsidRPr="00CE58EA">
        <w:rPr>
          <w:rFonts w:ascii="Times New Roman" w:hAnsi="Times New Roman" w:cs="Times New Roman"/>
          <w:b/>
          <w:iCs/>
          <w:szCs w:val="21"/>
        </w:rPr>
        <w:t>MSD belongs to the current PC3 MSD in the spec</w:t>
      </w:r>
      <w:r w:rsidR="006300C5">
        <w:rPr>
          <w:rFonts w:ascii="Times New Roman" w:hAnsi="Times New Roman" w:cs="Times New Roman"/>
          <w:b/>
          <w:iCs/>
          <w:szCs w:val="21"/>
        </w:rPr>
        <w:t>,</w:t>
      </w:r>
      <w:r w:rsidR="00531582" w:rsidRPr="00CE58EA">
        <w:rPr>
          <w:rFonts w:ascii="Times New Roman" w:hAnsi="Times New Roman" w:cs="Times New Roman"/>
          <w:b/>
          <w:iCs/>
          <w:szCs w:val="21"/>
        </w:rPr>
        <w:t xml:space="preserve"> x is the increment of interference power.</w:t>
      </w:r>
      <w:r w:rsidR="00531582" w:rsidRPr="00531582">
        <w:rPr>
          <w:rFonts w:ascii="Times New Roman" w:hAnsi="Times New Roman" w:cs="Times New Roman"/>
          <w:iCs/>
          <w:szCs w:val="21"/>
        </w:rPr>
        <w:t xml:space="preserve"> </w:t>
      </w:r>
      <w:r w:rsidRPr="001B724F">
        <w:rPr>
          <w:rFonts w:ascii="Times New Roman" w:hAnsi="Times New Roman" w:cs="Times New Roman"/>
          <w:iCs/>
          <w:szCs w:val="21"/>
        </w:rPr>
        <w:t xml:space="preserve">    </w:t>
      </w:r>
    </w:p>
    <w:bookmarkEnd w:id="14"/>
    <w:p w14:paraId="437D9367" w14:textId="74D40C6D" w:rsidR="0070480E" w:rsidRPr="00AE57FC" w:rsidRDefault="00ED7FF0" w:rsidP="00ED7FF0">
      <w:pPr>
        <w:spacing w:before="240" w:after="240"/>
        <w:outlineLvl w:val="2"/>
        <w:rPr>
          <w:rFonts w:ascii="Times New Roman" w:hAnsi="Times New Roman" w:cs="Times New Roman"/>
          <w:sz w:val="22"/>
          <w:lang w:val="en-GB" w:eastAsia="en-US"/>
        </w:rPr>
      </w:pPr>
      <w:r w:rsidRPr="00AE57FC">
        <w:rPr>
          <w:rFonts w:ascii="Times New Roman" w:hAnsi="Times New Roman" w:cs="Times New Roman"/>
          <w:b/>
          <w:sz w:val="24"/>
          <w:u w:val="single"/>
          <w:lang w:val="en-GB" w:eastAsia="en-US"/>
        </w:rPr>
        <w:t>UL harmonic</w:t>
      </w:r>
      <w:r w:rsidRPr="00AE57FC">
        <w:rPr>
          <w:rFonts w:ascii="Times New Roman" w:hAnsi="Times New Roman" w:cs="Times New Roman"/>
          <w:sz w:val="22"/>
          <w:lang w:val="en-GB" w:eastAsia="en-US"/>
        </w:rPr>
        <w:t xml:space="preserve"> </w:t>
      </w:r>
      <w:r w:rsidR="0070480E" w:rsidRPr="00AE57FC">
        <w:rPr>
          <w:rFonts w:ascii="Times New Roman" w:hAnsi="Times New Roman" w:cs="Times New Roman"/>
          <w:iCs/>
          <w:sz w:val="22"/>
          <w:szCs w:val="21"/>
        </w:rPr>
        <w:t xml:space="preserve">            </w:t>
      </w:r>
      <w:r w:rsidR="0070480E" w:rsidRPr="00AE57FC">
        <w:rPr>
          <w:rFonts w:ascii="Times New Roman" w:hAnsi="Times New Roman"/>
          <w:iCs/>
          <w:sz w:val="22"/>
          <w:szCs w:val="21"/>
        </w:rPr>
        <w:t xml:space="preserve">   </w:t>
      </w:r>
    </w:p>
    <w:p w14:paraId="2DA5F21F" w14:textId="2DB0FB16" w:rsidR="000028DA" w:rsidRDefault="000A2087" w:rsidP="000028DA">
      <w:pPr>
        <w:spacing w:before="120" w:after="120"/>
        <w:rPr>
          <w:rFonts w:ascii="Times New Roman" w:hAnsi="Times New Roman"/>
          <w:iCs/>
          <w:szCs w:val="21"/>
        </w:rPr>
      </w:pPr>
      <w:r w:rsidRPr="001B724F">
        <w:rPr>
          <w:rFonts w:ascii="Times New Roman" w:hAnsi="Times New Roman"/>
          <w:iCs/>
          <w:szCs w:val="21"/>
        </w:rPr>
        <w:t>F</w:t>
      </w:r>
      <w:r w:rsidRPr="001B724F">
        <w:rPr>
          <w:rFonts w:ascii="Times New Roman" w:hAnsi="Times New Roman" w:hint="eastAsia"/>
          <w:iCs/>
          <w:szCs w:val="21"/>
        </w:rPr>
        <w:t>or</w:t>
      </w:r>
      <w:r w:rsidRPr="001B724F">
        <w:rPr>
          <w:rFonts w:ascii="Times New Roman" w:hAnsi="Times New Roman"/>
          <w:iCs/>
          <w:szCs w:val="21"/>
        </w:rPr>
        <w:t xml:space="preserve"> 1UL harmonic, in </w:t>
      </w:r>
      <w:r w:rsidRPr="001B724F">
        <w:rPr>
          <w:rFonts w:ascii="Times New Roman" w:hAnsi="Times New Roman" w:hint="eastAsia"/>
          <w:iCs/>
          <w:szCs w:val="21"/>
        </w:rPr>
        <w:t>[</w:t>
      </w:r>
      <w:r w:rsidR="005A1D14">
        <w:rPr>
          <w:rFonts w:ascii="Times New Roman" w:hAnsi="Times New Roman"/>
          <w:iCs/>
          <w:szCs w:val="21"/>
        </w:rPr>
        <w:t>2</w:t>
      </w:r>
      <w:r w:rsidRPr="001B724F">
        <w:rPr>
          <w:rFonts w:ascii="Times New Roman" w:hAnsi="Times New Roman"/>
          <w:iCs/>
          <w:szCs w:val="21"/>
        </w:rPr>
        <w:t xml:space="preserve">] </w:t>
      </w:r>
      <w:r w:rsidR="00BA53D9" w:rsidRPr="001B724F">
        <w:rPr>
          <w:rFonts w:ascii="Times New Roman" w:hAnsi="Times New Roman"/>
          <w:iCs/>
          <w:szCs w:val="21"/>
        </w:rPr>
        <w:t xml:space="preserve">the measurement results show that the power difference between MPR 0 PC3 and MPR 0 PC2 for the fundamental, 2nd and 3rd order harmonic products, etc., is </w:t>
      </w:r>
      <w:r w:rsidR="00CC59BA">
        <w:rPr>
          <w:rFonts w:ascii="Times New Roman" w:hAnsi="Times New Roman"/>
          <w:iCs/>
          <w:szCs w:val="21"/>
        </w:rPr>
        <w:t>basically</w:t>
      </w:r>
      <w:r w:rsidR="001B4C37">
        <w:rPr>
          <w:rFonts w:ascii="Times New Roman" w:hAnsi="Times New Roman"/>
          <w:iCs/>
          <w:szCs w:val="21"/>
        </w:rPr>
        <w:t xml:space="preserve"> </w:t>
      </w:r>
      <w:r w:rsidR="00BA53D9" w:rsidRPr="001B724F">
        <w:rPr>
          <w:rFonts w:ascii="Times New Roman" w:hAnsi="Times New Roman"/>
          <w:iCs/>
          <w:szCs w:val="21"/>
        </w:rPr>
        <w:t>around 3</w:t>
      </w:r>
      <w:r w:rsidR="00AA3B3C" w:rsidRPr="001B724F">
        <w:rPr>
          <w:rFonts w:ascii="Times New Roman" w:hAnsi="Times New Roman"/>
          <w:iCs/>
          <w:szCs w:val="21"/>
        </w:rPr>
        <w:t>dB</w:t>
      </w:r>
      <w:r w:rsidR="003A4BDD" w:rsidRPr="001B724F">
        <w:rPr>
          <w:rFonts w:ascii="Times New Roman" w:hAnsi="Times New Roman"/>
          <w:iCs/>
          <w:szCs w:val="21"/>
        </w:rPr>
        <w:t>. So</w:t>
      </w:r>
      <w:r w:rsidR="00AA3B3C" w:rsidRPr="001B724F">
        <w:rPr>
          <w:rFonts w:ascii="Times New Roman" w:hAnsi="Times New Roman"/>
          <w:iCs/>
          <w:szCs w:val="21"/>
        </w:rPr>
        <w:t>,</w:t>
      </w:r>
      <w:r w:rsidR="003A4BDD" w:rsidRPr="001B724F">
        <w:rPr>
          <w:rFonts w:ascii="Times New Roman" w:hAnsi="Times New Roman"/>
          <w:iCs/>
          <w:szCs w:val="21"/>
        </w:rPr>
        <w:t xml:space="preserve"> the answer </w:t>
      </w:r>
      <w:r w:rsidR="006459AA" w:rsidRPr="001B724F">
        <w:rPr>
          <w:rFonts w:ascii="Times New Roman" w:hAnsi="Times New Roman"/>
          <w:iCs/>
          <w:szCs w:val="21"/>
        </w:rPr>
        <w:t>to</w:t>
      </w:r>
      <w:r w:rsidR="003A4BDD" w:rsidRPr="001B724F">
        <w:rPr>
          <w:rFonts w:ascii="Times New Roman" w:hAnsi="Times New Roman"/>
          <w:iCs/>
          <w:szCs w:val="21"/>
        </w:rPr>
        <w:t xml:space="preserve"> the question in [</w:t>
      </w:r>
      <w:r w:rsidR="005A1D14">
        <w:rPr>
          <w:rFonts w:ascii="Times New Roman" w:hAnsi="Times New Roman"/>
          <w:iCs/>
          <w:szCs w:val="21"/>
        </w:rPr>
        <w:t>3</w:t>
      </w:r>
      <w:r w:rsidR="003A4BDD" w:rsidRPr="001B724F">
        <w:rPr>
          <w:rFonts w:ascii="Times New Roman" w:hAnsi="Times New Roman"/>
          <w:iCs/>
          <w:szCs w:val="21"/>
        </w:rPr>
        <w:t xml:space="preserve">] about whether a unified </w:t>
      </w:r>
      <w:r w:rsidR="003A4BDD" w:rsidRPr="001B724F">
        <w:rPr>
          <w:rFonts w:ascii="Times New Roman" w:hAnsi="Times New Roman"/>
          <w:iCs/>
          <w:szCs w:val="21"/>
        </w:rPr>
        <w:sym w:font="Symbol" w:char="F044"/>
      </w:r>
      <w:proofErr w:type="spellStart"/>
      <w:r w:rsidR="003A4BDD" w:rsidRPr="001B724F">
        <w:rPr>
          <w:rFonts w:ascii="Times New Roman" w:hAnsi="Times New Roman"/>
          <w:iCs/>
          <w:szCs w:val="21"/>
        </w:rPr>
        <w:t>PCx</w:t>
      </w:r>
      <w:proofErr w:type="spellEnd"/>
      <w:r w:rsidR="003A4BDD" w:rsidRPr="001B724F">
        <w:rPr>
          <w:rFonts w:ascii="Times New Roman" w:hAnsi="Times New Roman"/>
          <w:iCs/>
          <w:szCs w:val="21"/>
        </w:rPr>
        <w:t xml:space="preserve"> could be applicable for all harmonic orders is yes.</w:t>
      </w:r>
      <w:r w:rsidR="00B255D5" w:rsidRPr="001B724F">
        <w:rPr>
          <w:rFonts w:ascii="Times New Roman" w:hAnsi="Times New Roman"/>
          <w:iCs/>
          <w:szCs w:val="21"/>
        </w:rPr>
        <w:t xml:space="preserve"> </w:t>
      </w:r>
      <w:r w:rsidR="00AA3B3C" w:rsidRPr="001B724F">
        <w:rPr>
          <w:rFonts w:ascii="Times New Roman" w:hAnsi="Times New Roman"/>
          <w:iCs/>
          <w:szCs w:val="21"/>
        </w:rPr>
        <w:t>F</w:t>
      </w:r>
      <w:r w:rsidR="00B255D5" w:rsidRPr="001B724F">
        <w:rPr>
          <w:rFonts w:ascii="Times New Roman" w:hAnsi="Times New Roman"/>
          <w:iCs/>
          <w:szCs w:val="21"/>
        </w:rPr>
        <w:t xml:space="preserve">or 1UL harmonic MSD with 1TX architecture, </w:t>
      </w:r>
      <w:r w:rsidR="00917398" w:rsidRPr="001B724F">
        <w:rPr>
          <w:rFonts w:ascii="Times New Roman" w:hAnsi="Times New Roman"/>
          <w:iCs/>
          <w:szCs w:val="21"/>
        </w:rPr>
        <w:t>the</w:t>
      </w:r>
      <w:r w:rsidR="00B255D5" w:rsidRPr="001B724F">
        <w:rPr>
          <w:rFonts w:ascii="Times New Roman" w:hAnsi="Times New Roman"/>
          <w:iCs/>
          <w:szCs w:val="21"/>
        </w:rPr>
        <w:t xml:space="preserve"> interference level increases from PC3 to PC2, which means the </w:t>
      </w:r>
      <w:r w:rsidR="003473AB" w:rsidRPr="001B724F">
        <w:rPr>
          <w:rFonts w:ascii="Times New Roman" w:hAnsi="Times New Roman"/>
          <w:iCs/>
          <w:szCs w:val="21"/>
        </w:rPr>
        <w:t xml:space="preserve">fundamental </w:t>
      </w:r>
      <w:r w:rsidR="00B255D5" w:rsidRPr="001B724F">
        <w:rPr>
          <w:rFonts w:ascii="Times New Roman" w:hAnsi="Times New Roman"/>
          <w:iCs/>
          <w:szCs w:val="21"/>
        </w:rPr>
        <w:t xml:space="preserve">power </w:t>
      </w:r>
      <w:r w:rsidR="00B4392B">
        <w:rPr>
          <w:rFonts w:ascii="Times New Roman" w:hAnsi="Times New Roman"/>
          <w:iCs/>
          <w:szCs w:val="21"/>
        </w:rPr>
        <w:t>rises</w:t>
      </w:r>
      <w:r w:rsidR="00B255D5" w:rsidRPr="001B724F">
        <w:rPr>
          <w:rFonts w:ascii="Times New Roman" w:hAnsi="Times New Roman"/>
          <w:iCs/>
          <w:szCs w:val="21"/>
        </w:rPr>
        <w:t xml:space="preserve"> by 3</w:t>
      </w:r>
      <w:r w:rsidR="00B4392B">
        <w:rPr>
          <w:rFonts w:ascii="Times New Roman" w:hAnsi="Times New Roman"/>
          <w:iCs/>
          <w:szCs w:val="21"/>
        </w:rPr>
        <w:t>,</w:t>
      </w:r>
      <w:r w:rsidR="003473AB" w:rsidRPr="001B724F">
        <w:rPr>
          <w:rFonts w:ascii="Times New Roman" w:hAnsi="Times New Roman"/>
          <w:iCs/>
          <w:szCs w:val="21"/>
        </w:rPr>
        <w:t xml:space="preserve"> and the nth order harmonic products </w:t>
      </w:r>
      <w:r w:rsidR="00B4392B">
        <w:rPr>
          <w:rFonts w:ascii="Times New Roman" w:hAnsi="Times New Roman"/>
          <w:iCs/>
          <w:szCs w:val="21"/>
        </w:rPr>
        <w:t>rise</w:t>
      </w:r>
      <w:r w:rsidR="003473AB" w:rsidRPr="001B724F">
        <w:rPr>
          <w:rFonts w:ascii="Times New Roman" w:hAnsi="Times New Roman"/>
          <w:iCs/>
          <w:szCs w:val="21"/>
        </w:rPr>
        <w:t xml:space="preserve"> by 3n</w:t>
      </w:r>
      <w:r w:rsidR="00B255D5" w:rsidRPr="001B724F">
        <w:rPr>
          <w:rFonts w:ascii="Times New Roman" w:hAnsi="Times New Roman"/>
          <w:iCs/>
          <w:szCs w:val="21"/>
        </w:rPr>
        <w:t>. And considering the</w:t>
      </w:r>
      <w:r w:rsidR="00917398" w:rsidRPr="001B724F">
        <w:rPr>
          <w:rFonts w:ascii="Times New Roman" w:hAnsi="Times New Roman"/>
          <w:iCs/>
          <w:szCs w:val="21"/>
        </w:rPr>
        <w:t xml:space="preserve"> PA’s linearity</w:t>
      </w:r>
      <w:r w:rsidR="000113BD" w:rsidRPr="001B724F">
        <w:rPr>
          <w:rFonts w:ascii="Times New Roman" w:hAnsi="Times New Roman"/>
          <w:iCs/>
          <w:szCs w:val="21"/>
        </w:rPr>
        <w:t>(</w:t>
      </w:r>
      <w:proofErr w:type="spellStart"/>
      <w:r w:rsidR="000113BD" w:rsidRPr="001B724F">
        <w:rPr>
          <w:rFonts w:ascii="Times New Roman" w:hAnsi="Times New Roman"/>
          <w:iCs/>
          <w:szCs w:val="21"/>
        </w:rPr>
        <w:t>IPn</w:t>
      </w:r>
      <w:proofErr w:type="spellEnd"/>
      <w:r w:rsidR="000113BD" w:rsidRPr="001B724F">
        <w:rPr>
          <w:rFonts w:ascii="Times New Roman" w:hAnsi="Times New Roman"/>
          <w:iCs/>
          <w:szCs w:val="21"/>
        </w:rPr>
        <w:t>)</w:t>
      </w:r>
      <w:r w:rsidR="00917398" w:rsidRPr="001B724F">
        <w:rPr>
          <w:rFonts w:ascii="Times New Roman" w:hAnsi="Times New Roman"/>
          <w:iCs/>
          <w:szCs w:val="21"/>
        </w:rPr>
        <w:t xml:space="preserve"> </w:t>
      </w:r>
      <w:r w:rsidR="000113BD" w:rsidRPr="001B724F">
        <w:rPr>
          <w:rFonts w:ascii="Times New Roman" w:hAnsi="Times New Roman"/>
          <w:iCs/>
          <w:szCs w:val="21"/>
        </w:rPr>
        <w:t>improving</w:t>
      </w:r>
      <w:r w:rsidR="00917398" w:rsidRPr="001B724F">
        <w:rPr>
          <w:rFonts w:ascii="Times New Roman" w:hAnsi="Times New Roman"/>
          <w:iCs/>
          <w:szCs w:val="21"/>
        </w:rPr>
        <w:t>, the total interference power increment could be roughly considered as 3dB</w:t>
      </w:r>
      <w:r w:rsidR="00563575" w:rsidRPr="001B724F">
        <w:rPr>
          <w:rFonts w:ascii="Times New Roman" w:hAnsi="Times New Roman"/>
          <w:iCs/>
          <w:szCs w:val="21"/>
        </w:rPr>
        <w:t xml:space="preserve">, </w:t>
      </w:r>
      <w:r w:rsidR="00593A62" w:rsidRPr="001B724F">
        <w:rPr>
          <w:rFonts w:ascii="Times New Roman" w:hAnsi="Times New Roman"/>
          <w:iCs/>
          <w:szCs w:val="21"/>
        </w:rPr>
        <w:t xml:space="preserve">i.e., </w:t>
      </w:r>
      <w:r w:rsidR="00B4392B">
        <w:rPr>
          <w:rFonts w:ascii="Times New Roman" w:hAnsi="Times New Roman"/>
          <w:iCs/>
          <w:szCs w:val="21"/>
        </w:rPr>
        <w:t xml:space="preserve">x=3 </w:t>
      </w:r>
      <w:proofErr w:type="spellStart"/>
      <w:r w:rsidR="00B4392B">
        <w:rPr>
          <w:rFonts w:ascii="Times New Roman" w:hAnsi="Times New Roman"/>
          <w:iCs/>
          <w:szCs w:val="21"/>
        </w:rPr>
        <w:t>dB</w:t>
      </w:r>
      <w:r w:rsidR="00563575" w:rsidRPr="001B724F">
        <w:rPr>
          <w:rFonts w:ascii="Times New Roman" w:hAnsi="Times New Roman"/>
          <w:iCs/>
          <w:szCs w:val="21"/>
        </w:rPr>
        <w:t>.</w:t>
      </w:r>
      <w:proofErr w:type="spellEnd"/>
      <w:r w:rsidR="00563575" w:rsidRPr="001B724F">
        <w:rPr>
          <w:rFonts w:ascii="Times New Roman" w:hAnsi="Times New Roman"/>
          <w:iCs/>
          <w:szCs w:val="21"/>
        </w:rPr>
        <w:t xml:space="preserve"> </w:t>
      </w:r>
    </w:p>
    <w:p w14:paraId="65B1F34C" w14:textId="301020B8" w:rsidR="001B724F" w:rsidRDefault="00563575" w:rsidP="000028DA">
      <w:pPr>
        <w:spacing w:before="120" w:after="120"/>
        <w:rPr>
          <w:rFonts w:ascii="Times New Roman" w:hAnsi="Times New Roman"/>
          <w:iCs/>
          <w:szCs w:val="21"/>
        </w:rPr>
      </w:pPr>
      <w:r w:rsidRPr="001B724F">
        <w:rPr>
          <w:rFonts w:ascii="Times New Roman" w:hAnsi="Times New Roman"/>
          <w:iCs/>
          <w:szCs w:val="21"/>
        </w:rPr>
        <w:t xml:space="preserve">However, for 2TX, </w:t>
      </w:r>
      <w:r w:rsidR="00874A0E" w:rsidRPr="001B724F">
        <w:rPr>
          <w:rFonts w:ascii="Times New Roman" w:hAnsi="Times New Roman"/>
          <w:iCs/>
          <w:szCs w:val="21"/>
        </w:rPr>
        <w:t xml:space="preserve">the architecture is changed with 1PA </w:t>
      </w:r>
      <w:r w:rsidR="00CA38CD" w:rsidRPr="001B724F">
        <w:rPr>
          <w:rFonts w:ascii="Times New Roman" w:hAnsi="Times New Roman"/>
          <w:iCs/>
          <w:szCs w:val="21"/>
        </w:rPr>
        <w:t>per</w:t>
      </w:r>
      <w:r w:rsidR="00874A0E" w:rsidRPr="001B724F">
        <w:rPr>
          <w:rFonts w:ascii="Times New Roman" w:hAnsi="Times New Roman"/>
          <w:iCs/>
          <w:szCs w:val="21"/>
        </w:rPr>
        <w:t xml:space="preserve"> chain.</w:t>
      </w:r>
      <w:r w:rsidR="00B255D5" w:rsidRPr="001B724F">
        <w:rPr>
          <w:rFonts w:ascii="Times New Roman" w:hAnsi="Times New Roman"/>
          <w:iCs/>
          <w:szCs w:val="21"/>
        </w:rPr>
        <w:t xml:space="preserve"> </w:t>
      </w:r>
      <w:r w:rsidR="00A03FB5" w:rsidRPr="001B724F">
        <w:rPr>
          <w:rFonts w:ascii="Times New Roman" w:hAnsi="Times New Roman"/>
          <w:iCs/>
          <w:szCs w:val="21"/>
        </w:rPr>
        <w:t>T</w:t>
      </w:r>
      <w:r w:rsidRPr="001B724F">
        <w:rPr>
          <w:rFonts w:ascii="Times New Roman" w:hAnsi="Times New Roman"/>
          <w:iCs/>
          <w:szCs w:val="21"/>
        </w:rPr>
        <w:t>he MSD shall be evaluated when both main path UL and diversity path UL are transmitting</w:t>
      </w:r>
      <w:r w:rsidR="00A03FB5" w:rsidRPr="001B724F">
        <w:rPr>
          <w:rFonts w:ascii="Times New Roman" w:hAnsi="Times New Roman"/>
          <w:iCs/>
          <w:szCs w:val="21"/>
        </w:rPr>
        <w:t xml:space="preserve">, so </w:t>
      </w:r>
      <w:r w:rsidRPr="001B724F">
        <w:rPr>
          <w:rFonts w:ascii="Times New Roman" w:hAnsi="Times New Roman"/>
          <w:iCs/>
          <w:szCs w:val="21"/>
        </w:rPr>
        <w:t xml:space="preserve">both the main path and diversity path Rx inputs are subject to the combined </w:t>
      </w:r>
      <w:r w:rsidR="00B36320" w:rsidRPr="001B724F">
        <w:rPr>
          <w:rFonts w:ascii="Times New Roman" w:hAnsi="Times New Roman"/>
          <w:iCs/>
          <w:szCs w:val="21"/>
        </w:rPr>
        <w:t>nth</w:t>
      </w:r>
      <w:r w:rsidRPr="001B724F">
        <w:rPr>
          <w:rFonts w:ascii="Times New Roman" w:hAnsi="Times New Roman"/>
          <w:iCs/>
          <w:szCs w:val="21"/>
        </w:rPr>
        <w:t xml:space="preserve"> harmonic power from </w:t>
      </w:r>
      <w:r w:rsidR="009C7B01">
        <w:rPr>
          <w:rFonts w:ascii="Times New Roman" w:hAnsi="Times New Roman"/>
          <w:iCs/>
          <w:szCs w:val="21"/>
        </w:rPr>
        <w:t xml:space="preserve">the </w:t>
      </w:r>
      <w:r w:rsidRPr="001B724F">
        <w:rPr>
          <w:rFonts w:ascii="Times New Roman" w:hAnsi="Times New Roman"/>
          <w:iCs/>
          <w:szCs w:val="21"/>
        </w:rPr>
        <w:t xml:space="preserve">main path </w:t>
      </w:r>
      <w:r w:rsidR="00B36320" w:rsidRPr="001B724F">
        <w:rPr>
          <w:rFonts w:ascii="Times New Roman" w:hAnsi="Times New Roman"/>
          <w:iCs/>
          <w:szCs w:val="21"/>
        </w:rPr>
        <w:t>nth</w:t>
      </w:r>
      <w:r w:rsidRPr="001B724F">
        <w:rPr>
          <w:rFonts w:ascii="Times New Roman" w:hAnsi="Times New Roman"/>
          <w:iCs/>
          <w:szCs w:val="21"/>
        </w:rPr>
        <w:t xml:space="preserve"> harmonic and diversity path </w:t>
      </w:r>
      <w:r w:rsidR="00B36320" w:rsidRPr="001B724F">
        <w:rPr>
          <w:rFonts w:ascii="Times New Roman" w:hAnsi="Times New Roman"/>
          <w:iCs/>
          <w:szCs w:val="21"/>
        </w:rPr>
        <w:t>nth</w:t>
      </w:r>
      <w:r w:rsidRPr="001B724F">
        <w:rPr>
          <w:rFonts w:ascii="Times New Roman" w:hAnsi="Times New Roman"/>
          <w:iCs/>
          <w:szCs w:val="21"/>
        </w:rPr>
        <w:t xml:space="preserve"> harmonic</w:t>
      </w:r>
      <w:r w:rsidR="000904CA" w:rsidRPr="001B724F">
        <w:rPr>
          <w:rFonts w:ascii="Times New Roman" w:hAnsi="Times New Roman"/>
          <w:iCs/>
          <w:szCs w:val="21"/>
        </w:rPr>
        <w:t>[</w:t>
      </w:r>
      <w:r w:rsidR="005A1D14">
        <w:rPr>
          <w:rFonts w:ascii="Times New Roman" w:hAnsi="Times New Roman"/>
          <w:iCs/>
          <w:szCs w:val="21"/>
        </w:rPr>
        <w:t>4,5</w:t>
      </w:r>
      <w:r w:rsidR="000904CA" w:rsidRPr="004176D0">
        <w:rPr>
          <w:rFonts w:ascii="Times New Roman" w:hAnsi="Times New Roman"/>
          <w:iCs/>
          <w:szCs w:val="21"/>
        </w:rPr>
        <w:t>]</w:t>
      </w:r>
      <w:r w:rsidRPr="004176D0">
        <w:rPr>
          <w:rFonts w:ascii="Times New Roman" w:hAnsi="Times New Roman"/>
          <w:iCs/>
          <w:szCs w:val="21"/>
        </w:rPr>
        <w:t>.</w:t>
      </w:r>
      <w:r w:rsidR="000904CA" w:rsidRPr="004176D0">
        <w:rPr>
          <w:rFonts w:ascii="Times New Roman" w:hAnsi="Times New Roman"/>
          <w:iCs/>
          <w:szCs w:val="21"/>
        </w:rPr>
        <w:t xml:space="preserve"> </w:t>
      </w:r>
      <w:r w:rsidR="00C4544B" w:rsidRPr="001B724F">
        <w:rPr>
          <w:rFonts w:ascii="Times New Roman" w:hAnsi="Times New Roman"/>
          <w:iCs/>
          <w:szCs w:val="21"/>
        </w:rPr>
        <w:t>Consequently, the calculation logic is modified, resulting in a non-symmetrical power increment for the two chains, i.e., equation (1) should not be employed for the calculation of PC2 2TX or PC1.5 2TX.</w:t>
      </w:r>
    </w:p>
    <w:p w14:paraId="3A22BA88" w14:textId="74F66ABE" w:rsidR="000028DA" w:rsidRPr="009C7B01" w:rsidRDefault="000028DA" w:rsidP="000028DA">
      <w:pPr>
        <w:pStyle w:val="afb"/>
        <w:keepNext/>
        <w:keepLines/>
        <w:snapToGrid w:val="0"/>
        <w:spacing w:after="120"/>
        <w:ind w:left="0"/>
        <w:contextualSpacing w:val="0"/>
        <w:jc w:val="center"/>
        <w:rPr>
          <w:rFonts w:ascii="Times New Roman" w:eastAsia="宋体" w:hAnsi="Times New Roman" w:cstheme="minorBidi"/>
          <w:b/>
          <w:kern w:val="2"/>
          <w:sz w:val="18"/>
          <w:lang w:val="en-GB" w:eastAsia="zh-CN"/>
        </w:rPr>
      </w:pPr>
      <w:r w:rsidRPr="009C7B01">
        <w:rPr>
          <w:rFonts w:ascii="Times New Roman" w:eastAsia="宋体" w:hAnsi="Times New Roman" w:cstheme="minorBidi"/>
          <w:b/>
          <w:kern w:val="2"/>
          <w:sz w:val="18"/>
          <w:lang w:val="en-GB" w:eastAsia="zh-CN"/>
        </w:rPr>
        <w:t>Fig1</w:t>
      </w:r>
      <w:r w:rsidRPr="009C7B01">
        <w:rPr>
          <w:rFonts w:ascii="Times New Roman" w:eastAsia="宋体" w:hAnsi="Times New Roman" w:cstheme="minorBidi" w:hint="eastAsia"/>
          <w:b/>
          <w:kern w:val="2"/>
          <w:sz w:val="18"/>
          <w:lang w:val="en-GB" w:eastAsia="zh-CN"/>
        </w:rPr>
        <w:t>.</w:t>
      </w:r>
      <w:r w:rsidRPr="009C7B01">
        <w:rPr>
          <w:rFonts w:ascii="Times New Roman" w:eastAsia="宋体" w:hAnsi="Times New Roman" w:cstheme="minorBidi"/>
          <w:b/>
          <w:kern w:val="2"/>
          <w:sz w:val="18"/>
          <w:lang w:val="en-GB" w:eastAsia="zh-CN"/>
        </w:rPr>
        <w:t xml:space="preserve"> 1UL HPUE MSD's 2TX Architecture Computational Logic from [5]</w:t>
      </w:r>
    </w:p>
    <w:tbl>
      <w:tblPr>
        <w:tblStyle w:val="afd"/>
        <w:tblpPr w:leftFromText="180" w:rightFromText="180" w:vertAnchor="text" w:tblpXSpec="center" w:tblpY="1"/>
        <w:tblOverlap w:val="never"/>
        <w:tblW w:w="0" w:type="auto"/>
        <w:tblLook w:val="04A0" w:firstRow="1" w:lastRow="0" w:firstColumn="1" w:lastColumn="0" w:noHBand="0" w:noVBand="1"/>
      </w:tblPr>
      <w:tblGrid>
        <w:gridCol w:w="5264"/>
      </w:tblGrid>
      <w:tr w:rsidR="001B724F" w14:paraId="0545D061" w14:textId="77777777" w:rsidTr="000028DA">
        <w:trPr>
          <w:trHeight w:val="2369"/>
        </w:trPr>
        <w:tc>
          <w:tcPr>
            <w:tcW w:w="5264" w:type="dxa"/>
          </w:tcPr>
          <w:p w14:paraId="26A60E50" w14:textId="34EE4CD0" w:rsidR="001B724F" w:rsidRDefault="001B724F" w:rsidP="000028DA">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sidRPr="001B724F">
              <w:rPr>
                <w:rFonts w:ascii="Times New Roman" w:eastAsia="宋体" w:hAnsi="Times New Roman" w:cstheme="minorBidi"/>
                <w:noProof/>
                <w:kern w:val="2"/>
                <w:szCs w:val="22"/>
                <w:lang w:val="en-GB" w:eastAsia="zh-CN"/>
              </w:rPr>
              <w:drawing>
                <wp:inline distT="0" distB="0" distL="0" distR="0" wp14:anchorId="79E51BEE" wp14:editId="3F6900B7">
                  <wp:extent cx="3124200" cy="162729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9397" r="18473"/>
                          <a:stretch/>
                        </pic:blipFill>
                        <pic:spPr bwMode="auto">
                          <a:xfrm>
                            <a:off x="0" y="0"/>
                            <a:ext cx="3126700" cy="162859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B724F" w14:paraId="10651EAD" w14:textId="77777777" w:rsidTr="000028DA">
        <w:trPr>
          <w:trHeight w:val="2369"/>
        </w:trPr>
        <w:tc>
          <w:tcPr>
            <w:tcW w:w="5264" w:type="dxa"/>
          </w:tcPr>
          <w:p w14:paraId="45B3738F" w14:textId="6680CD62" w:rsidR="001B724F" w:rsidRPr="001B724F" w:rsidRDefault="001B724F" w:rsidP="000028DA">
            <w:pPr>
              <w:pStyle w:val="afb"/>
              <w:keepNext/>
              <w:keepLines/>
              <w:spacing w:before="120" w:after="120"/>
              <w:ind w:left="0"/>
              <w:contextualSpacing w:val="0"/>
              <w:jc w:val="both"/>
              <w:rPr>
                <w:rFonts w:ascii="Times New Roman" w:eastAsia="宋体" w:hAnsi="Times New Roman" w:cstheme="minorBidi"/>
                <w:noProof/>
                <w:kern w:val="2"/>
                <w:szCs w:val="22"/>
                <w:lang w:val="en-GB" w:eastAsia="zh-CN"/>
              </w:rPr>
            </w:pPr>
            <w:r>
              <w:rPr>
                <w:rFonts w:ascii="Times New Roman" w:eastAsia="宋体" w:hAnsi="Times New Roman" w:cstheme="minorBidi"/>
                <w:noProof/>
                <w:kern w:val="2"/>
                <w:szCs w:val="22"/>
                <w:lang w:val="en-GB" w:eastAsia="zh-CN"/>
              </w:rPr>
              <w:drawing>
                <wp:inline distT="0" distB="0" distL="0" distR="0" wp14:anchorId="75D99A96" wp14:editId="04E69279">
                  <wp:extent cx="3111500" cy="16179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l="19193" r="18560"/>
                          <a:stretch/>
                        </pic:blipFill>
                        <pic:spPr bwMode="auto">
                          <a:xfrm>
                            <a:off x="0" y="0"/>
                            <a:ext cx="3114015" cy="161928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3C4E310" w14:textId="2F6644A4" w:rsidR="004862EC" w:rsidRDefault="004862EC" w:rsidP="00682D24">
      <w:pPr>
        <w:pStyle w:val="afb"/>
        <w:keepNext/>
        <w:keepLines/>
        <w:spacing w:before="120" w:after="120"/>
        <w:ind w:left="0"/>
        <w:contextualSpacing w:val="0"/>
        <w:jc w:val="both"/>
        <w:rPr>
          <w:rFonts w:ascii="Times New Roman" w:eastAsia="宋体" w:hAnsi="Times New Roman" w:cstheme="minorBidi"/>
          <w:kern w:val="2"/>
          <w:szCs w:val="22"/>
          <w:lang w:val="en-GB" w:eastAsia="zh-CN"/>
        </w:rPr>
      </w:pPr>
      <w:r w:rsidRPr="004862EC">
        <w:rPr>
          <w:rFonts w:ascii="Times New Roman" w:eastAsia="宋体" w:hAnsi="Times New Roman" w:cstheme="minorBidi"/>
          <w:kern w:val="2"/>
          <w:szCs w:val="22"/>
          <w:lang w:val="en-GB" w:eastAsia="zh-CN"/>
        </w:rPr>
        <w:lastRenderedPageBreak/>
        <w:t xml:space="preserve">Comparing the </w:t>
      </w:r>
      <w:r>
        <w:rPr>
          <w:rFonts w:ascii="Times New Roman" w:eastAsia="宋体" w:hAnsi="Times New Roman" w:cstheme="minorBidi"/>
          <w:kern w:val="2"/>
          <w:szCs w:val="22"/>
          <w:lang w:val="en-GB" w:eastAsia="zh-CN"/>
        </w:rPr>
        <w:t xml:space="preserve">spec’s MSD </w:t>
      </w:r>
      <w:r w:rsidR="003E081F">
        <w:rPr>
          <w:rFonts w:ascii="Times New Roman" w:eastAsia="宋体" w:hAnsi="Times New Roman" w:cstheme="minorBidi"/>
          <w:kern w:val="2"/>
          <w:szCs w:val="22"/>
          <w:lang w:val="en-GB" w:eastAsia="zh-CN"/>
        </w:rPr>
        <w:t xml:space="preserve">of PC2 1TX </w:t>
      </w:r>
      <w:r>
        <w:rPr>
          <w:rFonts w:ascii="Times New Roman" w:eastAsia="宋体" w:hAnsi="Times New Roman" w:cstheme="minorBidi"/>
          <w:kern w:val="2"/>
          <w:szCs w:val="22"/>
          <w:lang w:val="en-GB" w:eastAsia="zh-CN"/>
        </w:rPr>
        <w:t xml:space="preserve">to </w:t>
      </w:r>
      <w:r w:rsidR="007A3633">
        <w:rPr>
          <w:rFonts w:ascii="Times New Roman" w:eastAsia="宋体" w:hAnsi="Times New Roman" w:cstheme="minorBidi"/>
          <w:kern w:val="2"/>
          <w:szCs w:val="22"/>
          <w:lang w:val="en-GB" w:eastAsia="zh-CN"/>
        </w:rPr>
        <w:t xml:space="preserve">that obtained from the simplification equation(1), </w:t>
      </w:r>
      <w:r w:rsidR="00957875">
        <w:rPr>
          <w:rFonts w:ascii="Times New Roman" w:eastAsia="宋体" w:hAnsi="Times New Roman" w:cstheme="minorBidi"/>
          <w:kern w:val="2"/>
          <w:szCs w:val="22"/>
          <w:lang w:val="en-GB" w:eastAsia="zh-CN"/>
        </w:rPr>
        <w:t xml:space="preserve">the fitting performance is good in most cases, with deviations not exceeding </w:t>
      </w:r>
      <w:r w:rsidR="00730722">
        <w:rPr>
          <w:rFonts w:ascii="Times New Roman" w:eastAsia="宋体" w:hAnsi="Times New Roman" w:cstheme="minorBidi"/>
          <w:kern w:val="2"/>
          <w:szCs w:val="22"/>
          <w:lang w:val="en-GB" w:eastAsia="zh-CN"/>
        </w:rPr>
        <w:t xml:space="preserve">0.4 </w:t>
      </w:r>
      <w:proofErr w:type="spellStart"/>
      <w:r w:rsidR="00730722">
        <w:rPr>
          <w:rFonts w:ascii="Times New Roman" w:eastAsia="宋体" w:hAnsi="Times New Roman" w:cstheme="minorBidi"/>
          <w:kern w:val="2"/>
          <w:szCs w:val="22"/>
          <w:lang w:val="en-GB" w:eastAsia="zh-CN"/>
        </w:rPr>
        <w:t>dB</w:t>
      </w:r>
      <w:r w:rsidR="00957875">
        <w:rPr>
          <w:rFonts w:ascii="Times New Roman" w:eastAsia="宋体" w:hAnsi="Times New Roman" w:cstheme="minorBidi"/>
          <w:kern w:val="2"/>
          <w:szCs w:val="22"/>
          <w:lang w:val="en-GB" w:eastAsia="zh-CN"/>
        </w:rPr>
        <w:t>.</w:t>
      </w:r>
      <w:proofErr w:type="spellEnd"/>
      <w:r w:rsidR="00957875">
        <w:rPr>
          <w:rFonts w:ascii="Times New Roman" w:eastAsia="宋体" w:hAnsi="Times New Roman" w:cstheme="minorBidi"/>
          <w:kern w:val="2"/>
          <w:szCs w:val="22"/>
          <w:lang w:val="en-GB" w:eastAsia="zh-CN"/>
        </w:rPr>
        <w:t xml:space="preserve"> </w:t>
      </w:r>
      <w:r w:rsidR="00950DF1" w:rsidRPr="00950DF1">
        <w:rPr>
          <w:rFonts w:ascii="Times New Roman" w:eastAsia="宋体" w:hAnsi="Times New Roman" w:cstheme="minorBidi"/>
          <w:kern w:val="2"/>
          <w:szCs w:val="22"/>
          <w:lang w:val="en-GB" w:eastAsia="zh-CN"/>
        </w:rPr>
        <w:t>For the combination CA_n8-n</w:t>
      </w:r>
      <w:r w:rsidR="00950DF1" w:rsidRPr="00950DF1">
        <w:rPr>
          <w:rFonts w:ascii="Times New Roman" w:eastAsia="宋体" w:hAnsi="Times New Roman" w:cstheme="minorBidi" w:hint="eastAsia"/>
          <w:kern w:val="2"/>
          <w:szCs w:val="22"/>
          <w:lang w:val="en-GB" w:eastAsia="zh-CN"/>
        </w:rPr>
        <w:t>79</w:t>
      </w:r>
      <w:r w:rsidR="00950DF1">
        <w:rPr>
          <w:lang w:eastAsia="zh-CN"/>
        </w:rPr>
        <w:t xml:space="preserve"> </w:t>
      </w:r>
      <w:r w:rsidR="00950DF1" w:rsidRPr="00950DF1">
        <w:rPr>
          <w:rFonts w:ascii="Times New Roman" w:eastAsia="宋体" w:hAnsi="Times New Roman" w:cstheme="minorBidi"/>
          <w:kern w:val="2"/>
          <w:szCs w:val="22"/>
          <w:lang w:val="en-GB" w:eastAsia="zh-CN"/>
        </w:rPr>
        <w:t xml:space="preserve">with the worst fit, </w:t>
      </w:r>
      <w:r w:rsidR="00930192" w:rsidRPr="00930192">
        <w:rPr>
          <w:rFonts w:ascii="Times New Roman" w:eastAsia="宋体" w:hAnsi="Times New Roman" w:cstheme="minorBidi"/>
          <w:kern w:val="2"/>
          <w:szCs w:val="22"/>
          <w:lang w:val="en-GB" w:eastAsia="zh-CN"/>
        </w:rPr>
        <w:t xml:space="preserve">the PC3 MSD corresponding to the PC2 MSD = 6.2 recorded in TR 38.850 is actually 4.4, but for some reason the PC3 MSD in </w:t>
      </w:r>
      <w:r w:rsidR="00930192">
        <w:rPr>
          <w:rFonts w:ascii="Times New Roman" w:eastAsia="宋体" w:hAnsi="Times New Roman" w:cstheme="minorBidi"/>
          <w:kern w:val="2"/>
          <w:szCs w:val="22"/>
          <w:lang w:val="en-GB" w:eastAsia="zh-CN"/>
        </w:rPr>
        <w:t>TS</w:t>
      </w:r>
      <w:r w:rsidR="00930192" w:rsidRPr="00930192">
        <w:rPr>
          <w:rFonts w:ascii="Times New Roman" w:eastAsia="宋体" w:hAnsi="Times New Roman" w:cstheme="minorBidi"/>
          <w:kern w:val="2"/>
          <w:szCs w:val="22"/>
          <w:lang w:val="en-GB" w:eastAsia="zh-CN"/>
        </w:rPr>
        <w:t>38.101 is corrected to 3.8, which is one of the factors that contributed to the deterioration of the fit.</w:t>
      </w:r>
    </w:p>
    <w:p w14:paraId="604B2348" w14:textId="5928CDE9" w:rsidR="00AB0FF9" w:rsidRPr="00241815" w:rsidRDefault="00AB0FF9" w:rsidP="00AB0FF9">
      <w:pPr>
        <w:pStyle w:val="TH"/>
        <w:spacing w:before="240" w:after="0"/>
        <w:rPr>
          <w:sz w:val="18"/>
          <w:lang w:val="en-US" w:eastAsia="zh-CN"/>
        </w:rPr>
      </w:pPr>
      <w:r w:rsidRPr="00241815">
        <w:rPr>
          <w:sz w:val="18"/>
        </w:rPr>
        <w:t xml:space="preserve">Table 1. PC2 harmonic MSD with 1TX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817"/>
        <w:gridCol w:w="576"/>
        <w:gridCol w:w="1032"/>
        <w:gridCol w:w="940"/>
        <w:gridCol w:w="1017"/>
        <w:gridCol w:w="1017"/>
        <w:gridCol w:w="1017"/>
        <w:gridCol w:w="937"/>
      </w:tblGrid>
      <w:tr w:rsidR="0053567F" w:rsidRPr="00801D26" w14:paraId="75708BD0" w14:textId="77777777" w:rsidTr="000028DA">
        <w:trPr>
          <w:trHeight w:val="732"/>
        </w:trPr>
        <w:tc>
          <w:tcPr>
            <w:tcW w:w="599" w:type="dxa"/>
            <w:vMerge w:val="restart"/>
            <w:vAlign w:val="center"/>
          </w:tcPr>
          <w:p w14:paraId="3D955F1E" w14:textId="77777777" w:rsidR="0053567F" w:rsidRPr="003A6D8B" w:rsidRDefault="0053567F" w:rsidP="000028DA">
            <w:pPr>
              <w:pStyle w:val="TAH"/>
              <w:rPr>
                <w:rFonts w:cs="Arial"/>
                <w:sz w:val="16"/>
                <w:szCs w:val="16"/>
              </w:rPr>
            </w:pPr>
            <w:r w:rsidRPr="003A6D8B">
              <w:rPr>
                <w:rFonts w:cs="Arial"/>
                <w:sz w:val="16"/>
                <w:szCs w:val="16"/>
              </w:rPr>
              <w:t>UL band</w:t>
            </w:r>
          </w:p>
        </w:tc>
        <w:tc>
          <w:tcPr>
            <w:tcW w:w="817" w:type="dxa"/>
            <w:vMerge w:val="restart"/>
            <w:vAlign w:val="center"/>
          </w:tcPr>
          <w:p w14:paraId="266ED333" w14:textId="77777777" w:rsidR="0053567F" w:rsidRPr="003A6D8B" w:rsidRDefault="0053567F" w:rsidP="000028DA">
            <w:pPr>
              <w:pStyle w:val="TAH"/>
              <w:rPr>
                <w:rFonts w:cs="Arial"/>
                <w:sz w:val="16"/>
                <w:szCs w:val="16"/>
              </w:rPr>
            </w:pPr>
            <w:r w:rsidRPr="003A6D8B">
              <w:rPr>
                <w:rFonts w:cs="Arial"/>
                <w:sz w:val="16"/>
                <w:szCs w:val="16"/>
              </w:rPr>
              <w:t>DL band</w:t>
            </w:r>
          </w:p>
        </w:tc>
        <w:tc>
          <w:tcPr>
            <w:tcW w:w="576" w:type="dxa"/>
            <w:vAlign w:val="center"/>
          </w:tcPr>
          <w:p w14:paraId="04A90214" w14:textId="77777777" w:rsidR="0053567F" w:rsidRPr="003A6D8B" w:rsidRDefault="0053567F" w:rsidP="000028DA">
            <w:pPr>
              <w:pStyle w:val="TAH"/>
              <w:rPr>
                <w:rFonts w:cs="Arial"/>
                <w:sz w:val="16"/>
                <w:szCs w:val="16"/>
              </w:rPr>
            </w:pPr>
            <w:r w:rsidRPr="003A6D8B">
              <w:rPr>
                <w:rFonts w:cs="Arial"/>
                <w:sz w:val="16"/>
                <w:szCs w:val="16"/>
              </w:rPr>
              <w:t>MSD of PC3</w:t>
            </w:r>
          </w:p>
        </w:tc>
        <w:tc>
          <w:tcPr>
            <w:tcW w:w="1032" w:type="dxa"/>
            <w:shd w:val="clear" w:color="auto" w:fill="D9E2F3" w:themeFill="accent1" w:themeFillTint="33"/>
            <w:vAlign w:val="center"/>
          </w:tcPr>
          <w:p w14:paraId="62C175BB" w14:textId="2C4641A3" w:rsidR="0053567F" w:rsidRPr="003A6D8B" w:rsidRDefault="0053567F" w:rsidP="000028DA">
            <w:pPr>
              <w:pStyle w:val="TAH"/>
              <w:rPr>
                <w:rFonts w:cs="Arial"/>
                <w:sz w:val="16"/>
                <w:szCs w:val="16"/>
                <w:vertAlign w:val="superscript"/>
              </w:rPr>
            </w:pPr>
            <w:r>
              <w:rPr>
                <w:rFonts w:cs="Arial"/>
                <w:sz w:val="16"/>
                <w:szCs w:val="16"/>
              </w:rPr>
              <w:t xml:space="preserve">Spec’s </w:t>
            </w:r>
            <w:r w:rsidRPr="003A6D8B">
              <w:rPr>
                <w:rFonts w:cs="Arial"/>
                <w:sz w:val="16"/>
                <w:szCs w:val="16"/>
              </w:rPr>
              <w:t>MSD of PC2</w:t>
            </w:r>
            <w:r>
              <w:rPr>
                <w:rFonts w:cs="Arial"/>
                <w:sz w:val="16"/>
                <w:szCs w:val="16"/>
              </w:rPr>
              <w:t>,</w:t>
            </w:r>
            <w:r w:rsidRPr="003A6D8B">
              <w:rPr>
                <w:rFonts w:cs="Arial"/>
                <w:sz w:val="16"/>
                <w:szCs w:val="16"/>
              </w:rPr>
              <w:t xml:space="preserve"> 1TX</w:t>
            </w:r>
          </w:p>
        </w:tc>
        <w:tc>
          <w:tcPr>
            <w:tcW w:w="940" w:type="dxa"/>
            <w:shd w:val="clear" w:color="auto" w:fill="D9E2F3" w:themeFill="accent1" w:themeFillTint="33"/>
            <w:vAlign w:val="center"/>
          </w:tcPr>
          <w:p w14:paraId="32CE772D" w14:textId="27C0368C" w:rsidR="0053567F" w:rsidRPr="003A6D8B" w:rsidRDefault="0053567F" w:rsidP="000028DA">
            <w:pPr>
              <w:pStyle w:val="TAH"/>
              <w:rPr>
                <w:rFonts w:cs="Arial"/>
                <w:sz w:val="16"/>
                <w:szCs w:val="16"/>
              </w:rPr>
            </w:pPr>
            <w:r>
              <w:rPr>
                <w:rFonts w:cs="Arial"/>
                <w:sz w:val="16"/>
                <w:szCs w:val="16"/>
              </w:rPr>
              <w:t xml:space="preserve">Spec’s </w:t>
            </w:r>
            <w:r w:rsidRPr="003A6D8B">
              <w:rPr>
                <w:rFonts w:cs="Arial"/>
                <w:sz w:val="16"/>
                <w:szCs w:val="16"/>
              </w:rPr>
              <w:t>∆PC2</w:t>
            </w:r>
            <w:r>
              <w:rPr>
                <w:rFonts w:cs="Arial"/>
                <w:sz w:val="16"/>
                <w:szCs w:val="16"/>
              </w:rPr>
              <w:t>,</w:t>
            </w:r>
            <w:r w:rsidRPr="003A6D8B">
              <w:rPr>
                <w:rFonts w:cs="Arial"/>
                <w:sz w:val="16"/>
                <w:szCs w:val="16"/>
              </w:rPr>
              <w:t xml:space="preserve"> 1TX</w:t>
            </w:r>
          </w:p>
        </w:tc>
        <w:tc>
          <w:tcPr>
            <w:tcW w:w="1017" w:type="dxa"/>
            <w:shd w:val="clear" w:color="auto" w:fill="DBDBDB" w:themeFill="accent3" w:themeFillTint="66"/>
            <w:vAlign w:val="center"/>
          </w:tcPr>
          <w:p w14:paraId="74C18F0A" w14:textId="7A62B521" w:rsidR="0053567F" w:rsidRPr="003A6D8B" w:rsidRDefault="0053567F" w:rsidP="000028DA">
            <w:pPr>
              <w:pStyle w:val="TAH"/>
              <w:rPr>
                <w:rFonts w:cs="Arial"/>
                <w:sz w:val="16"/>
                <w:szCs w:val="16"/>
                <w:lang w:eastAsia="zh-CN"/>
              </w:rPr>
            </w:pPr>
            <w:r>
              <w:rPr>
                <w:rFonts w:cs="Arial"/>
                <w:sz w:val="16"/>
                <w:szCs w:val="16"/>
              </w:rPr>
              <w:t xml:space="preserve">equation’s </w:t>
            </w:r>
            <w:r w:rsidRPr="003A6D8B">
              <w:rPr>
                <w:rFonts w:cs="Arial"/>
                <w:sz w:val="16"/>
                <w:szCs w:val="16"/>
              </w:rPr>
              <w:t>MSD of PC2</w:t>
            </w:r>
            <w:r>
              <w:rPr>
                <w:rFonts w:cs="Arial"/>
                <w:sz w:val="16"/>
                <w:szCs w:val="16"/>
              </w:rPr>
              <w:t>,</w:t>
            </w:r>
            <w:r w:rsidRPr="003A6D8B">
              <w:rPr>
                <w:rFonts w:cs="Arial"/>
                <w:sz w:val="16"/>
                <w:szCs w:val="16"/>
              </w:rPr>
              <w:t xml:space="preserve"> 1TX</w:t>
            </w:r>
          </w:p>
        </w:tc>
        <w:tc>
          <w:tcPr>
            <w:tcW w:w="1017" w:type="dxa"/>
            <w:shd w:val="clear" w:color="auto" w:fill="DBDBDB" w:themeFill="accent3" w:themeFillTint="66"/>
            <w:vAlign w:val="center"/>
          </w:tcPr>
          <w:p w14:paraId="4099710A" w14:textId="5BF722F2" w:rsidR="0053567F" w:rsidRPr="003A6D8B" w:rsidRDefault="0053567F" w:rsidP="000028DA">
            <w:pPr>
              <w:pStyle w:val="TAH"/>
              <w:rPr>
                <w:rFonts w:cs="Arial"/>
                <w:sz w:val="16"/>
                <w:szCs w:val="16"/>
                <w:lang w:eastAsia="zh-CN"/>
              </w:rPr>
            </w:pPr>
            <w:r>
              <w:rPr>
                <w:rFonts w:cs="Arial"/>
                <w:sz w:val="16"/>
                <w:szCs w:val="16"/>
              </w:rPr>
              <w:t xml:space="preserve">equation’s </w:t>
            </w:r>
            <w:r w:rsidRPr="003A6D8B">
              <w:rPr>
                <w:rFonts w:cs="Arial"/>
                <w:sz w:val="16"/>
                <w:szCs w:val="16"/>
              </w:rPr>
              <w:t>∆PC2</w:t>
            </w:r>
            <w:r>
              <w:rPr>
                <w:rFonts w:cs="Arial"/>
                <w:sz w:val="16"/>
                <w:szCs w:val="16"/>
              </w:rPr>
              <w:t>,</w:t>
            </w:r>
            <w:r w:rsidRPr="003A6D8B">
              <w:rPr>
                <w:rFonts w:cs="Arial"/>
                <w:sz w:val="16"/>
                <w:szCs w:val="16"/>
              </w:rPr>
              <w:t xml:space="preserve"> 1TX</w:t>
            </w:r>
          </w:p>
        </w:tc>
        <w:tc>
          <w:tcPr>
            <w:tcW w:w="1017" w:type="dxa"/>
            <w:shd w:val="clear" w:color="auto" w:fill="FFE599" w:themeFill="accent4" w:themeFillTint="66"/>
            <w:vAlign w:val="center"/>
          </w:tcPr>
          <w:p w14:paraId="754681C8" w14:textId="6B463FFF" w:rsidR="0053567F" w:rsidRPr="003A6D8B" w:rsidRDefault="0053567F" w:rsidP="000028DA">
            <w:pPr>
              <w:pStyle w:val="TAH"/>
              <w:rPr>
                <w:rFonts w:cs="Arial"/>
                <w:sz w:val="16"/>
                <w:szCs w:val="16"/>
                <w:lang w:eastAsia="zh-CN"/>
              </w:rPr>
            </w:pPr>
            <w:r>
              <w:rPr>
                <w:rFonts w:cs="Arial"/>
                <w:sz w:val="16"/>
                <w:szCs w:val="16"/>
              </w:rPr>
              <w:t xml:space="preserve">equation’s </w:t>
            </w:r>
            <w:r w:rsidRPr="003A6D8B">
              <w:rPr>
                <w:rFonts w:cs="Arial"/>
                <w:sz w:val="16"/>
                <w:szCs w:val="16"/>
              </w:rPr>
              <w:t>∆PC2</w:t>
            </w:r>
            <w:r>
              <w:rPr>
                <w:rFonts w:cs="Arial"/>
                <w:sz w:val="16"/>
                <w:szCs w:val="16"/>
              </w:rPr>
              <w:t xml:space="preserve"> - Spec’s </w:t>
            </w:r>
            <w:r w:rsidRPr="003A6D8B">
              <w:rPr>
                <w:rFonts w:cs="Arial"/>
                <w:sz w:val="16"/>
                <w:szCs w:val="16"/>
              </w:rPr>
              <w:t>∆PC2</w:t>
            </w:r>
            <w:r>
              <w:rPr>
                <w:rFonts w:cs="Arial"/>
                <w:sz w:val="16"/>
                <w:szCs w:val="16"/>
              </w:rPr>
              <w:t>, 1TX</w:t>
            </w:r>
          </w:p>
        </w:tc>
        <w:tc>
          <w:tcPr>
            <w:tcW w:w="937" w:type="dxa"/>
            <w:vMerge w:val="restart"/>
            <w:vAlign w:val="center"/>
          </w:tcPr>
          <w:p w14:paraId="0D6661FC" w14:textId="6BCB674A" w:rsidR="0053567F" w:rsidRPr="003A6D8B" w:rsidRDefault="0053567F" w:rsidP="000028DA">
            <w:pPr>
              <w:pStyle w:val="TAH"/>
              <w:rPr>
                <w:rFonts w:cs="Arial"/>
                <w:sz w:val="16"/>
                <w:szCs w:val="16"/>
                <w:lang w:eastAsia="zh-CN"/>
              </w:rPr>
            </w:pPr>
            <w:r w:rsidRPr="003A6D8B">
              <w:rPr>
                <w:rFonts w:cs="Arial"/>
                <w:sz w:val="16"/>
                <w:szCs w:val="16"/>
                <w:lang w:eastAsia="zh-CN"/>
              </w:rPr>
              <w:t>UL/DL harmonic order</w:t>
            </w:r>
          </w:p>
        </w:tc>
      </w:tr>
      <w:tr w:rsidR="000028DA" w:rsidRPr="00801D26" w14:paraId="3CA93FED" w14:textId="77777777" w:rsidTr="004E1CD1">
        <w:trPr>
          <w:trHeight w:val="492"/>
        </w:trPr>
        <w:tc>
          <w:tcPr>
            <w:tcW w:w="599" w:type="dxa"/>
            <w:vMerge/>
            <w:vAlign w:val="center"/>
          </w:tcPr>
          <w:p w14:paraId="79B09E06" w14:textId="77777777" w:rsidR="000028DA" w:rsidRPr="00801D26" w:rsidRDefault="000028DA" w:rsidP="000028DA">
            <w:pPr>
              <w:rPr>
                <w:rFonts w:ascii="Arial" w:hAnsi="Arial" w:cs="Arial"/>
                <w:b/>
                <w:bCs/>
                <w:sz w:val="18"/>
                <w:szCs w:val="18"/>
              </w:rPr>
            </w:pPr>
          </w:p>
        </w:tc>
        <w:tc>
          <w:tcPr>
            <w:tcW w:w="817" w:type="dxa"/>
            <w:vMerge/>
            <w:vAlign w:val="center"/>
          </w:tcPr>
          <w:p w14:paraId="07AB48F0" w14:textId="77777777" w:rsidR="000028DA" w:rsidRPr="00801D26" w:rsidRDefault="000028DA" w:rsidP="000028DA">
            <w:pPr>
              <w:rPr>
                <w:rFonts w:ascii="Arial" w:hAnsi="Arial" w:cs="Arial"/>
                <w:b/>
                <w:bCs/>
                <w:sz w:val="18"/>
                <w:szCs w:val="18"/>
              </w:rPr>
            </w:pPr>
          </w:p>
        </w:tc>
        <w:tc>
          <w:tcPr>
            <w:tcW w:w="5599" w:type="dxa"/>
            <w:gridSpan w:val="6"/>
            <w:shd w:val="clear" w:color="auto" w:fill="FFFFFF" w:themeFill="background1"/>
            <w:vAlign w:val="center"/>
          </w:tcPr>
          <w:p w14:paraId="3B8E2688" w14:textId="4E0AE76C" w:rsidR="000028DA" w:rsidRPr="00801D26" w:rsidRDefault="000028DA" w:rsidP="000028DA">
            <w:pPr>
              <w:jc w:val="center"/>
              <w:rPr>
                <w:rFonts w:ascii="Arial" w:hAnsi="Arial" w:cs="Arial"/>
                <w:b/>
                <w:bCs/>
                <w:sz w:val="18"/>
                <w:szCs w:val="18"/>
              </w:rPr>
            </w:pPr>
            <w:r w:rsidRPr="00173AA6">
              <w:t>(dB)</w:t>
            </w:r>
          </w:p>
        </w:tc>
        <w:tc>
          <w:tcPr>
            <w:tcW w:w="937" w:type="dxa"/>
            <w:vMerge/>
            <w:vAlign w:val="center"/>
          </w:tcPr>
          <w:p w14:paraId="2CB0F875" w14:textId="2CEDD842" w:rsidR="000028DA" w:rsidRPr="00801D26" w:rsidRDefault="000028DA" w:rsidP="000028DA">
            <w:pPr>
              <w:rPr>
                <w:rFonts w:ascii="Arial" w:hAnsi="Arial" w:cs="Arial"/>
                <w:b/>
                <w:bCs/>
                <w:sz w:val="18"/>
                <w:szCs w:val="18"/>
              </w:rPr>
            </w:pPr>
          </w:p>
        </w:tc>
      </w:tr>
      <w:tr w:rsidR="0053567F" w:rsidRPr="00801D26" w14:paraId="31C7D388" w14:textId="77777777" w:rsidTr="000028DA">
        <w:trPr>
          <w:trHeight w:val="300"/>
        </w:trPr>
        <w:tc>
          <w:tcPr>
            <w:tcW w:w="599" w:type="dxa"/>
            <w:shd w:val="clear" w:color="auto" w:fill="auto"/>
            <w:vAlign w:val="center"/>
          </w:tcPr>
          <w:p w14:paraId="4406485B" w14:textId="77777777" w:rsidR="0053567F" w:rsidRPr="00AB6F6B" w:rsidRDefault="0053567F" w:rsidP="000028DA">
            <w:pPr>
              <w:pStyle w:val="TAC"/>
              <w:rPr>
                <w:lang w:eastAsia="zh-CN"/>
              </w:rPr>
            </w:pPr>
            <w:r w:rsidRPr="00AB6F6B">
              <w:rPr>
                <w:rFonts w:hint="eastAsia"/>
                <w:lang w:eastAsia="zh-CN"/>
              </w:rPr>
              <w:t>n</w:t>
            </w:r>
            <w:r w:rsidRPr="00AB6F6B">
              <w:rPr>
                <w:lang w:eastAsia="zh-CN"/>
              </w:rPr>
              <w:t>3</w:t>
            </w:r>
          </w:p>
        </w:tc>
        <w:tc>
          <w:tcPr>
            <w:tcW w:w="817" w:type="dxa"/>
            <w:shd w:val="clear" w:color="auto" w:fill="auto"/>
            <w:vAlign w:val="center"/>
          </w:tcPr>
          <w:p w14:paraId="40129C0E" w14:textId="77777777" w:rsidR="0053567F" w:rsidRPr="00AB6F6B" w:rsidRDefault="0053567F" w:rsidP="000028DA">
            <w:pPr>
              <w:pStyle w:val="TAC"/>
              <w:rPr>
                <w:lang w:eastAsia="zh-CN"/>
              </w:rPr>
            </w:pPr>
            <w:r w:rsidRPr="00AB6F6B">
              <w:rPr>
                <w:rFonts w:hint="eastAsia"/>
                <w:lang w:eastAsia="zh-CN"/>
              </w:rPr>
              <w:t>n</w:t>
            </w:r>
            <w:r w:rsidRPr="00AB6F6B">
              <w:rPr>
                <w:lang w:eastAsia="zh-CN"/>
              </w:rPr>
              <w:t>78</w:t>
            </w:r>
          </w:p>
        </w:tc>
        <w:tc>
          <w:tcPr>
            <w:tcW w:w="576" w:type="dxa"/>
            <w:shd w:val="clear" w:color="auto" w:fill="auto"/>
            <w:vAlign w:val="center"/>
          </w:tcPr>
          <w:p w14:paraId="24F9AC7D" w14:textId="77777777" w:rsidR="0053567F" w:rsidRPr="00AB6F6B" w:rsidRDefault="0053567F" w:rsidP="000028DA">
            <w:pPr>
              <w:pStyle w:val="TAC"/>
              <w:rPr>
                <w:bCs/>
                <w:lang w:eastAsia="zh-CN"/>
              </w:rPr>
            </w:pPr>
            <w:r w:rsidRPr="00AB6F6B">
              <w:rPr>
                <w:bCs/>
                <w:lang w:eastAsia="zh-CN"/>
              </w:rPr>
              <w:t>23.9</w:t>
            </w:r>
          </w:p>
        </w:tc>
        <w:tc>
          <w:tcPr>
            <w:tcW w:w="1032" w:type="dxa"/>
            <w:shd w:val="clear" w:color="auto" w:fill="auto"/>
            <w:noWrap/>
            <w:vAlign w:val="center"/>
          </w:tcPr>
          <w:p w14:paraId="195B045D" w14:textId="77777777" w:rsidR="0053567F" w:rsidRPr="00AB6F6B" w:rsidRDefault="0053567F" w:rsidP="000028DA">
            <w:pPr>
              <w:pStyle w:val="TAC"/>
              <w:rPr>
                <w:bCs/>
                <w:lang w:val="en-US" w:eastAsia="zh-CN"/>
              </w:rPr>
            </w:pPr>
            <w:r w:rsidRPr="00AB6F6B">
              <w:rPr>
                <w:bCs/>
                <w:lang w:eastAsia="zh-CN"/>
              </w:rPr>
              <w:t>2</w:t>
            </w:r>
            <w:r w:rsidRPr="00AB6F6B">
              <w:rPr>
                <w:rFonts w:hint="eastAsia"/>
                <w:bCs/>
                <w:lang w:val="en-US" w:eastAsia="zh-CN"/>
              </w:rPr>
              <w:t>7.1</w:t>
            </w:r>
          </w:p>
        </w:tc>
        <w:tc>
          <w:tcPr>
            <w:tcW w:w="940" w:type="dxa"/>
            <w:shd w:val="clear" w:color="auto" w:fill="auto"/>
            <w:vAlign w:val="center"/>
          </w:tcPr>
          <w:p w14:paraId="53C32C2A" w14:textId="77777777" w:rsidR="0053567F" w:rsidRPr="00AB6F6B" w:rsidRDefault="0053567F" w:rsidP="000028DA">
            <w:pPr>
              <w:pStyle w:val="TAC"/>
              <w:rPr>
                <w:bCs/>
                <w:lang w:eastAsia="zh-CN"/>
              </w:rPr>
            </w:pPr>
            <w:r w:rsidRPr="00AB6F6B">
              <w:rPr>
                <w:bCs/>
                <w:lang w:eastAsia="zh-CN"/>
              </w:rPr>
              <w:t>3.2</w:t>
            </w:r>
          </w:p>
        </w:tc>
        <w:tc>
          <w:tcPr>
            <w:tcW w:w="1017" w:type="dxa"/>
            <w:shd w:val="clear" w:color="auto" w:fill="auto"/>
            <w:vAlign w:val="center"/>
          </w:tcPr>
          <w:p w14:paraId="7C3EFEBC" w14:textId="01ECF5CF" w:rsidR="0053567F" w:rsidRPr="0012131B" w:rsidRDefault="0053567F" w:rsidP="000028DA">
            <w:pPr>
              <w:pStyle w:val="TAC"/>
              <w:rPr>
                <w:bCs/>
                <w:lang w:eastAsia="zh-CN"/>
              </w:rPr>
            </w:pPr>
            <w:r w:rsidRPr="0012131B">
              <w:rPr>
                <w:bCs/>
                <w:lang w:eastAsia="zh-CN"/>
              </w:rPr>
              <w:t>26.9</w:t>
            </w:r>
          </w:p>
        </w:tc>
        <w:tc>
          <w:tcPr>
            <w:tcW w:w="1017" w:type="dxa"/>
            <w:shd w:val="clear" w:color="auto" w:fill="auto"/>
            <w:vAlign w:val="center"/>
          </w:tcPr>
          <w:p w14:paraId="17BF5E59" w14:textId="7A9EB51A" w:rsidR="0053567F" w:rsidRPr="0012131B" w:rsidRDefault="0053567F" w:rsidP="000028DA">
            <w:pPr>
              <w:pStyle w:val="TAC"/>
              <w:rPr>
                <w:bCs/>
                <w:lang w:eastAsia="zh-CN"/>
              </w:rPr>
            </w:pPr>
            <w:r w:rsidRPr="0012131B">
              <w:rPr>
                <w:bCs/>
                <w:lang w:eastAsia="zh-CN"/>
              </w:rPr>
              <w:t>3</w:t>
            </w:r>
          </w:p>
        </w:tc>
        <w:tc>
          <w:tcPr>
            <w:tcW w:w="1017" w:type="dxa"/>
            <w:vAlign w:val="center"/>
          </w:tcPr>
          <w:p w14:paraId="720AB946" w14:textId="2C22D103" w:rsidR="0053567F" w:rsidRPr="00801D26" w:rsidRDefault="0053567F" w:rsidP="000028DA">
            <w:pPr>
              <w:pStyle w:val="TAC"/>
              <w:rPr>
                <w:bCs/>
                <w:lang w:eastAsia="zh-CN"/>
              </w:rPr>
            </w:pPr>
            <w:r w:rsidRPr="0012131B">
              <w:rPr>
                <w:bCs/>
                <w:color w:val="FF0000"/>
                <w:lang w:eastAsia="zh-CN"/>
              </w:rPr>
              <w:t>-0.2</w:t>
            </w:r>
          </w:p>
        </w:tc>
        <w:tc>
          <w:tcPr>
            <w:tcW w:w="937" w:type="dxa"/>
            <w:vAlign w:val="center"/>
          </w:tcPr>
          <w:p w14:paraId="3ED545EF" w14:textId="5768FEFB" w:rsidR="0053567F" w:rsidRPr="00801D26" w:rsidRDefault="0053567F" w:rsidP="000028DA">
            <w:pPr>
              <w:pStyle w:val="TAC"/>
              <w:rPr>
                <w:bCs/>
                <w:lang w:eastAsia="zh-CN"/>
              </w:rPr>
            </w:pPr>
            <w:r w:rsidRPr="00801D26">
              <w:rPr>
                <w:bCs/>
                <w:lang w:eastAsia="zh-CN"/>
              </w:rPr>
              <w:t>UL2/DL1</w:t>
            </w:r>
          </w:p>
          <w:p w14:paraId="16E8C7E1" w14:textId="77777777" w:rsidR="0053567F" w:rsidRPr="00801D26" w:rsidRDefault="0053567F" w:rsidP="000028DA">
            <w:pPr>
              <w:pStyle w:val="TAC"/>
              <w:rPr>
                <w:bCs/>
                <w:lang w:eastAsia="zh-CN"/>
              </w:rPr>
            </w:pPr>
            <w:r w:rsidRPr="00801D26">
              <w:rPr>
                <w:bCs/>
                <w:lang w:eastAsia="zh-CN"/>
              </w:rPr>
              <w:t>direct-hit</w:t>
            </w:r>
          </w:p>
        </w:tc>
      </w:tr>
      <w:tr w:rsidR="0053567F" w:rsidRPr="00801D26" w14:paraId="119D040A" w14:textId="77777777" w:rsidTr="000028DA">
        <w:trPr>
          <w:trHeight w:val="300"/>
        </w:trPr>
        <w:tc>
          <w:tcPr>
            <w:tcW w:w="599" w:type="dxa"/>
            <w:shd w:val="clear" w:color="auto" w:fill="auto"/>
            <w:vAlign w:val="center"/>
          </w:tcPr>
          <w:p w14:paraId="5A0AC6F8" w14:textId="77777777" w:rsidR="0053567F" w:rsidRPr="00AB6F6B" w:rsidRDefault="0053567F" w:rsidP="000028DA">
            <w:pPr>
              <w:pStyle w:val="TAC"/>
              <w:rPr>
                <w:lang w:eastAsia="zh-CN"/>
              </w:rPr>
            </w:pPr>
            <w:r w:rsidRPr="00AB6F6B">
              <w:rPr>
                <w:rFonts w:hint="eastAsia"/>
                <w:lang w:eastAsia="zh-CN"/>
              </w:rPr>
              <w:t>n</w:t>
            </w:r>
            <w:r w:rsidRPr="00AB6F6B">
              <w:rPr>
                <w:lang w:eastAsia="zh-CN"/>
              </w:rPr>
              <w:t>8</w:t>
            </w:r>
          </w:p>
        </w:tc>
        <w:tc>
          <w:tcPr>
            <w:tcW w:w="817" w:type="dxa"/>
            <w:shd w:val="clear" w:color="auto" w:fill="auto"/>
            <w:vAlign w:val="center"/>
          </w:tcPr>
          <w:p w14:paraId="6A800BA2" w14:textId="77777777" w:rsidR="0053567F" w:rsidRPr="00AB6F6B" w:rsidRDefault="0053567F" w:rsidP="000028DA">
            <w:pPr>
              <w:pStyle w:val="TAC"/>
              <w:rPr>
                <w:lang w:eastAsia="zh-CN"/>
              </w:rPr>
            </w:pPr>
            <w:r w:rsidRPr="00AB6F6B">
              <w:rPr>
                <w:rFonts w:hint="eastAsia"/>
                <w:lang w:eastAsia="zh-CN"/>
              </w:rPr>
              <w:t>n</w:t>
            </w:r>
            <w:r w:rsidRPr="00AB6F6B">
              <w:rPr>
                <w:lang w:eastAsia="zh-CN"/>
              </w:rPr>
              <w:t>41</w:t>
            </w:r>
          </w:p>
        </w:tc>
        <w:tc>
          <w:tcPr>
            <w:tcW w:w="576" w:type="dxa"/>
            <w:shd w:val="clear" w:color="auto" w:fill="auto"/>
            <w:vAlign w:val="center"/>
          </w:tcPr>
          <w:p w14:paraId="4D4B2323" w14:textId="77777777" w:rsidR="0053567F" w:rsidRPr="00AB6F6B" w:rsidRDefault="0053567F" w:rsidP="000028DA">
            <w:pPr>
              <w:pStyle w:val="TAC"/>
              <w:rPr>
                <w:bCs/>
                <w:lang w:eastAsia="zh-CN"/>
              </w:rPr>
            </w:pPr>
            <w:r w:rsidRPr="00AB6F6B">
              <w:rPr>
                <w:bCs/>
                <w:lang w:eastAsia="zh-CN"/>
              </w:rPr>
              <w:t>13</w:t>
            </w:r>
          </w:p>
        </w:tc>
        <w:tc>
          <w:tcPr>
            <w:tcW w:w="1032" w:type="dxa"/>
            <w:shd w:val="clear" w:color="auto" w:fill="auto"/>
            <w:noWrap/>
            <w:vAlign w:val="center"/>
          </w:tcPr>
          <w:p w14:paraId="568FD506" w14:textId="77777777" w:rsidR="0053567F" w:rsidRPr="00AB6F6B" w:rsidRDefault="0053567F" w:rsidP="000028DA">
            <w:pPr>
              <w:pStyle w:val="TAC"/>
              <w:rPr>
                <w:bCs/>
                <w:lang w:val="en-US" w:eastAsia="zh-CN"/>
              </w:rPr>
            </w:pPr>
            <w:r w:rsidRPr="00AB6F6B">
              <w:rPr>
                <w:bCs/>
                <w:lang w:eastAsia="zh-CN"/>
              </w:rPr>
              <w:t>15.9</w:t>
            </w:r>
          </w:p>
        </w:tc>
        <w:tc>
          <w:tcPr>
            <w:tcW w:w="940" w:type="dxa"/>
            <w:shd w:val="clear" w:color="auto" w:fill="auto"/>
            <w:vAlign w:val="center"/>
          </w:tcPr>
          <w:p w14:paraId="66EC22D1" w14:textId="77777777" w:rsidR="0053567F" w:rsidRPr="00AB6F6B" w:rsidRDefault="0053567F" w:rsidP="000028DA">
            <w:pPr>
              <w:pStyle w:val="TAC"/>
              <w:rPr>
                <w:bCs/>
                <w:lang w:eastAsia="zh-CN"/>
              </w:rPr>
            </w:pPr>
            <w:r w:rsidRPr="00AB6F6B">
              <w:rPr>
                <w:bCs/>
                <w:lang w:eastAsia="zh-CN"/>
              </w:rPr>
              <w:t>2.9</w:t>
            </w:r>
          </w:p>
        </w:tc>
        <w:tc>
          <w:tcPr>
            <w:tcW w:w="1017" w:type="dxa"/>
            <w:shd w:val="clear" w:color="auto" w:fill="auto"/>
            <w:vAlign w:val="center"/>
          </w:tcPr>
          <w:p w14:paraId="60366E86" w14:textId="53F59CD2" w:rsidR="0053567F" w:rsidRPr="0012131B" w:rsidRDefault="0053567F" w:rsidP="000028DA">
            <w:pPr>
              <w:pStyle w:val="TAC"/>
              <w:rPr>
                <w:bCs/>
                <w:lang w:eastAsia="zh-CN"/>
              </w:rPr>
            </w:pPr>
            <w:r w:rsidRPr="0012131B">
              <w:rPr>
                <w:bCs/>
                <w:lang w:eastAsia="zh-CN"/>
              </w:rPr>
              <w:t>15.9</w:t>
            </w:r>
          </w:p>
        </w:tc>
        <w:tc>
          <w:tcPr>
            <w:tcW w:w="1017" w:type="dxa"/>
            <w:shd w:val="clear" w:color="auto" w:fill="auto"/>
            <w:vAlign w:val="center"/>
          </w:tcPr>
          <w:p w14:paraId="233B0557" w14:textId="108DF9EF" w:rsidR="0053567F" w:rsidRPr="0012131B" w:rsidRDefault="0053567F" w:rsidP="000028DA">
            <w:pPr>
              <w:pStyle w:val="TAC"/>
              <w:rPr>
                <w:bCs/>
                <w:lang w:eastAsia="zh-CN"/>
              </w:rPr>
            </w:pPr>
            <w:r w:rsidRPr="0012131B">
              <w:rPr>
                <w:bCs/>
                <w:lang w:eastAsia="zh-CN"/>
              </w:rPr>
              <w:t>2.9</w:t>
            </w:r>
          </w:p>
        </w:tc>
        <w:tc>
          <w:tcPr>
            <w:tcW w:w="1017" w:type="dxa"/>
            <w:vAlign w:val="center"/>
          </w:tcPr>
          <w:p w14:paraId="6989B60D" w14:textId="4EB93685" w:rsidR="0053567F" w:rsidRPr="00801D26" w:rsidRDefault="0053567F" w:rsidP="000028DA">
            <w:pPr>
              <w:pStyle w:val="TAC"/>
              <w:rPr>
                <w:bCs/>
                <w:lang w:eastAsia="zh-CN"/>
              </w:rPr>
            </w:pPr>
            <w:r>
              <w:rPr>
                <w:bCs/>
                <w:lang w:eastAsia="zh-CN"/>
              </w:rPr>
              <w:t>0</w:t>
            </w:r>
          </w:p>
        </w:tc>
        <w:tc>
          <w:tcPr>
            <w:tcW w:w="937" w:type="dxa"/>
            <w:vAlign w:val="center"/>
          </w:tcPr>
          <w:p w14:paraId="41415571" w14:textId="2072A752" w:rsidR="0053567F" w:rsidRPr="00801D26" w:rsidRDefault="0053567F" w:rsidP="000028DA">
            <w:pPr>
              <w:pStyle w:val="TAC"/>
              <w:rPr>
                <w:bCs/>
                <w:lang w:eastAsia="zh-CN"/>
              </w:rPr>
            </w:pPr>
            <w:r w:rsidRPr="00801D26">
              <w:rPr>
                <w:bCs/>
                <w:lang w:eastAsia="zh-CN"/>
              </w:rPr>
              <w:t>UL3/DL1</w:t>
            </w:r>
          </w:p>
          <w:p w14:paraId="0277A3F9" w14:textId="77777777" w:rsidR="0053567F" w:rsidRPr="00801D26" w:rsidRDefault="0053567F" w:rsidP="000028DA">
            <w:pPr>
              <w:pStyle w:val="TAC"/>
              <w:rPr>
                <w:bCs/>
                <w:lang w:eastAsia="zh-CN"/>
              </w:rPr>
            </w:pPr>
            <w:r w:rsidRPr="00801D26">
              <w:rPr>
                <w:bCs/>
                <w:lang w:eastAsia="zh-CN"/>
              </w:rPr>
              <w:t>direct-hit</w:t>
            </w:r>
          </w:p>
        </w:tc>
      </w:tr>
      <w:tr w:rsidR="0053567F" w:rsidRPr="00801D26" w14:paraId="3C2EB2A6" w14:textId="77777777" w:rsidTr="000028DA">
        <w:trPr>
          <w:trHeight w:val="300"/>
        </w:trPr>
        <w:tc>
          <w:tcPr>
            <w:tcW w:w="599" w:type="dxa"/>
            <w:shd w:val="clear" w:color="auto" w:fill="auto"/>
            <w:vAlign w:val="center"/>
          </w:tcPr>
          <w:p w14:paraId="4FB0BFFC" w14:textId="77777777" w:rsidR="0053567F" w:rsidRPr="00AB6F6B" w:rsidRDefault="0053567F" w:rsidP="000028DA">
            <w:pPr>
              <w:pStyle w:val="TAC"/>
              <w:rPr>
                <w:lang w:eastAsia="zh-CN"/>
              </w:rPr>
            </w:pPr>
            <w:r w:rsidRPr="00AB6F6B">
              <w:rPr>
                <w:rFonts w:hint="eastAsia"/>
                <w:lang w:eastAsia="zh-CN"/>
              </w:rPr>
              <w:t>n</w:t>
            </w:r>
            <w:r w:rsidRPr="00AB6F6B">
              <w:rPr>
                <w:lang w:eastAsia="zh-CN"/>
              </w:rPr>
              <w:t>8</w:t>
            </w:r>
          </w:p>
        </w:tc>
        <w:tc>
          <w:tcPr>
            <w:tcW w:w="817" w:type="dxa"/>
            <w:shd w:val="clear" w:color="auto" w:fill="auto"/>
            <w:vAlign w:val="center"/>
          </w:tcPr>
          <w:p w14:paraId="4AC203E8" w14:textId="77777777" w:rsidR="0053567F" w:rsidRPr="00AB6F6B" w:rsidRDefault="0053567F" w:rsidP="000028DA">
            <w:pPr>
              <w:pStyle w:val="TAC"/>
              <w:rPr>
                <w:lang w:eastAsia="zh-CN"/>
              </w:rPr>
            </w:pPr>
            <w:r w:rsidRPr="00AB6F6B">
              <w:rPr>
                <w:rFonts w:hint="eastAsia"/>
                <w:lang w:eastAsia="zh-CN"/>
              </w:rPr>
              <w:t>n</w:t>
            </w:r>
            <w:r w:rsidRPr="00AB6F6B">
              <w:rPr>
                <w:lang w:eastAsia="zh-CN"/>
              </w:rPr>
              <w:t>41</w:t>
            </w:r>
          </w:p>
        </w:tc>
        <w:tc>
          <w:tcPr>
            <w:tcW w:w="576" w:type="dxa"/>
            <w:shd w:val="clear" w:color="auto" w:fill="auto"/>
            <w:vAlign w:val="center"/>
          </w:tcPr>
          <w:p w14:paraId="101CC190" w14:textId="77777777" w:rsidR="0053567F" w:rsidRPr="00AB6F6B" w:rsidRDefault="0053567F" w:rsidP="000028DA">
            <w:pPr>
              <w:pStyle w:val="TAC"/>
              <w:rPr>
                <w:bCs/>
                <w:lang w:eastAsia="zh-CN"/>
              </w:rPr>
            </w:pPr>
            <w:r w:rsidRPr="00AB6F6B">
              <w:rPr>
                <w:bCs/>
                <w:lang w:eastAsia="zh-CN"/>
              </w:rPr>
              <w:t>4.5</w:t>
            </w:r>
          </w:p>
        </w:tc>
        <w:tc>
          <w:tcPr>
            <w:tcW w:w="1032" w:type="dxa"/>
            <w:shd w:val="clear" w:color="auto" w:fill="auto"/>
            <w:noWrap/>
            <w:vAlign w:val="center"/>
          </w:tcPr>
          <w:p w14:paraId="3A3A6277" w14:textId="77777777" w:rsidR="0053567F" w:rsidRPr="00AB6F6B" w:rsidRDefault="0053567F" w:rsidP="000028DA">
            <w:pPr>
              <w:pStyle w:val="TAC"/>
              <w:rPr>
                <w:bCs/>
                <w:lang w:val="en-US" w:eastAsia="zh-CN"/>
              </w:rPr>
            </w:pPr>
            <w:r w:rsidRPr="00AB6F6B">
              <w:rPr>
                <w:bCs/>
                <w:lang w:eastAsia="zh-CN"/>
              </w:rPr>
              <w:t>6.5</w:t>
            </w:r>
          </w:p>
        </w:tc>
        <w:tc>
          <w:tcPr>
            <w:tcW w:w="940" w:type="dxa"/>
            <w:shd w:val="clear" w:color="auto" w:fill="auto"/>
            <w:vAlign w:val="center"/>
          </w:tcPr>
          <w:p w14:paraId="6CE04F10" w14:textId="77777777" w:rsidR="0053567F" w:rsidRPr="00AB6F6B" w:rsidRDefault="0053567F" w:rsidP="000028DA">
            <w:pPr>
              <w:pStyle w:val="TAC"/>
              <w:rPr>
                <w:bCs/>
                <w:lang w:eastAsia="zh-CN"/>
              </w:rPr>
            </w:pPr>
            <w:r w:rsidRPr="00AB6F6B">
              <w:rPr>
                <w:bCs/>
                <w:lang w:eastAsia="zh-CN"/>
              </w:rPr>
              <w:t>2</w:t>
            </w:r>
          </w:p>
        </w:tc>
        <w:tc>
          <w:tcPr>
            <w:tcW w:w="1017" w:type="dxa"/>
            <w:shd w:val="clear" w:color="auto" w:fill="auto"/>
            <w:vAlign w:val="center"/>
          </w:tcPr>
          <w:p w14:paraId="3E7C5669" w14:textId="1F212FBD" w:rsidR="0053567F" w:rsidRPr="0012131B" w:rsidRDefault="0053567F" w:rsidP="000028DA">
            <w:pPr>
              <w:pStyle w:val="TAC"/>
              <w:rPr>
                <w:bCs/>
                <w:lang w:eastAsia="zh-CN"/>
              </w:rPr>
            </w:pPr>
            <w:r w:rsidRPr="0012131B">
              <w:rPr>
                <w:bCs/>
                <w:lang w:eastAsia="zh-CN"/>
              </w:rPr>
              <w:t>6.7</w:t>
            </w:r>
          </w:p>
        </w:tc>
        <w:tc>
          <w:tcPr>
            <w:tcW w:w="1017" w:type="dxa"/>
            <w:shd w:val="clear" w:color="auto" w:fill="auto"/>
            <w:vAlign w:val="center"/>
          </w:tcPr>
          <w:p w14:paraId="430BD302" w14:textId="5168D384" w:rsidR="0053567F" w:rsidRPr="0012131B" w:rsidRDefault="0053567F" w:rsidP="000028DA">
            <w:pPr>
              <w:pStyle w:val="TAC"/>
              <w:rPr>
                <w:bCs/>
                <w:lang w:eastAsia="zh-CN"/>
              </w:rPr>
            </w:pPr>
            <w:r w:rsidRPr="0012131B">
              <w:rPr>
                <w:bCs/>
                <w:lang w:eastAsia="zh-CN"/>
              </w:rPr>
              <w:t>2.2</w:t>
            </w:r>
          </w:p>
        </w:tc>
        <w:tc>
          <w:tcPr>
            <w:tcW w:w="1017" w:type="dxa"/>
            <w:vAlign w:val="center"/>
          </w:tcPr>
          <w:p w14:paraId="757BFA25" w14:textId="26287BF6" w:rsidR="0053567F" w:rsidRPr="00801D26" w:rsidRDefault="0053567F" w:rsidP="000028DA">
            <w:pPr>
              <w:pStyle w:val="TAC"/>
              <w:rPr>
                <w:bCs/>
                <w:lang w:eastAsia="zh-CN"/>
              </w:rPr>
            </w:pPr>
            <w:r w:rsidRPr="0012131B">
              <w:rPr>
                <w:bCs/>
                <w:color w:val="00B050"/>
                <w:lang w:eastAsia="zh-CN"/>
              </w:rPr>
              <w:t>0.2</w:t>
            </w:r>
          </w:p>
        </w:tc>
        <w:tc>
          <w:tcPr>
            <w:tcW w:w="937" w:type="dxa"/>
            <w:vAlign w:val="center"/>
          </w:tcPr>
          <w:p w14:paraId="5E7CD64D" w14:textId="6319F294" w:rsidR="0053567F" w:rsidRPr="00801D26" w:rsidRDefault="0053567F" w:rsidP="000028DA">
            <w:pPr>
              <w:pStyle w:val="TAC"/>
              <w:rPr>
                <w:bCs/>
                <w:lang w:eastAsia="zh-CN"/>
              </w:rPr>
            </w:pPr>
            <w:r w:rsidRPr="00801D26">
              <w:rPr>
                <w:bCs/>
                <w:lang w:eastAsia="zh-CN"/>
              </w:rPr>
              <w:t>UL3/DL1</w:t>
            </w:r>
          </w:p>
          <w:p w14:paraId="763620E9" w14:textId="77777777" w:rsidR="0053567F" w:rsidRPr="00801D26" w:rsidRDefault="0053567F" w:rsidP="000028DA">
            <w:pPr>
              <w:pStyle w:val="TAC"/>
              <w:rPr>
                <w:bCs/>
                <w:lang w:eastAsia="zh-CN"/>
              </w:rPr>
            </w:pPr>
            <w:r w:rsidRPr="00801D26">
              <w:rPr>
                <w:bCs/>
                <w:lang w:eastAsia="zh-CN"/>
              </w:rPr>
              <w:t>direct-hit</w:t>
            </w:r>
          </w:p>
        </w:tc>
      </w:tr>
      <w:tr w:rsidR="0053567F" w:rsidRPr="00801D26" w14:paraId="2CE3BDB9" w14:textId="77777777" w:rsidTr="000028DA">
        <w:trPr>
          <w:trHeight w:val="300"/>
        </w:trPr>
        <w:tc>
          <w:tcPr>
            <w:tcW w:w="599" w:type="dxa"/>
            <w:shd w:val="clear" w:color="auto" w:fill="auto"/>
            <w:vAlign w:val="center"/>
          </w:tcPr>
          <w:p w14:paraId="668861F8" w14:textId="77777777" w:rsidR="0053567F" w:rsidRPr="00AB6F6B" w:rsidRDefault="0053567F" w:rsidP="000028DA">
            <w:pPr>
              <w:pStyle w:val="TAC"/>
              <w:rPr>
                <w:lang w:eastAsia="zh-CN"/>
              </w:rPr>
            </w:pPr>
            <w:r w:rsidRPr="00AB6F6B">
              <w:rPr>
                <w:rFonts w:hint="eastAsia"/>
                <w:lang w:eastAsia="zh-CN"/>
              </w:rPr>
              <w:t>n</w:t>
            </w:r>
            <w:r w:rsidRPr="00AB6F6B">
              <w:rPr>
                <w:lang w:eastAsia="zh-CN"/>
              </w:rPr>
              <w:t>8</w:t>
            </w:r>
          </w:p>
        </w:tc>
        <w:tc>
          <w:tcPr>
            <w:tcW w:w="817" w:type="dxa"/>
            <w:shd w:val="clear" w:color="auto" w:fill="auto"/>
            <w:vAlign w:val="center"/>
          </w:tcPr>
          <w:p w14:paraId="192354DE" w14:textId="77777777" w:rsidR="0053567F" w:rsidRPr="00AB6F6B" w:rsidRDefault="0053567F" w:rsidP="000028DA">
            <w:pPr>
              <w:pStyle w:val="TAC"/>
              <w:rPr>
                <w:lang w:eastAsia="zh-CN"/>
              </w:rPr>
            </w:pPr>
            <w:r w:rsidRPr="00AB6F6B">
              <w:rPr>
                <w:rFonts w:hint="eastAsia"/>
                <w:lang w:eastAsia="zh-CN"/>
              </w:rPr>
              <w:t>n</w:t>
            </w:r>
            <w:r w:rsidRPr="00AB6F6B">
              <w:rPr>
                <w:lang w:eastAsia="zh-CN"/>
              </w:rPr>
              <w:t>79</w:t>
            </w:r>
          </w:p>
        </w:tc>
        <w:tc>
          <w:tcPr>
            <w:tcW w:w="576" w:type="dxa"/>
            <w:shd w:val="clear" w:color="auto" w:fill="auto"/>
            <w:vAlign w:val="center"/>
          </w:tcPr>
          <w:p w14:paraId="7B7B8018" w14:textId="77777777" w:rsidR="0053567F" w:rsidRPr="00AB6F6B" w:rsidRDefault="0053567F" w:rsidP="000028DA">
            <w:pPr>
              <w:pStyle w:val="TAC"/>
              <w:rPr>
                <w:bCs/>
                <w:lang w:eastAsia="zh-CN"/>
              </w:rPr>
            </w:pPr>
            <w:r w:rsidRPr="00AB6F6B">
              <w:rPr>
                <w:bCs/>
                <w:lang w:eastAsia="zh-CN"/>
              </w:rPr>
              <w:t>12</w:t>
            </w:r>
          </w:p>
        </w:tc>
        <w:tc>
          <w:tcPr>
            <w:tcW w:w="1032" w:type="dxa"/>
            <w:shd w:val="clear" w:color="auto" w:fill="auto"/>
            <w:noWrap/>
            <w:vAlign w:val="center"/>
          </w:tcPr>
          <w:p w14:paraId="4BEE0271" w14:textId="77777777" w:rsidR="0053567F" w:rsidRPr="00AB6F6B" w:rsidRDefault="0053567F" w:rsidP="000028DA">
            <w:pPr>
              <w:pStyle w:val="TAC"/>
              <w:rPr>
                <w:bCs/>
                <w:lang w:val="en-US" w:eastAsia="zh-CN"/>
              </w:rPr>
            </w:pPr>
            <w:r w:rsidRPr="00AB6F6B">
              <w:rPr>
                <w:bCs/>
                <w:lang w:eastAsia="zh-CN"/>
              </w:rPr>
              <w:t>14.9</w:t>
            </w:r>
          </w:p>
        </w:tc>
        <w:tc>
          <w:tcPr>
            <w:tcW w:w="940" w:type="dxa"/>
            <w:shd w:val="clear" w:color="auto" w:fill="auto"/>
            <w:vAlign w:val="center"/>
          </w:tcPr>
          <w:p w14:paraId="04E08E48" w14:textId="77777777" w:rsidR="0053567F" w:rsidRPr="00AB6F6B" w:rsidRDefault="0053567F" w:rsidP="000028DA">
            <w:pPr>
              <w:pStyle w:val="TAC"/>
              <w:rPr>
                <w:bCs/>
                <w:lang w:eastAsia="zh-CN"/>
              </w:rPr>
            </w:pPr>
            <w:r w:rsidRPr="00AB6F6B">
              <w:rPr>
                <w:bCs/>
                <w:lang w:eastAsia="zh-CN"/>
              </w:rPr>
              <w:t>2.9</w:t>
            </w:r>
          </w:p>
        </w:tc>
        <w:tc>
          <w:tcPr>
            <w:tcW w:w="1017" w:type="dxa"/>
            <w:shd w:val="clear" w:color="auto" w:fill="auto"/>
            <w:vAlign w:val="center"/>
          </w:tcPr>
          <w:p w14:paraId="310FA928" w14:textId="176D483E" w:rsidR="0053567F" w:rsidRPr="0012131B" w:rsidRDefault="0053567F" w:rsidP="000028DA">
            <w:pPr>
              <w:pStyle w:val="TAC"/>
              <w:rPr>
                <w:bCs/>
                <w:lang w:eastAsia="zh-CN"/>
              </w:rPr>
            </w:pPr>
            <w:r w:rsidRPr="0012131B">
              <w:rPr>
                <w:bCs/>
                <w:lang w:eastAsia="zh-CN"/>
              </w:rPr>
              <w:t>14.9</w:t>
            </w:r>
          </w:p>
        </w:tc>
        <w:tc>
          <w:tcPr>
            <w:tcW w:w="1017" w:type="dxa"/>
            <w:shd w:val="clear" w:color="auto" w:fill="auto"/>
            <w:vAlign w:val="center"/>
          </w:tcPr>
          <w:p w14:paraId="40D92CE3" w14:textId="567940E6" w:rsidR="0053567F" w:rsidRPr="0012131B" w:rsidRDefault="0053567F" w:rsidP="000028DA">
            <w:pPr>
              <w:pStyle w:val="TAC"/>
              <w:rPr>
                <w:bCs/>
                <w:lang w:eastAsia="zh-CN"/>
              </w:rPr>
            </w:pPr>
            <w:r w:rsidRPr="0012131B">
              <w:rPr>
                <w:bCs/>
                <w:lang w:eastAsia="zh-CN"/>
              </w:rPr>
              <w:t>2.9</w:t>
            </w:r>
          </w:p>
        </w:tc>
        <w:tc>
          <w:tcPr>
            <w:tcW w:w="1017" w:type="dxa"/>
            <w:vAlign w:val="center"/>
          </w:tcPr>
          <w:p w14:paraId="7A84D61B" w14:textId="7A2849A8" w:rsidR="0053567F" w:rsidRPr="00801D26" w:rsidRDefault="0053567F" w:rsidP="000028DA">
            <w:pPr>
              <w:pStyle w:val="TAC"/>
              <w:rPr>
                <w:bCs/>
                <w:lang w:eastAsia="zh-CN"/>
              </w:rPr>
            </w:pPr>
            <w:r>
              <w:rPr>
                <w:bCs/>
                <w:lang w:eastAsia="zh-CN"/>
              </w:rPr>
              <w:t>0</w:t>
            </w:r>
          </w:p>
        </w:tc>
        <w:tc>
          <w:tcPr>
            <w:tcW w:w="937" w:type="dxa"/>
            <w:vAlign w:val="center"/>
          </w:tcPr>
          <w:p w14:paraId="5696F433" w14:textId="30384A3D" w:rsidR="0053567F" w:rsidRPr="00801D26" w:rsidRDefault="0053567F" w:rsidP="000028DA">
            <w:pPr>
              <w:pStyle w:val="TAC"/>
              <w:rPr>
                <w:bCs/>
                <w:lang w:eastAsia="zh-CN"/>
              </w:rPr>
            </w:pPr>
            <w:r w:rsidRPr="00801D26">
              <w:rPr>
                <w:bCs/>
                <w:lang w:eastAsia="zh-CN"/>
              </w:rPr>
              <w:t>UL5/DL1</w:t>
            </w:r>
          </w:p>
          <w:p w14:paraId="78233BB0" w14:textId="77777777" w:rsidR="0053567F" w:rsidRPr="00801D26" w:rsidRDefault="0053567F" w:rsidP="000028DA">
            <w:pPr>
              <w:pStyle w:val="TAC"/>
              <w:rPr>
                <w:bCs/>
                <w:lang w:eastAsia="zh-CN"/>
              </w:rPr>
            </w:pPr>
            <w:r w:rsidRPr="00801D26">
              <w:rPr>
                <w:bCs/>
                <w:lang w:eastAsia="zh-CN"/>
              </w:rPr>
              <w:t>direct-hit</w:t>
            </w:r>
          </w:p>
        </w:tc>
      </w:tr>
      <w:tr w:rsidR="0053567F" w:rsidRPr="00801D26" w14:paraId="0E1E4A21" w14:textId="77777777" w:rsidTr="000028DA">
        <w:trPr>
          <w:trHeight w:val="300"/>
        </w:trPr>
        <w:tc>
          <w:tcPr>
            <w:tcW w:w="599" w:type="dxa"/>
            <w:shd w:val="clear" w:color="auto" w:fill="auto"/>
            <w:vAlign w:val="center"/>
          </w:tcPr>
          <w:p w14:paraId="37F23C0C" w14:textId="77777777" w:rsidR="0053567F" w:rsidRPr="00AB6F6B" w:rsidRDefault="0053567F" w:rsidP="000028DA">
            <w:pPr>
              <w:pStyle w:val="TAC"/>
              <w:rPr>
                <w:lang w:eastAsia="zh-CN"/>
              </w:rPr>
            </w:pPr>
            <w:r w:rsidRPr="00AB6F6B">
              <w:rPr>
                <w:rFonts w:hint="eastAsia"/>
                <w:lang w:eastAsia="zh-CN"/>
              </w:rPr>
              <w:t>n</w:t>
            </w:r>
            <w:r w:rsidRPr="00AB6F6B">
              <w:rPr>
                <w:lang w:eastAsia="zh-CN"/>
              </w:rPr>
              <w:t>8</w:t>
            </w:r>
          </w:p>
        </w:tc>
        <w:tc>
          <w:tcPr>
            <w:tcW w:w="817" w:type="dxa"/>
            <w:shd w:val="clear" w:color="auto" w:fill="auto"/>
            <w:vAlign w:val="center"/>
          </w:tcPr>
          <w:p w14:paraId="62F66A08" w14:textId="77777777" w:rsidR="0053567F" w:rsidRPr="00AB6F6B" w:rsidRDefault="0053567F" w:rsidP="000028DA">
            <w:pPr>
              <w:pStyle w:val="TAC"/>
              <w:rPr>
                <w:lang w:eastAsia="zh-CN"/>
              </w:rPr>
            </w:pPr>
            <w:r w:rsidRPr="00AB6F6B">
              <w:rPr>
                <w:rFonts w:hint="eastAsia"/>
                <w:lang w:eastAsia="zh-CN"/>
              </w:rPr>
              <w:t>n</w:t>
            </w:r>
            <w:r w:rsidRPr="00AB6F6B">
              <w:rPr>
                <w:lang w:eastAsia="zh-CN"/>
              </w:rPr>
              <w:t>79</w:t>
            </w:r>
          </w:p>
        </w:tc>
        <w:tc>
          <w:tcPr>
            <w:tcW w:w="576" w:type="dxa"/>
            <w:shd w:val="clear" w:color="auto" w:fill="auto"/>
            <w:vAlign w:val="center"/>
          </w:tcPr>
          <w:p w14:paraId="224E8E4C" w14:textId="77777777" w:rsidR="0053567F" w:rsidRPr="00AB6F6B" w:rsidRDefault="0053567F" w:rsidP="000028DA">
            <w:pPr>
              <w:pStyle w:val="TAC"/>
              <w:rPr>
                <w:bCs/>
                <w:lang w:eastAsia="zh-CN"/>
              </w:rPr>
            </w:pPr>
            <w:r w:rsidRPr="00AB6F6B">
              <w:rPr>
                <w:bCs/>
                <w:lang w:eastAsia="zh-CN"/>
              </w:rPr>
              <w:t>3.8</w:t>
            </w:r>
          </w:p>
        </w:tc>
        <w:tc>
          <w:tcPr>
            <w:tcW w:w="1032" w:type="dxa"/>
            <w:shd w:val="clear" w:color="auto" w:fill="auto"/>
            <w:noWrap/>
            <w:vAlign w:val="center"/>
          </w:tcPr>
          <w:p w14:paraId="3AB5C7D6" w14:textId="77777777" w:rsidR="0053567F" w:rsidRPr="00AB6F6B" w:rsidRDefault="0053567F" w:rsidP="000028DA">
            <w:pPr>
              <w:pStyle w:val="TAC"/>
              <w:rPr>
                <w:bCs/>
                <w:lang w:val="en-US" w:eastAsia="zh-CN"/>
              </w:rPr>
            </w:pPr>
            <w:r w:rsidRPr="00AB6F6B">
              <w:rPr>
                <w:bCs/>
                <w:lang w:eastAsia="zh-CN"/>
              </w:rPr>
              <w:t>6.2</w:t>
            </w:r>
          </w:p>
        </w:tc>
        <w:tc>
          <w:tcPr>
            <w:tcW w:w="940" w:type="dxa"/>
            <w:shd w:val="clear" w:color="auto" w:fill="auto"/>
            <w:vAlign w:val="center"/>
          </w:tcPr>
          <w:p w14:paraId="6AC0287E" w14:textId="77777777" w:rsidR="0053567F" w:rsidRPr="00AB6F6B" w:rsidRDefault="0053567F" w:rsidP="000028DA">
            <w:pPr>
              <w:pStyle w:val="TAC"/>
              <w:rPr>
                <w:bCs/>
                <w:lang w:eastAsia="zh-CN"/>
              </w:rPr>
            </w:pPr>
            <w:r w:rsidRPr="00AB6F6B">
              <w:rPr>
                <w:bCs/>
                <w:lang w:eastAsia="zh-CN"/>
              </w:rPr>
              <w:t>2.4</w:t>
            </w:r>
          </w:p>
        </w:tc>
        <w:tc>
          <w:tcPr>
            <w:tcW w:w="1017" w:type="dxa"/>
            <w:shd w:val="clear" w:color="auto" w:fill="auto"/>
            <w:vAlign w:val="center"/>
          </w:tcPr>
          <w:p w14:paraId="0312DF86" w14:textId="2A942E00" w:rsidR="0053567F" w:rsidRPr="0012131B" w:rsidRDefault="0053567F" w:rsidP="000028DA">
            <w:pPr>
              <w:pStyle w:val="TAC"/>
              <w:rPr>
                <w:bCs/>
                <w:lang w:eastAsia="zh-CN"/>
              </w:rPr>
            </w:pPr>
            <w:r w:rsidRPr="0012131B">
              <w:rPr>
                <w:bCs/>
                <w:lang w:eastAsia="zh-CN"/>
              </w:rPr>
              <w:t>5.8</w:t>
            </w:r>
          </w:p>
        </w:tc>
        <w:tc>
          <w:tcPr>
            <w:tcW w:w="1017" w:type="dxa"/>
            <w:shd w:val="clear" w:color="auto" w:fill="auto"/>
            <w:vAlign w:val="center"/>
          </w:tcPr>
          <w:p w14:paraId="0615B9DA" w14:textId="11B58474" w:rsidR="0053567F" w:rsidRPr="0012131B" w:rsidRDefault="0053567F" w:rsidP="000028DA">
            <w:pPr>
              <w:pStyle w:val="TAC"/>
              <w:rPr>
                <w:bCs/>
                <w:lang w:eastAsia="zh-CN"/>
              </w:rPr>
            </w:pPr>
            <w:r w:rsidRPr="0012131B">
              <w:rPr>
                <w:bCs/>
                <w:lang w:eastAsia="zh-CN"/>
              </w:rPr>
              <w:t>2</w:t>
            </w:r>
          </w:p>
        </w:tc>
        <w:tc>
          <w:tcPr>
            <w:tcW w:w="1017" w:type="dxa"/>
            <w:vAlign w:val="center"/>
          </w:tcPr>
          <w:p w14:paraId="6539D374" w14:textId="0677D525" w:rsidR="0053567F" w:rsidRPr="00801D26" w:rsidRDefault="0053567F" w:rsidP="000028DA">
            <w:pPr>
              <w:pStyle w:val="TAC"/>
              <w:rPr>
                <w:bCs/>
                <w:lang w:eastAsia="zh-CN"/>
              </w:rPr>
            </w:pPr>
            <w:r w:rsidRPr="0012131B">
              <w:rPr>
                <w:bCs/>
                <w:color w:val="FF0000"/>
                <w:lang w:eastAsia="zh-CN"/>
              </w:rPr>
              <w:t>-0.4</w:t>
            </w:r>
          </w:p>
        </w:tc>
        <w:tc>
          <w:tcPr>
            <w:tcW w:w="937" w:type="dxa"/>
            <w:shd w:val="clear" w:color="auto" w:fill="FFFFFF" w:themeFill="background1"/>
            <w:vAlign w:val="center"/>
          </w:tcPr>
          <w:p w14:paraId="791D4FC1" w14:textId="5516C2BE" w:rsidR="0053567F" w:rsidRPr="00801D26" w:rsidRDefault="0053567F" w:rsidP="000028DA">
            <w:pPr>
              <w:pStyle w:val="TAC"/>
              <w:rPr>
                <w:bCs/>
                <w:lang w:eastAsia="zh-CN"/>
              </w:rPr>
            </w:pPr>
            <w:r w:rsidRPr="00801D26">
              <w:rPr>
                <w:bCs/>
                <w:lang w:eastAsia="zh-CN"/>
              </w:rPr>
              <w:t>UL5/DL1</w:t>
            </w:r>
          </w:p>
          <w:p w14:paraId="7489A515" w14:textId="77777777" w:rsidR="0053567F" w:rsidRPr="00801D26" w:rsidRDefault="0053567F" w:rsidP="000028DA">
            <w:pPr>
              <w:pStyle w:val="TAC"/>
              <w:rPr>
                <w:bCs/>
                <w:lang w:eastAsia="zh-CN"/>
              </w:rPr>
            </w:pPr>
            <w:r w:rsidRPr="00801D26">
              <w:rPr>
                <w:bCs/>
                <w:lang w:eastAsia="zh-CN"/>
              </w:rPr>
              <w:t>direct-hit</w:t>
            </w:r>
          </w:p>
        </w:tc>
      </w:tr>
      <w:tr w:rsidR="0053567F" w:rsidRPr="00801D26" w14:paraId="1C1BCDBE" w14:textId="77777777" w:rsidTr="000028DA">
        <w:trPr>
          <w:trHeight w:val="300"/>
        </w:trPr>
        <w:tc>
          <w:tcPr>
            <w:tcW w:w="599" w:type="dxa"/>
            <w:shd w:val="clear" w:color="auto" w:fill="auto"/>
            <w:vAlign w:val="center"/>
          </w:tcPr>
          <w:p w14:paraId="3B0E9FAB" w14:textId="77777777" w:rsidR="0053567F" w:rsidRPr="00AB6F6B" w:rsidRDefault="0053567F" w:rsidP="000028DA">
            <w:pPr>
              <w:pStyle w:val="TAC"/>
              <w:rPr>
                <w:lang w:eastAsia="zh-CN"/>
              </w:rPr>
            </w:pPr>
            <w:r w:rsidRPr="00AB6F6B">
              <w:rPr>
                <w:rFonts w:hint="eastAsia"/>
                <w:lang w:eastAsia="zh-CN"/>
              </w:rPr>
              <w:t>n</w:t>
            </w:r>
            <w:r w:rsidRPr="00AB6F6B">
              <w:rPr>
                <w:lang w:eastAsia="zh-CN"/>
              </w:rPr>
              <w:t>25</w:t>
            </w:r>
          </w:p>
        </w:tc>
        <w:tc>
          <w:tcPr>
            <w:tcW w:w="817" w:type="dxa"/>
            <w:shd w:val="clear" w:color="auto" w:fill="auto"/>
            <w:vAlign w:val="center"/>
          </w:tcPr>
          <w:p w14:paraId="3B102821" w14:textId="77777777" w:rsidR="0053567F" w:rsidRPr="00AB6F6B" w:rsidRDefault="0053567F" w:rsidP="000028DA">
            <w:pPr>
              <w:pStyle w:val="TAC"/>
              <w:rPr>
                <w:lang w:eastAsia="zh-CN"/>
              </w:rPr>
            </w:pPr>
            <w:r w:rsidRPr="00AB6F6B">
              <w:rPr>
                <w:rFonts w:hint="eastAsia"/>
                <w:lang w:eastAsia="zh-CN"/>
              </w:rPr>
              <w:t>n</w:t>
            </w:r>
            <w:r w:rsidRPr="00AB6F6B">
              <w:rPr>
                <w:lang w:eastAsia="zh-CN"/>
              </w:rPr>
              <w:t>77</w:t>
            </w:r>
          </w:p>
        </w:tc>
        <w:tc>
          <w:tcPr>
            <w:tcW w:w="576" w:type="dxa"/>
            <w:shd w:val="clear" w:color="auto" w:fill="auto"/>
            <w:vAlign w:val="center"/>
          </w:tcPr>
          <w:p w14:paraId="75E05EFD" w14:textId="77777777" w:rsidR="0053567F" w:rsidRPr="00AB6F6B" w:rsidRDefault="0053567F" w:rsidP="000028DA">
            <w:pPr>
              <w:pStyle w:val="TAC"/>
              <w:rPr>
                <w:bCs/>
                <w:lang w:val="en-US" w:eastAsia="zh-CN"/>
              </w:rPr>
            </w:pPr>
            <w:r w:rsidRPr="00AB6F6B">
              <w:rPr>
                <w:bCs/>
                <w:lang w:val="en-US" w:eastAsia="zh-CN"/>
              </w:rPr>
              <w:t>23.9</w:t>
            </w:r>
          </w:p>
        </w:tc>
        <w:tc>
          <w:tcPr>
            <w:tcW w:w="1032" w:type="dxa"/>
            <w:shd w:val="clear" w:color="auto" w:fill="auto"/>
            <w:noWrap/>
            <w:vAlign w:val="center"/>
          </w:tcPr>
          <w:p w14:paraId="3BA90A6B" w14:textId="77777777" w:rsidR="0053567F" w:rsidRPr="00AB6F6B" w:rsidRDefault="0053567F" w:rsidP="000028DA">
            <w:pPr>
              <w:pStyle w:val="TAC"/>
              <w:rPr>
                <w:bCs/>
                <w:lang w:val="en-US" w:eastAsia="zh-CN"/>
              </w:rPr>
            </w:pPr>
            <w:r w:rsidRPr="00AB6F6B">
              <w:rPr>
                <w:rFonts w:hint="eastAsia"/>
                <w:bCs/>
                <w:lang w:val="en-US" w:eastAsia="zh-CN"/>
              </w:rPr>
              <w:t>26.9</w:t>
            </w:r>
          </w:p>
        </w:tc>
        <w:tc>
          <w:tcPr>
            <w:tcW w:w="940" w:type="dxa"/>
            <w:shd w:val="clear" w:color="auto" w:fill="auto"/>
            <w:vAlign w:val="center"/>
          </w:tcPr>
          <w:p w14:paraId="5F01841C" w14:textId="77777777" w:rsidR="0053567F" w:rsidRPr="00AB6F6B" w:rsidRDefault="0053567F" w:rsidP="000028DA">
            <w:pPr>
              <w:pStyle w:val="TAC"/>
              <w:rPr>
                <w:bCs/>
                <w:lang w:eastAsia="zh-CN"/>
              </w:rPr>
            </w:pPr>
            <w:r w:rsidRPr="00AB6F6B">
              <w:rPr>
                <w:bCs/>
                <w:lang w:eastAsia="zh-CN"/>
              </w:rPr>
              <w:t>3</w:t>
            </w:r>
          </w:p>
        </w:tc>
        <w:tc>
          <w:tcPr>
            <w:tcW w:w="1017" w:type="dxa"/>
            <w:shd w:val="clear" w:color="auto" w:fill="auto"/>
            <w:vAlign w:val="center"/>
          </w:tcPr>
          <w:p w14:paraId="0D3C2189" w14:textId="7F829DC7" w:rsidR="0053567F" w:rsidRPr="0012131B" w:rsidRDefault="0053567F" w:rsidP="000028DA">
            <w:pPr>
              <w:pStyle w:val="TAC"/>
              <w:rPr>
                <w:bCs/>
                <w:lang w:eastAsia="zh-CN"/>
              </w:rPr>
            </w:pPr>
            <w:r w:rsidRPr="0012131B">
              <w:rPr>
                <w:rFonts w:hint="eastAsia"/>
                <w:bCs/>
                <w:lang w:val="en-US" w:eastAsia="zh-CN"/>
              </w:rPr>
              <w:t>26.9</w:t>
            </w:r>
          </w:p>
        </w:tc>
        <w:tc>
          <w:tcPr>
            <w:tcW w:w="1017" w:type="dxa"/>
            <w:shd w:val="clear" w:color="auto" w:fill="auto"/>
            <w:vAlign w:val="center"/>
          </w:tcPr>
          <w:p w14:paraId="56DF30DB" w14:textId="50EBE04A" w:rsidR="0053567F" w:rsidRPr="0012131B" w:rsidRDefault="0053567F" w:rsidP="000028DA">
            <w:pPr>
              <w:pStyle w:val="TAC"/>
              <w:rPr>
                <w:bCs/>
                <w:lang w:eastAsia="zh-CN"/>
              </w:rPr>
            </w:pPr>
            <w:r w:rsidRPr="0012131B">
              <w:rPr>
                <w:bCs/>
                <w:lang w:eastAsia="zh-CN"/>
              </w:rPr>
              <w:t>3</w:t>
            </w:r>
          </w:p>
        </w:tc>
        <w:tc>
          <w:tcPr>
            <w:tcW w:w="1017" w:type="dxa"/>
            <w:vAlign w:val="center"/>
          </w:tcPr>
          <w:p w14:paraId="0E8CF5C6" w14:textId="3E38A6D0" w:rsidR="0053567F" w:rsidRPr="00801D26" w:rsidRDefault="0053567F" w:rsidP="000028DA">
            <w:pPr>
              <w:pStyle w:val="TAC"/>
              <w:rPr>
                <w:bCs/>
                <w:lang w:eastAsia="zh-CN"/>
              </w:rPr>
            </w:pPr>
            <w:r>
              <w:rPr>
                <w:bCs/>
                <w:lang w:eastAsia="zh-CN"/>
              </w:rPr>
              <w:t>0</w:t>
            </w:r>
          </w:p>
        </w:tc>
        <w:tc>
          <w:tcPr>
            <w:tcW w:w="937" w:type="dxa"/>
            <w:vAlign w:val="center"/>
          </w:tcPr>
          <w:p w14:paraId="50B4DCC8" w14:textId="76720093" w:rsidR="0053567F" w:rsidRPr="00801D26" w:rsidRDefault="0053567F" w:rsidP="000028DA">
            <w:pPr>
              <w:pStyle w:val="TAC"/>
              <w:rPr>
                <w:bCs/>
                <w:lang w:eastAsia="zh-CN"/>
              </w:rPr>
            </w:pPr>
            <w:r w:rsidRPr="00801D26">
              <w:rPr>
                <w:bCs/>
                <w:lang w:eastAsia="zh-CN"/>
              </w:rPr>
              <w:t>UL2/DL1</w:t>
            </w:r>
          </w:p>
          <w:p w14:paraId="4586D2F3" w14:textId="77777777" w:rsidR="0053567F" w:rsidRPr="00801D26" w:rsidRDefault="0053567F" w:rsidP="000028DA">
            <w:pPr>
              <w:pStyle w:val="TAC"/>
              <w:rPr>
                <w:bCs/>
                <w:lang w:eastAsia="zh-CN"/>
              </w:rPr>
            </w:pPr>
            <w:r w:rsidRPr="00801D26">
              <w:rPr>
                <w:bCs/>
                <w:lang w:eastAsia="zh-CN"/>
              </w:rPr>
              <w:t>direct-hit</w:t>
            </w:r>
          </w:p>
        </w:tc>
      </w:tr>
      <w:tr w:rsidR="0053567F" w:rsidRPr="00801D26" w14:paraId="7235FAC5" w14:textId="77777777" w:rsidTr="000028DA">
        <w:trPr>
          <w:trHeight w:val="300"/>
        </w:trPr>
        <w:tc>
          <w:tcPr>
            <w:tcW w:w="599" w:type="dxa"/>
            <w:shd w:val="clear" w:color="auto" w:fill="auto"/>
            <w:vAlign w:val="center"/>
          </w:tcPr>
          <w:p w14:paraId="71B0B36F" w14:textId="77777777" w:rsidR="0053567F" w:rsidRPr="00AB6F6B" w:rsidRDefault="0053567F" w:rsidP="000028DA">
            <w:pPr>
              <w:pStyle w:val="TAC"/>
              <w:rPr>
                <w:lang w:eastAsia="zh-CN"/>
              </w:rPr>
            </w:pPr>
            <w:r w:rsidRPr="00AB6F6B">
              <w:rPr>
                <w:rFonts w:hint="eastAsia"/>
                <w:lang w:eastAsia="zh-CN"/>
              </w:rPr>
              <w:t>n</w:t>
            </w:r>
            <w:r w:rsidRPr="00AB6F6B">
              <w:rPr>
                <w:lang w:eastAsia="zh-CN"/>
              </w:rPr>
              <w:t>66</w:t>
            </w:r>
          </w:p>
        </w:tc>
        <w:tc>
          <w:tcPr>
            <w:tcW w:w="817" w:type="dxa"/>
            <w:shd w:val="clear" w:color="auto" w:fill="auto"/>
            <w:vAlign w:val="center"/>
          </w:tcPr>
          <w:p w14:paraId="22E0991F" w14:textId="77777777" w:rsidR="0053567F" w:rsidRPr="00AB6F6B" w:rsidRDefault="0053567F" w:rsidP="000028DA">
            <w:pPr>
              <w:pStyle w:val="TAC"/>
              <w:rPr>
                <w:lang w:eastAsia="zh-CN"/>
              </w:rPr>
            </w:pPr>
            <w:r w:rsidRPr="00AB6F6B">
              <w:rPr>
                <w:rFonts w:hint="eastAsia"/>
                <w:lang w:eastAsia="zh-CN"/>
              </w:rPr>
              <w:t>n</w:t>
            </w:r>
            <w:r w:rsidRPr="00AB6F6B">
              <w:rPr>
                <w:lang w:eastAsia="zh-CN"/>
              </w:rPr>
              <w:t>77</w:t>
            </w:r>
          </w:p>
        </w:tc>
        <w:tc>
          <w:tcPr>
            <w:tcW w:w="576" w:type="dxa"/>
            <w:shd w:val="clear" w:color="auto" w:fill="auto"/>
            <w:vAlign w:val="center"/>
          </w:tcPr>
          <w:p w14:paraId="1D5EEE0A" w14:textId="77777777" w:rsidR="0053567F" w:rsidRPr="00AB6F6B" w:rsidRDefault="0053567F" w:rsidP="000028DA">
            <w:pPr>
              <w:pStyle w:val="TAC"/>
              <w:rPr>
                <w:bCs/>
                <w:lang w:eastAsia="zh-CN"/>
              </w:rPr>
            </w:pPr>
            <w:r w:rsidRPr="00AB6F6B">
              <w:rPr>
                <w:bCs/>
                <w:lang w:eastAsia="zh-CN"/>
              </w:rPr>
              <w:t>23.9</w:t>
            </w:r>
          </w:p>
        </w:tc>
        <w:tc>
          <w:tcPr>
            <w:tcW w:w="1032" w:type="dxa"/>
            <w:shd w:val="clear" w:color="auto" w:fill="auto"/>
            <w:noWrap/>
            <w:vAlign w:val="center"/>
          </w:tcPr>
          <w:p w14:paraId="5DDEBCD0" w14:textId="77777777" w:rsidR="0053567F" w:rsidRPr="00AB6F6B" w:rsidDel="00E145EA" w:rsidRDefault="0053567F" w:rsidP="000028DA">
            <w:pPr>
              <w:pStyle w:val="TAC"/>
              <w:rPr>
                <w:bCs/>
                <w:lang w:eastAsia="zh-CN"/>
              </w:rPr>
            </w:pPr>
            <w:r w:rsidRPr="00AB6F6B">
              <w:rPr>
                <w:bCs/>
                <w:lang w:eastAsia="zh-CN"/>
              </w:rPr>
              <w:t>2</w:t>
            </w:r>
            <w:r w:rsidRPr="00AB6F6B">
              <w:rPr>
                <w:rFonts w:hint="eastAsia"/>
                <w:bCs/>
                <w:lang w:val="en-US" w:eastAsia="zh-CN"/>
              </w:rPr>
              <w:t>6</w:t>
            </w:r>
            <w:r w:rsidRPr="00AB6F6B">
              <w:rPr>
                <w:bCs/>
                <w:lang w:eastAsia="zh-CN"/>
              </w:rPr>
              <w:t>.9</w:t>
            </w:r>
          </w:p>
        </w:tc>
        <w:tc>
          <w:tcPr>
            <w:tcW w:w="940" w:type="dxa"/>
            <w:shd w:val="clear" w:color="auto" w:fill="auto"/>
            <w:vAlign w:val="center"/>
          </w:tcPr>
          <w:p w14:paraId="44FE66D5" w14:textId="77777777" w:rsidR="0053567F" w:rsidRPr="00AB6F6B" w:rsidRDefault="0053567F" w:rsidP="000028DA">
            <w:pPr>
              <w:pStyle w:val="TAC"/>
              <w:rPr>
                <w:bCs/>
                <w:lang w:eastAsia="zh-CN"/>
              </w:rPr>
            </w:pPr>
            <w:r w:rsidRPr="00AB6F6B">
              <w:rPr>
                <w:bCs/>
                <w:lang w:eastAsia="zh-CN"/>
              </w:rPr>
              <w:t>3</w:t>
            </w:r>
          </w:p>
        </w:tc>
        <w:tc>
          <w:tcPr>
            <w:tcW w:w="1017" w:type="dxa"/>
            <w:shd w:val="clear" w:color="auto" w:fill="auto"/>
            <w:vAlign w:val="center"/>
          </w:tcPr>
          <w:p w14:paraId="0DBEADD9" w14:textId="1FA3CDC9" w:rsidR="0053567F" w:rsidRPr="0012131B" w:rsidRDefault="0053567F" w:rsidP="000028DA">
            <w:pPr>
              <w:pStyle w:val="TAC"/>
              <w:rPr>
                <w:bCs/>
                <w:lang w:eastAsia="zh-CN"/>
              </w:rPr>
            </w:pPr>
            <w:r w:rsidRPr="0012131B">
              <w:rPr>
                <w:bCs/>
                <w:lang w:eastAsia="zh-CN"/>
              </w:rPr>
              <w:t>2</w:t>
            </w:r>
            <w:r w:rsidRPr="0012131B">
              <w:rPr>
                <w:rFonts w:hint="eastAsia"/>
                <w:bCs/>
                <w:lang w:val="en-US" w:eastAsia="zh-CN"/>
              </w:rPr>
              <w:t>6</w:t>
            </w:r>
            <w:r w:rsidRPr="0012131B">
              <w:rPr>
                <w:bCs/>
                <w:lang w:eastAsia="zh-CN"/>
              </w:rPr>
              <w:t>.9</w:t>
            </w:r>
          </w:p>
        </w:tc>
        <w:tc>
          <w:tcPr>
            <w:tcW w:w="1017" w:type="dxa"/>
            <w:shd w:val="clear" w:color="auto" w:fill="auto"/>
            <w:vAlign w:val="center"/>
          </w:tcPr>
          <w:p w14:paraId="672012E1" w14:textId="6A1A55AF" w:rsidR="0053567F" w:rsidRPr="0012131B" w:rsidRDefault="0053567F" w:rsidP="000028DA">
            <w:pPr>
              <w:pStyle w:val="TAC"/>
              <w:rPr>
                <w:bCs/>
                <w:lang w:eastAsia="zh-CN"/>
              </w:rPr>
            </w:pPr>
            <w:r w:rsidRPr="0012131B">
              <w:rPr>
                <w:bCs/>
                <w:lang w:eastAsia="zh-CN"/>
              </w:rPr>
              <w:t>3</w:t>
            </w:r>
          </w:p>
        </w:tc>
        <w:tc>
          <w:tcPr>
            <w:tcW w:w="1017" w:type="dxa"/>
            <w:vAlign w:val="center"/>
          </w:tcPr>
          <w:p w14:paraId="0F5E6278" w14:textId="1E644026" w:rsidR="0053567F" w:rsidRPr="00801D26" w:rsidRDefault="0053567F" w:rsidP="000028DA">
            <w:pPr>
              <w:pStyle w:val="TAC"/>
              <w:rPr>
                <w:bCs/>
                <w:lang w:eastAsia="zh-CN"/>
              </w:rPr>
            </w:pPr>
            <w:r>
              <w:rPr>
                <w:bCs/>
                <w:lang w:eastAsia="zh-CN"/>
              </w:rPr>
              <w:t>0</w:t>
            </w:r>
          </w:p>
        </w:tc>
        <w:tc>
          <w:tcPr>
            <w:tcW w:w="937" w:type="dxa"/>
            <w:vAlign w:val="center"/>
          </w:tcPr>
          <w:p w14:paraId="6DD0676C" w14:textId="50BD75D6" w:rsidR="0053567F" w:rsidRPr="00801D26" w:rsidRDefault="0053567F" w:rsidP="000028DA">
            <w:pPr>
              <w:pStyle w:val="TAC"/>
              <w:rPr>
                <w:bCs/>
                <w:lang w:eastAsia="zh-CN"/>
              </w:rPr>
            </w:pPr>
            <w:r w:rsidRPr="00801D26">
              <w:rPr>
                <w:bCs/>
                <w:lang w:eastAsia="zh-CN"/>
              </w:rPr>
              <w:t>UL2/DL1</w:t>
            </w:r>
          </w:p>
          <w:p w14:paraId="6F1C7F03" w14:textId="77777777" w:rsidR="0053567F" w:rsidRPr="00801D26" w:rsidRDefault="0053567F" w:rsidP="000028DA">
            <w:pPr>
              <w:pStyle w:val="TAC"/>
              <w:rPr>
                <w:bCs/>
                <w:lang w:eastAsia="zh-CN"/>
              </w:rPr>
            </w:pPr>
            <w:r w:rsidRPr="00801D26">
              <w:rPr>
                <w:bCs/>
                <w:lang w:eastAsia="zh-CN"/>
              </w:rPr>
              <w:t>direct-hit</w:t>
            </w:r>
          </w:p>
        </w:tc>
      </w:tr>
      <w:tr w:rsidR="0053567F" w:rsidRPr="00801D26" w14:paraId="7C902775" w14:textId="77777777" w:rsidTr="000028DA">
        <w:trPr>
          <w:trHeight w:val="300"/>
        </w:trPr>
        <w:tc>
          <w:tcPr>
            <w:tcW w:w="599" w:type="dxa"/>
            <w:shd w:val="clear" w:color="auto" w:fill="auto"/>
            <w:vAlign w:val="center"/>
          </w:tcPr>
          <w:p w14:paraId="1BE25F57" w14:textId="77777777" w:rsidR="0053567F" w:rsidRPr="00AB6F6B" w:rsidRDefault="0053567F" w:rsidP="000028DA">
            <w:pPr>
              <w:pStyle w:val="TAC"/>
              <w:rPr>
                <w:lang w:eastAsia="zh-CN"/>
              </w:rPr>
            </w:pPr>
            <w:r w:rsidRPr="00AB6F6B">
              <w:rPr>
                <w:rFonts w:hint="eastAsia"/>
                <w:lang w:eastAsia="zh-CN"/>
              </w:rPr>
              <w:t>n</w:t>
            </w:r>
            <w:r w:rsidRPr="00AB6F6B">
              <w:rPr>
                <w:lang w:eastAsia="zh-CN"/>
              </w:rPr>
              <w:t>71</w:t>
            </w:r>
          </w:p>
        </w:tc>
        <w:tc>
          <w:tcPr>
            <w:tcW w:w="817" w:type="dxa"/>
            <w:shd w:val="clear" w:color="auto" w:fill="auto"/>
            <w:vAlign w:val="center"/>
          </w:tcPr>
          <w:p w14:paraId="5670452D" w14:textId="77777777" w:rsidR="0053567F" w:rsidRPr="00AB6F6B" w:rsidRDefault="0053567F" w:rsidP="000028DA">
            <w:pPr>
              <w:pStyle w:val="TAC"/>
              <w:rPr>
                <w:lang w:eastAsia="zh-CN"/>
              </w:rPr>
            </w:pPr>
            <w:r w:rsidRPr="00AB6F6B">
              <w:rPr>
                <w:lang w:eastAsia="zh-CN"/>
              </w:rPr>
              <w:t>n25</w:t>
            </w:r>
            <w:r w:rsidRPr="00AB6F6B">
              <w:rPr>
                <w:vertAlign w:val="superscript"/>
                <w:lang w:eastAsia="zh-CN"/>
              </w:rPr>
              <w:t>10</w:t>
            </w:r>
            <w:r w:rsidRPr="00AB6F6B">
              <w:rPr>
                <w:rFonts w:hint="eastAsia"/>
                <w:vertAlign w:val="superscript"/>
                <w:lang w:eastAsia="zh-CN"/>
              </w:rPr>
              <w:t>,11</w:t>
            </w:r>
          </w:p>
        </w:tc>
        <w:tc>
          <w:tcPr>
            <w:tcW w:w="576" w:type="dxa"/>
            <w:shd w:val="clear" w:color="auto" w:fill="auto"/>
            <w:vAlign w:val="center"/>
          </w:tcPr>
          <w:p w14:paraId="2C1AAE82" w14:textId="77777777" w:rsidR="0053567F" w:rsidRPr="00AB6F6B" w:rsidRDefault="0053567F" w:rsidP="000028DA">
            <w:pPr>
              <w:pStyle w:val="TAC"/>
              <w:rPr>
                <w:bCs/>
                <w:lang w:eastAsia="zh-CN"/>
              </w:rPr>
            </w:pPr>
            <w:r w:rsidRPr="00AB6F6B">
              <w:rPr>
                <w:bCs/>
                <w:lang w:eastAsia="zh-CN"/>
              </w:rPr>
              <w:t>6.9</w:t>
            </w:r>
          </w:p>
        </w:tc>
        <w:tc>
          <w:tcPr>
            <w:tcW w:w="1032" w:type="dxa"/>
            <w:shd w:val="clear" w:color="auto" w:fill="auto"/>
            <w:noWrap/>
            <w:vAlign w:val="center"/>
          </w:tcPr>
          <w:p w14:paraId="16A57EEE" w14:textId="77777777" w:rsidR="0053567F" w:rsidRPr="00AB6F6B" w:rsidRDefault="0053567F" w:rsidP="000028DA">
            <w:pPr>
              <w:pStyle w:val="TAC"/>
              <w:rPr>
                <w:bCs/>
                <w:lang w:val="en-US" w:eastAsia="zh-CN"/>
              </w:rPr>
            </w:pPr>
            <w:r w:rsidRPr="00AB6F6B">
              <w:rPr>
                <w:bCs/>
                <w:lang w:eastAsia="zh-CN"/>
              </w:rPr>
              <w:t>9.4</w:t>
            </w:r>
          </w:p>
        </w:tc>
        <w:tc>
          <w:tcPr>
            <w:tcW w:w="940" w:type="dxa"/>
            <w:shd w:val="clear" w:color="auto" w:fill="auto"/>
            <w:vAlign w:val="center"/>
          </w:tcPr>
          <w:p w14:paraId="660331CC" w14:textId="77777777" w:rsidR="0053567F" w:rsidRPr="00AB6F6B" w:rsidRDefault="0053567F" w:rsidP="000028DA">
            <w:pPr>
              <w:pStyle w:val="TAC"/>
              <w:rPr>
                <w:bCs/>
                <w:lang w:eastAsia="zh-CN"/>
              </w:rPr>
            </w:pPr>
            <w:r w:rsidRPr="00AB6F6B">
              <w:rPr>
                <w:bCs/>
                <w:lang w:eastAsia="zh-CN"/>
              </w:rPr>
              <w:t>2.5</w:t>
            </w:r>
          </w:p>
        </w:tc>
        <w:tc>
          <w:tcPr>
            <w:tcW w:w="1017" w:type="dxa"/>
            <w:shd w:val="clear" w:color="auto" w:fill="auto"/>
            <w:vAlign w:val="center"/>
          </w:tcPr>
          <w:p w14:paraId="7B81269A" w14:textId="402144A4" w:rsidR="0053567F" w:rsidRPr="0012131B" w:rsidRDefault="0053567F" w:rsidP="000028DA">
            <w:pPr>
              <w:pStyle w:val="TAC"/>
              <w:rPr>
                <w:bCs/>
                <w:lang w:eastAsia="zh-CN"/>
              </w:rPr>
            </w:pPr>
            <w:r w:rsidRPr="0012131B">
              <w:rPr>
                <w:bCs/>
                <w:lang w:eastAsia="zh-CN"/>
              </w:rPr>
              <w:t>9.4</w:t>
            </w:r>
          </w:p>
        </w:tc>
        <w:tc>
          <w:tcPr>
            <w:tcW w:w="1017" w:type="dxa"/>
            <w:shd w:val="clear" w:color="auto" w:fill="auto"/>
            <w:vAlign w:val="center"/>
          </w:tcPr>
          <w:p w14:paraId="24B2DE67" w14:textId="575316B4" w:rsidR="0053567F" w:rsidRPr="0012131B" w:rsidRDefault="0053567F" w:rsidP="000028DA">
            <w:pPr>
              <w:pStyle w:val="TAC"/>
              <w:rPr>
                <w:bCs/>
                <w:lang w:eastAsia="zh-CN"/>
              </w:rPr>
            </w:pPr>
            <w:r w:rsidRPr="0012131B">
              <w:rPr>
                <w:bCs/>
                <w:lang w:eastAsia="zh-CN"/>
              </w:rPr>
              <w:t>2.5</w:t>
            </w:r>
          </w:p>
        </w:tc>
        <w:tc>
          <w:tcPr>
            <w:tcW w:w="1017" w:type="dxa"/>
            <w:vAlign w:val="center"/>
          </w:tcPr>
          <w:p w14:paraId="622AF79F" w14:textId="06FDA955" w:rsidR="0053567F" w:rsidRPr="00801D26" w:rsidRDefault="0053567F" w:rsidP="000028DA">
            <w:pPr>
              <w:pStyle w:val="TAC"/>
              <w:rPr>
                <w:bCs/>
                <w:lang w:eastAsia="zh-CN"/>
              </w:rPr>
            </w:pPr>
            <w:r>
              <w:rPr>
                <w:bCs/>
                <w:lang w:eastAsia="zh-CN"/>
              </w:rPr>
              <w:t>0</w:t>
            </w:r>
          </w:p>
        </w:tc>
        <w:tc>
          <w:tcPr>
            <w:tcW w:w="937" w:type="dxa"/>
            <w:vAlign w:val="center"/>
          </w:tcPr>
          <w:p w14:paraId="7B49D125" w14:textId="32F45343" w:rsidR="0053567F" w:rsidRPr="00801D26" w:rsidRDefault="0053567F" w:rsidP="000028DA">
            <w:pPr>
              <w:pStyle w:val="TAC"/>
              <w:rPr>
                <w:bCs/>
                <w:lang w:eastAsia="zh-CN"/>
              </w:rPr>
            </w:pPr>
            <w:r w:rsidRPr="00801D26">
              <w:rPr>
                <w:bCs/>
                <w:lang w:eastAsia="zh-CN"/>
              </w:rPr>
              <w:t>UL3/DL1</w:t>
            </w:r>
          </w:p>
          <w:p w14:paraId="59E97712" w14:textId="77777777" w:rsidR="0053567F" w:rsidRPr="00801D26" w:rsidRDefault="0053567F" w:rsidP="000028DA">
            <w:pPr>
              <w:pStyle w:val="TAC"/>
              <w:rPr>
                <w:bCs/>
                <w:lang w:eastAsia="zh-CN"/>
              </w:rPr>
            </w:pPr>
            <w:r w:rsidRPr="00801D26">
              <w:rPr>
                <w:bCs/>
                <w:lang w:eastAsia="zh-CN"/>
              </w:rPr>
              <w:t>direct-hit</w:t>
            </w:r>
          </w:p>
        </w:tc>
      </w:tr>
      <w:tr w:rsidR="0053567F" w:rsidRPr="00801D26" w14:paraId="4937AD2C" w14:textId="77777777" w:rsidTr="000028DA">
        <w:trPr>
          <w:trHeight w:val="300"/>
        </w:trPr>
        <w:tc>
          <w:tcPr>
            <w:tcW w:w="599" w:type="dxa"/>
            <w:shd w:val="clear" w:color="auto" w:fill="auto"/>
            <w:vAlign w:val="center"/>
          </w:tcPr>
          <w:p w14:paraId="4146BE7F" w14:textId="77777777" w:rsidR="0053567F" w:rsidRPr="00AB6F6B" w:rsidRDefault="0053567F" w:rsidP="000028DA">
            <w:pPr>
              <w:pStyle w:val="TAC"/>
              <w:rPr>
                <w:lang w:eastAsia="zh-CN"/>
              </w:rPr>
            </w:pPr>
            <w:r w:rsidRPr="00AB6F6B">
              <w:rPr>
                <w:rFonts w:hint="eastAsia"/>
                <w:lang w:eastAsia="zh-CN"/>
              </w:rPr>
              <w:t>n</w:t>
            </w:r>
            <w:r w:rsidRPr="00AB6F6B">
              <w:rPr>
                <w:lang w:eastAsia="zh-CN"/>
              </w:rPr>
              <w:t>71</w:t>
            </w:r>
          </w:p>
        </w:tc>
        <w:tc>
          <w:tcPr>
            <w:tcW w:w="817" w:type="dxa"/>
            <w:shd w:val="clear" w:color="auto" w:fill="auto"/>
            <w:vAlign w:val="center"/>
          </w:tcPr>
          <w:p w14:paraId="5206E5E1" w14:textId="77777777" w:rsidR="0053567F" w:rsidRPr="00AB6F6B" w:rsidRDefault="0053567F" w:rsidP="000028DA">
            <w:pPr>
              <w:pStyle w:val="TAC"/>
              <w:rPr>
                <w:lang w:eastAsia="zh-CN"/>
              </w:rPr>
            </w:pPr>
            <w:r w:rsidRPr="00AB6F6B">
              <w:rPr>
                <w:rFonts w:hint="eastAsia"/>
                <w:lang w:val="en-US" w:eastAsia="zh-CN"/>
              </w:rPr>
              <w:t>n4</w:t>
            </w:r>
            <w:r w:rsidRPr="00AB6F6B">
              <w:rPr>
                <w:lang w:eastAsia="zh-CN"/>
              </w:rPr>
              <w:t>1</w:t>
            </w:r>
          </w:p>
        </w:tc>
        <w:tc>
          <w:tcPr>
            <w:tcW w:w="576" w:type="dxa"/>
            <w:shd w:val="clear" w:color="auto" w:fill="auto"/>
            <w:vAlign w:val="center"/>
          </w:tcPr>
          <w:p w14:paraId="6DADB71C" w14:textId="77777777" w:rsidR="0053567F" w:rsidRPr="00AB6F6B" w:rsidRDefault="0053567F" w:rsidP="000028DA">
            <w:pPr>
              <w:pStyle w:val="TAC"/>
              <w:rPr>
                <w:bCs/>
                <w:lang w:val="en-US" w:eastAsia="zh-CN"/>
              </w:rPr>
            </w:pPr>
            <w:r w:rsidRPr="00AB6F6B">
              <w:rPr>
                <w:bCs/>
                <w:lang w:val="en-US" w:eastAsia="zh-CN"/>
              </w:rPr>
              <w:t>10.8</w:t>
            </w:r>
          </w:p>
        </w:tc>
        <w:tc>
          <w:tcPr>
            <w:tcW w:w="1032" w:type="dxa"/>
            <w:shd w:val="clear" w:color="auto" w:fill="auto"/>
            <w:noWrap/>
            <w:vAlign w:val="center"/>
          </w:tcPr>
          <w:p w14:paraId="3C56AD3A" w14:textId="77777777" w:rsidR="0053567F" w:rsidRPr="00AB6F6B" w:rsidRDefault="0053567F" w:rsidP="000028DA">
            <w:pPr>
              <w:pStyle w:val="TAC"/>
              <w:rPr>
                <w:bCs/>
                <w:lang w:val="en-US" w:eastAsia="zh-CN"/>
              </w:rPr>
            </w:pPr>
            <w:r w:rsidRPr="00AB6F6B">
              <w:rPr>
                <w:rFonts w:hint="eastAsia"/>
                <w:bCs/>
                <w:lang w:val="en-US" w:eastAsia="zh-CN"/>
              </w:rPr>
              <w:t>13.6</w:t>
            </w:r>
          </w:p>
        </w:tc>
        <w:tc>
          <w:tcPr>
            <w:tcW w:w="940" w:type="dxa"/>
            <w:shd w:val="clear" w:color="auto" w:fill="auto"/>
            <w:vAlign w:val="center"/>
          </w:tcPr>
          <w:p w14:paraId="64404DE1" w14:textId="77777777" w:rsidR="0053567F" w:rsidRPr="00AB6F6B" w:rsidRDefault="0053567F" w:rsidP="000028DA">
            <w:pPr>
              <w:pStyle w:val="TAC"/>
              <w:rPr>
                <w:bCs/>
                <w:lang w:eastAsia="zh-CN"/>
              </w:rPr>
            </w:pPr>
            <w:r w:rsidRPr="00AB6F6B">
              <w:rPr>
                <w:bCs/>
                <w:lang w:eastAsia="zh-CN"/>
              </w:rPr>
              <w:t>2.8</w:t>
            </w:r>
          </w:p>
        </w:tc>
        <w:tc>
          <w:tcPr>
            <w:tcW w:w="1017" w:type="dxa"/>
            <w:shd w:val="clear" w:color="auto" w:fill="auto"/>
            <w:vAlign w:val="center"/>
          </w:tcPr>
          <w:p w14:paraId="25DA5C0D" w14:textId="789EF5EF" w:rsidR="0053567F" w:rsidRPr="0012131B" w:rsidRDefault="0053567F" w:rsidP="000028DA">
            <w:pPr>
              <w:pStyle w:val="TAC"/>
              <w:rPr>
                <w:bCs/>
                <w:lang w:eastAsia="zh-CN"/>
              </w:rPr>
            </w:pPr>
            <w:r w:rsidRPr="0012131B">
              <w:rPr>
                <w:rFonts w:hint="eastAsia"/>
                <w:bCs/>
                <w:lang w:val="en-US" w:eastAsia="zh-CN"/>
              </w:rPr>
              <w:t>13.6</w:t>
            </w:r>
          </w:p>
        </w:tc>
        <w:tc>
          <w:tcPr>
            <w:tcW w:w="1017" w:type="dxa"/>
            <w:shd w:val="clear" w:color="auto" w:fill="auto"/>
            <w:vAlign w:val="center"/>
          </w:tcPr>
          <w:p w14:paraId="450A1618" w14:textId="054DD8ED" w:rsidR="0053567F" w:rsidRPr="0012131B" w:rsidRDefault="0053567F" w:rsidP="000028DA">
            <w:pPr>
              <w:pStyle w:val="TAC"/>
              <w:rPr>
                <w:bCs/>
                <w:lang w:eastAsia="zh-CN"/>
              </w:rPr>
            </w:pPr>
            <w:r w:rsidRPr="0012131B">
              <w:rPr>
                <w:bCs/>
                <w:lang w:eastAsia="zh-CN"/>
              </w:rPr>
              <w:t>2.8</w:t>
            </w:r>
          </w:p>
        </w:tc>
        <w:tc>
          <w:tcPr>
            <w:tcW w:w="1017" w:type="dxa"/>
            <w:vAlign w:val="center"/>
          </w:tcPr>
          <w:p w14:paraId="00695488" w14:textId="4C55C5D8" w:rsidR="0053567F" w:rsidRPr="00801D26" w:rsidRDefault="0053567F" w:rsidP="000028DA">
            <w:pPr>
              <w:pStyle w:val="TAC"/>
              <w:rPr>
                <w:bCs/>
                <w:lang w:eastAsia="zh-CN"/>
              </w:rPr>
            </w:pPr>
            <w:r>
              <w:rPr>
                <w:bCs/>
                <w:lang w:eastAsia="zh-CN"/>
              </w:rPr>
              <w:t>0</w:t>
            </w:r>
          </w:p>
        </w:tc>
        <w:tc>
          <w:tcPr>
            <w:tcW w:w="937" w:type="dxa"/>
            <w:vAlign w:val="center"/>
          </w:tcPr>
          <w:p w14:paraId="01826C98" w14:textId="256A7724" w:rsidR="0053567F" w:rsidRPr="00801D26" w:rsidRDefault="0053567F" w:rsidP="000028DA">
            <w:pPr>
              <w:pStyle w:val="TAC"/>
              <w:rPr>
                <w:bCs/>
                <w:lang w:eastAsia="zh-CN"/>
              </w:rPr>
            </w:pPr>
            <w:r w:rsidRPr="00801D26">
              <w:rPr>
                <w:bCs/>
                <w:lang w:eastAsia="zh-CN"/>
              </w:rPr>
              <w:t>UL4/DL1</w:t>
            </w:r>
          </w:p>
          <w:p w14:paraId="038CAF21" w14:textId="77777777" w:rsidR="0053567F" w:rsidRPr="00801D26" w:rsidRDefault="0053567F" w:rsidP="000028DA">
            <w:pPr>
              <w:pStyle w:val="TAC"/>
              <w:rPr>
                <w:bCs/>
                <w:lang w:eastAsia="zh-CN"/>
              </w:rPr>
            </w:pPr>
            <w:r w:rsidRPr="00801D26">
              <w:rPr>
                <w:bCs/>
                <w:lang w:eastAsia="zh-CN"/>
              </w:rPr>
              <w:t>direct-hit</w:t>
            </w:r>
          </w:p>
        </w:tc>
      </w:tr>
      <w:tr w:rsidR="0053567F" w:rsidRPr="00801D26" w14:paraId="65900909" w14:textId="77777777" w:rsidTr="000028DA">
        <w:trPr>
          <w:trHeight w:val="300"/>
        </w:trPr>
        <w:tc>
          <w:tcPr>
            <w:tcW w:w="599" w:type="dxa"/>
            <w:shd w:val="clear" w:color="auto" w:fill="auto"/>
            <w:vAlign w:val="center"/>
          </w:tcPr>
          <w:p w14:paraId="77FB46C6" w14:textId="77777777" w:rsidR="0053567F" w:rsidRPr="00AB6F6B" w:rsidRDefault="0053567F" w:rsidP="000028DA">
            <w:pPr>
              <w:pStyle w:val="TAC"/>
              <w:rPr>
                <w:lang w:eastAsia="zh-CN"/>
              </w:rPr>
            </w:pPr>
            <w:r w:rsidRPr="00AB6F6B">
              <w:rPr>
                <w:rFonts w:hint="eastAsia"/>
                <w:lang w:eastAsia="zh-CN"/>
              </w:rPr>
              <w:t>n</w:t>
            </w:r>
            <w:r w:rsidRPr="00AB6F6B">
              <w:rPr>
                <w:lang w:eastAsia="zh-CN"/>
              </w:rPr>
              <w:t>71</w:t>
            </w:r>
          </w:p>
        </w:tc>
        <w:tc>
          <w:tcPr>
            <w:tcW w:w="817" w:type="dxa"/>
            <w:shd w:val="clear" w:color="auto" w:fill="auto"/>
            <w:vAlign w:val="center"/>
          </w:tcPr>
          <w:p w14:paraId="7DD7194E" w14:textId="77777777" w:rsidR="0053567F" w:rsidRPr="00AB6F6B" w:rsidRDefault="0053567F" w:rsidP="000028DA">
            <w:pPr>
              <w:pStyle w:val="TAC"/>
              <w:rPr>
                <w:lang w:eastAsia="zh-CN"/>
              </w:rPr>
            </w:pPr>
            <w:r w:rsidRPr="00AB6F6B">
              <w:rPr>
                <w:rFonts w:hint="eastAsia"/>
                <w:lang w:val="en-US" w:eastAsia="zh-CN"/>
              </w:rPr>
              <w:t>n4</w:t>
            </w:r>
            <w:r w:rsidRPr="00AB6F6B">
              <w:rPr>
                <w:lang w:eastAsia="zh-CN"/>
              </w:rPr>
              <w:t>1</w:t>
            </w:r>
          </w:p>
        </w:tc>
        <w:tc>
          <w:tcPr>
            <w:tcW w:w="576" w:type="dxa"/>
            <w:shd w:val="clear" w:color="auto" w:fill="auto"/>
            <w:vAlign w:val="center"/>
          </w:tcPr>
          <w:p w14:paraId="3FF2BD72" w14:textId="77777777" w:rsidR="0053567F" w:rsidRPr="00AB6F6B" w:rsidRDefault="0053567F" w:rsidP="000028DA">
            <w:pPr>
              <w:pStyle w:val="TAC"/>
              <w:rPr>
                <w:bCs/>
                <w:lang w:val="en-US" w:eastAsia="zh-CN"/>
              </w:rPr>
            </w:pPr>
            <w:r w:rsidRPr="00AB6F6B">
              <w:rPr>
                <w:bCs/>
                <w:lang w:val="en-US" w:eastAsia="zh-CN"/>
              </w:rPr>
              <w:t>3.1</w:t>
            </w:r>
          </w:p>
        </w:tc>
        <w:tc>
          <w:tcPr>
            <w:tcW w:w="1032" w:type="dxa"/>
            <w:shd w:val="clear" w:color="auto" w:fill="auto"/>
            <w:noWrap/>
            <w:vAlign w:val="center"/>
          </w:tcPr>
          <w:p w14:paraId="5E5A9ED8" w14:textId="77777777" w:rsidR="0053567F" w:rsidRPr="00AB6F6B" w:rsidRDefault="0053567F" w:rsidP="000028DA">
            <w:pPr>
              <w:pStyle w:val="TAC"/>
              <w:rPr>
                <w:bCs/>
                <w:lang w:val="en-US" w:eastAsia="zh-CN"/>
              </w:rPr>
            </w:pPr>
            <w:r w:rsidRPr="00AB6F6B">
              <w:rPr>
                <w:bCs/>
                <w:lang w:val="en-US" w:eastAsia="zh-CN"/>
              </w:rPr>
              <w:t>5.1</w:t>
            </w:r>
          </w:p>
        </w:tc>
        <w:tc>
          <w:tcPr>
            <w:tcW w:w="940" w:type="dxa"/>
            <w:shd w:val="clear" w:color="auto" w:fill="auto"/>
            <w:vAlign w:val="center"/>
          </w:tcPr>
          <w:p w14:paraId="558CBBE7" w14:textId="77777777" w:rsidR="0053567F" w:rsidRPr="00AB6F6B" w:rsidRDefault="0053567F" w:rsidP="000028DA">
            <w:pPr>
              <w:pStyle w:val="TAC"/>
              <w:rPr>
                <w:bCs/>
                <w:lang w:eastAsia="zh-CN"/>
              </w:rPr>
            </w:pPr>
            <w:r w:rsidRPr="00AB6F6B">
              <w:rPr>
                <w:bCs/>
                <w:lang w:eastAsia="zh-CN"/>
              </w:rPr>
              <w:t>2</w:t>
            </w:r>
          </w:p>
        </w:tc>
        <w:tc>
          <w:tcPr>
            <w:tcW w:w="1017" w:type="dxa"/>
            <w:shd w:val="clear" w:color="auto" w:fill="auto"/>
            <w:vAlign w:val="center"/>
          </w:tcPr>
          <w:p w14:paraId="7387003A" w14:textId="40822389" w:rsidR="0053567F" w:rsidRPr="0012131B" w:rsidRDefault="0053567F" w:rsidP="000028DA">
            <w:pPr>
              <w:pStyle w:val="TAC"/>
              <w:rPr>
                <w:bCs/>
                <w:lang w:eastAsia="zh-CN"/>
              </w:rPr>
            </w:pPr>
            <w:r w:rsidRPr="0012131B">
              <w:rPr>
                <w:bCs/>
                <w:lang w:eastAsia="zh-CN"/>
              </w:rPr>
              <w:t>4.9</w:t>
            </w:r>
          </w:p>
        </w:tc>
        <w:tc>
          <w:tcPr>
            <w:tcW w:w="1017" w:type="dxa"/>
            <w:shd w:val="clear" w:color="auto" w:fill="auto"/>
            <w:vAlign w:val="center"/>
          </w:tcPr>
          <w:p w14:paraId="1D20B924" w14:textId="0FAF194D" w:rsidR="0053567F" w:rsidRPr="0012131B" w:rsidRDefault="0053567F" w:rsidP="000028DA">
            <w:pPr>
              <w:pStyle w:val="TAC"/>
              <w:rPr>
                <w:bCs/>
                <w:lang w:eastAsia="zh-CN"/>
              </w:rPr>
            </w:pPr>
            <w:r w:rsidRPr="0012131B">
              <w:rPr>
                <w:bCs/>
                <w:lang w:eastAsia="zh-CN"/>
              </w:rPr>
              <w:t>1.8</w:t>
            </w:r>
          </w:p>
        </w:tc>
        <w:tc>
          <w:tcPr>
            <w:tcW w:w="1017" w:type="dxa"/>
            <w:vAlign w:val="center"/>
          </w:tcPr>
          <w:p w14:paraId="21BC5DF3" w14:textId="0010F5B0" w:rsidR="0053567F" w:rsidRPr="00801D26" w:rsidRDefault="0053567F" w:rsidP="000028DA">
            <w:pPr>
              <w:pStyle w:val="TAC"/>
              <w:rPr>
                <w:bCs/>
                <w:lang w:eastAsia="zh-CN"/>
              </w:rPr>
            </w:pPr>
            <w:r w:rsidRPr="0012131B">
              <w:rPr>
                <w:bCs/>
                <w:color w:val="FF0000"/>
                <w:lang w:eastAsia="zh-CN"/>
              </w:rPr>
              <w:t>-0.2</w:t>
            </w:r>
          </w:p>
        </w:tc>
        <w:tc>
          <w:tcPr>
            <w:tcW w:w="937" w:type="dxa"/>
            <w:shd w:val="clear" w:color="auto" w:fill="FFFFFF" w:themeFill="background1"/>
            <w:vAlign w:val="center"/>
          </w:tcPr>
          <w:p w14:paraId="633E2AF8" w14:textId="63DC9E93" w:rsidR="0053567F" w:rsidRPr="00801D26" w:rsidRDefault="0053567F" w:rsidP="000028DA">
            <w:pPr>
              <w:pStyle w:val="TAC"/>
              <w:rPr>
                <w:bCs/>
                <w:lang w:eastAsia="zh-CN"/>
              </w:rPr>
            </w:pPr>
            <w:r w:rsidRPr="00801D26">
              <w:rPr>
                <w:bCs/>
                <w:lang w:eastAsia="zh-CN"/>
              </w:rPr>
              <w:t>UL4/DL1</w:t>
            </w:r>
          </w:p>
          <w:p w14:paraId="63035B83" w14:textId="77777777" w:rsidR="0053567F" w:rsidRPr="00801D26" w:rsidRDefault="0053567F" w:rsidP="000028DA">
            <w:pPr>
              <w:pStyle w:val="TAC"/>
              <w:rPr>
                <w:bCs/>
                <w:lang w:eastAsia="zh-CN"/>
              </w:rPr>
            </w:pPr>
            <w:r w:rsidRPr="00801D26">
              <w:rPr>
                <w:bCs/>
                <w:lang w:eastAsia="zh-CN"/>
              </w:rPr>
              <w:t>direct-hit</w:t>
            </w:r>
          </w:p>
        </w:tc>
      </w:tr>
      <w:tr w:rsidR="0053567F" w:rsidRPr="00801D26" w14:paraId="3C3AB88D" w14:textId="77777777" w:rsidTr="000028DA">
        <w:trPr>
          <w:trHeight w:val="300"/>
        </w:trPr>
        <w:tc>
          <w:tcPr>
            <w:tcW w:w="599" w:type="dxa"/>
            <w:shd w:val="clear" w:color="auto" w:fill="auto"/>
            <w:vAlign w:val="center"/>
          </w:tcPr>
          <w:p w14:paraId="61B78BAA" w14:textId="77777777" w:rsidR="0053567F" w:rsidRPr="00AB6F6B" w:rsidRDefault="0053567F" w:rsidP="000028DA">
            <w:pPr>
              <w:pStyle w:val="TAC"/>
              <w:rPr>
                <w:lang w:eastAsia="zh-CN"/>
              </w:rPr>
            </w:pPr>
            <w:r w:rsidRPr="00AB6F6B">
              <w:rPr>
                <w:rFonts w:hint="eastAsia"/>
                <w:lang w:eastAsia="zh-CN"/>
              </w:rPr>
              <w:t>n</w:t>
            </w:r>
            <w:r w:rsidRPr="00AB6F6B">
              <w:rPr>
                <w:lang w:eastAsia="zh-CN"/>
              </w:rPr>
              <w:t>71</w:t>
            </w:r>
          </w:p>
        </w:tc>
        <w:tc>
          <w:tcPr>
            <w:tcW w:w="817" w:type="dxa"/>
            <w:shd w:val="clear" w:color="auto" w:fill="auto"/>
            <w:vAlign w:val="center"/>
          </w:tcPr>
          <w:p w14:paraId="5975DA17" w14:textId="77777777" w:rsidR="0053567F" w:rsidRPr="00AB6F6B" w:rsidRDefault="0053567F" w:rsidP="000028DA">
            <w:pPr>
              <w:pStyle w:val="TAC"/>
              <w:rPr>
                <w:lang w:eastAsia="zh-CN"/>
              </w:rPr>
            </w:pPr>
            <w:r w:rsidRPr="00AB6F6B">
              <w:rPr>
                <w:rFonts w:hint="eastAsia"/>
                <w:lang w:eastAsia="zh-CN"/>
              </w:rPr>
              <w:t>n</w:t>
            </w:r>
            <w:r w:rsidRPr="00AB6F6B">
              <w:rPr>
                <w:lang w:eastAsia="zh-CN"/>
              </w:rPr>
              <w:t>77</w:t>
            </w:r>
          </w:p>
        </w:tc>
        <w:tc>
          <w:tcPr>
            <w:tcW w:w="576" w:type="dxa"/>
            <w:shd w:val="clear" w:color="auto" w:fill="auto"/>
            <w:vAlign w:val="center"/>
          </w:tcPr>
          <w:p w14:paraId="193C7C53" w14:textId="77777777" w:rsidR="0053567F" w:rsidRPr="00AB6F6B" w:rsidRDefault="0053567F" w:rsidP="000028DA">
            <w:pPr>
              <w:pStyle w:val="TAC"/>
              <w:rPr>
                <w:rFonts w:cs="Arial"/>
                <w:bCs/>
                <w:szCs w:val="18"/>
                <w:lang w:val="en-US" w:eastAsia="zh-CN"/>
              </w:rPr>
            </w:pPr>
            <w:r w:rsidRPr="00AB6F6B">
              <w:rPr>
                <w:rFonts w:cs="Arial"/>
                <w:bCs/>
                <w:szCs w:val="18"/>
                <w:lang w:val="en-US" w:eastAsia="zh-CN"/>
              </w:rPr>
              <w:t>10.4</w:t>
            </w:r>
          </w:p>
        </w:tc>
        <w:tc>
          <w:tcPr>
            <w:tcW w:w="1032" w:type="dxa"/>
            <w:shd w:val="clear" w:color="auto" w:fill="auto"/>
            <w:noWrap/>
            <w:vAlign w:val="center"/>
          </w:tcPr>
          <w:p w14:paraId="407A3912" w14:textId="77777777" w:rsidR="0053567F" w:rsidRPr="00AB6F6B" w:rsidRDefault="0053567F" w:rsidP="000028DA">
            <w:pPr>
              <w:pStyle w:val="TAC"/>
              <w:rPr>
                <w:bCs/>
                <w:lang w:val="en-US" w:eastAsia="zh-CN"/>
              </w:rPr>
            </w:pPr>
            <w:r w:rsidRPr="00AB6F6B">
              <w:rPr>
                <w:rFonts w:cs="Arial" w:hint="eastAsia"/>
                <w:bCs/>
                <w:szCs w:val="18"/>
                <w:lang w:val="en-US" w:eastAsia="zh-CN"/>
              </w:rPr>
              <w:t>13</w:t>
            </w:r>
            <w:r w:rsidRPr="00AB6F6B">
              <w:rPr>
                <w:rFonts w:cs="Arial"/>
                <w:bCs/>
                <w:szCs w:val="18"/>
                <w:lang w:eastAsia="zh-CN"/>
              </w:rPr>
              <w:t>.</w:t>
            </w:r>
            <w:r w:rsidRPr="00AB6F6B">
              <w:rPr>
                <w:rFonts w:cs="Arial" w:hint="eastAsia"/>
                <w:bCs/>
                <w:szCs w:val="18"/>
                <w:lang w:val="en-US" w:eastAsia="zh-CN"/>
              </w:rPr>
              <w:t>2</w:t>
            </w:r>
          </w:p>
        </w:tc>
        <w:tc>
          <w:tcPr>
            <w:tcW w:w="940" w:type="dxa"/>
            <w:shd w:val="clear" w:color="auto" w:fill="auto"/>
            <w:vAlign w:val="center"/>
          </w:tcPr>
          <w:p w14:paraId="2BEC34DE" w14:textId="77777777" w:rsidR="0053567F" w:rsidRPr="00AB6F6B" w:rsidRDefault="0053567F" w:rsidP="000028DA">
            <w:pPr>
              <w:pStyle w:val="TAC"/>
              <w:rPr>
                <w:bCs/>
                <w:lang w:eastAsia="zh-CN"/>
              </w:rPr>
            </w:pPr>
            <w:r w:rsidRPr="00AB6F6B">
              <w:rPr>
                <w:bCs/>
                <w:lang w:eastAsia="zh-CN"/>
              </w:rPr>
              <w:t>2.8</w:t>
            </w:r>
          </w:p>
        </w:tc>
        <w:tc>
          <w:tcPr>
            <w:tcW w:w="1017" w:type="dxa"/>
            <w:shd w:val="clear" w:color="auto" w:fill="auto"/>
            <w:vAlign w:val="center"/>
          </w:tcPr>
          <w:p w14:paraId="337BD95B" w14:textId="4666186D" w:rsidR="0053567F" w:rsidRPr="00AB6F6B" w:rsidRDefault="0053567F" w:rsidP="000028DA">
            <w:pPr>
              <w:pStyle w:val="TAC"/>
              <w:rPr>
                <w:rFonts w:cs="Arial"/>
                <w:bCs/>
                <w:szCs w:val="18"/>
                <w:lang w:eastAsia="zh-CN"/>
              </w:rPr>
            </w:pPr>
            <w:r w:rsidRPr="00AB6F6B">
              <w:rPr>
                <w:rFonts w:cs="Arial" w:hint="eastAsia"/>
                <w:bCs/>
                <w:szCs w:val="18"/>
                <w:lang w:val="en-US" w:eastAsia="zh-CN"/>
              </w:rPr>
              <w:t>13</w:t>
            </w:r>
            <w:r w:rsidRPr="00AB6F6B">
              <w:rPr>
                <w:rFonts w:cs="Arial"/>
                <w:bCs/>
                <w:szCs w:val="18"/>
                <w:lang w:eastAsia="zh-CN"/>
              </w:rPr>
              <w:t>.</w:t>
            </w:r>
            <w:r w:rsidRPr="00AB6F6B">
              <w:rPr>
                <w:rFonts w:cs="Arial" w:hint="eastAsia"/>
                <w:bCs/>
                <w:szCs w:val="18"/>
                <w:lang w:val="en-US" w:eastAsia="zh-CN"/>
              </w:rPr>
              <w:t>2</w:t>
            </w:r>
          </w:p>
        </w:tc>
        <w:tc>
          <w:tcPr>
            <w:tcW w:w="1017" w:type="dxa"/>
            <w:shd w:val="clear" w:color="auto" w:fill="auto"/>
            <w:vAlign w:val="center"/>
          </w:tcPr>
          <w:p w14:paraId="314E4742" w14:textId="55C3EE1B" w:rsidR="0053567F" w:rsidRPr="00AB6F6B" w:rsidRDefault="0053567F" w:rsidP="000028DA">
            <w:pPr>
              <w:pStyle w:val="TAC"/>
              <w:rPr>
                <w:rFonts w:cs="Arial"/>
                <w:bCs/>
                <w:szCs w:val="18"/>
                <w:lang w:eastAsia="zh-CN"/>
              </w:rPr>
            </w:pPr>
            <w:r w:rsidRPr="00AB6F6B">
              <w:rPr>
                <w:bCs/>
                <w:lang w:eastAsia="zh-CN"/>
              </w:rPr>
              <w:t>2.8</w:t>
            </w:r>
          </w:p>
        </w:tc>
        <w:tc>
          <w:tcPr>
            <w:tcW w:w="1017" w:type="dxa"/>
            <w:vAlign w:val="center"/>
          </w:tcPr>
          <w:p w14:paraId="38027E98" w14:textId="25AE147D" w:rsidR="0053567F" w:rsidRPr="00801D26" w:rsidRDefault="0053567F" w:rsidP="000028DA">
            <w:pPr>
              <w:pStyle w:val="TAC"/>
              <w:rPr>
                <w:rFonts w:cs="Arial"/>
                <w:bCs/>
                <w:szCs w:val="18"/>
                <w:lang w:eastAsia="zh-CN"/>
              </w:rPr>
            </w:pPr>
            <w:r>
              <w:rPr>
                <w:rFonts w:cs="Arial"/>
                <w:bCs/>
                <w:szCs w:val="18"/>
                <w:lang w:eastAsia="zh-CN"/>
              </w:rPr>
              <w:t>0</w:t>
            </w:r>
          </w:p>
        </w:tc>
        <w:tc>
          <w:tcPr>
            <w:tcW w:w="937" w:type="dxa"/>
            <w:vAlign w:val="center"/>
          </w:tcPr>
          <w:p w14:paraId="52264AD0" w14:textId="526CEE65" w:rsidR="0053567F" w:rsidRPr="00801D26" w:rsidRDefault="0053567F" w:rsidP="000028DA">
            <w:pPr>
              <w:pStyle w:val="TAC"/>
              <w:rPr>
                <w:rFonts w:cs="Arial"/>
                <w:bCs/>
                <w:szCs w:val="18"/>
                <w:lang w:eastAsia="zh-CN"/>
              </w:rPr>
            </w:pPr>
            <w:r w:rsidRPr="00801D26">
              <w:rPr>
                <w:rFonts w:cs="Arial"/>
                <w:bCs/>
                <w:szCs w:val="18"/>
                <w:lang w:eastAsia="zh-CN"/>
              </w:rPr>
              <w:t>UL5/DL1</w:t>
            </w:r>
          </w:p>
          <w:p w14:paraId="2210FB69" w14:textId="77777777" w:rsidR="0053567F" w:rsidRPr="00801D26" w:rsidRDefault="0053567F" w:rsidP="000028DA">
            <w:pPr>
              <w:pStyle w:val="TAC"/>
              <w:rPr>
                <w:bCs/>
                <w:lang w:eastAsia="zh-CN"/>
              </w:rPr>
            </w:pPr>
            <w:r w:rsidRPr="00801D26">
              <w:rPr>
                <w:rFonts w:cs="Arial"/>
                <w:bCs/>
                <w:szCs w:val="18"/>
                <w:lang w:eastAsia="zh-CN"/>
              </w:rPr>
              <w:t>direct-hit</w:t>
            </w:r>
          </w:p>
        </w:tc>
      </w:tr>
    </w:tbl>
    <w:p w14:paraId="0DD57639" w14:textId="10FD053B" w:rsidR="00D12250" w:rsidRPr="00707F3E" w:rsidRDefault="00703BCA" w:rsidP="00682D24">
      <w:pPr>
        <w:pStyle w:val="afb"/>
        <w:keepNext/>
        <w:keepLines/>
        <w:spacing w:before="120" w:after="120"/>
        <w:ind w:left="0"/>
        <w:contextualSpacing w:val="0"/>
        <w:jc w:val="both"/>
        <w:rPr>
          <w:rFonts w:ascii="Times New Roman" w:eastAsia="宋体" w:hAnsi="Times New Roman" w:cstheme="minorBidi"/>
          <w:b/>
          <w:kern w:val="2"/>
          <w:sz w:val="21"/>
          <w:szCs w:val="21"/>
          <w:lang w:val="en-GB" w:eastAsia="zh-CN"/>
        </w:rPr>
      </w:pPr>
      <w:r w:rsidRPr="00707F3E">
        <w:rPr>
          <w:rFonts w:ascii="Times New Roman" w:eastAsia="宋体" w:hAnsi="Times New Roman" w:cstheme="minorBidi"/>
          <w:b/>
          <w:kern w:val="2"/>
          <w:sz w:val="21"/>
          <w:szCs w:val="21"/>
          <w:lang w:val="en-GB" w:eastAsia="zh-CN"/>
        </w:rPr>
        <w:t>Observation</w:t>
      </w:r>
      <w:r w:rsidR="006056FE">
        <w:rPr>
          <w:rFonts w:ascii="Times New Roman" w:eastAsia="宋体" w:hAnsi="Times New Roman" w:cstheme="minorBidi"/>
          <w:b/>
          <w:kern w:val="2"/>
          <w:sz w:val="21"/>
          <w:szCs w:val="21"/>
          <w:lang w:val="en-GB" w:eastAsia="zh-CN"/>
        </w:rPr>
        <w:t>2</w:t>
      </w:r>
      <w:r w:rsidRPr="00707F3E">
        <w:rPr>
          <w:rFonts w:ascii="Times New Roman" w:eastAsia="宋体" w:hAnsi="Times New Roman" w:cstheme="minorBidi"/>
          <w:b/>
          <w:kern w:val="2"/>
          <w:sz w:val="21"/>
          <w:szCs w:val="21"/>
          <w:lang w:val="en-GB" w:eastAsia="zh-CN"/>
        </w:rPr>
        <w:t>: The simplified equation</w:t>
      </w:r>
      <w:r w:rsidR="00972414" w:rsidRPr="00707F3E">
        <w:rPr>
          <w:rFonts w:ascii="Times New Roman" w:eastAsia="宋体" w:hAnsi="Times New Roman" w:cstheme="minorBidi"/>
          <w:b/>
          <w:kern w:val="2"/>
          <w:sz w:val="21"/>
          <w:szCs w:val="21"/>
          <w:lang w:val="en-GB" w:eastAsia="zh-CN"/>
        </w:rPr>
        <w:t>(1)</w:t>
      </w:r>
      <w:r w:rsidRPr="00707F3E">
        <w:rPr>
          <w:rFonts w:ascii="Times New Roman" w:eastAsia="宋体" w:hAnsi="Times New Roman" w:cstheme="minorBidi"/>
          <w:b/>
          <w:kern w:val="2"/>
          <w:sz w:val="21"/>
          <w:szCs w:val="21"/>
          <w:lang w:val="en-GB" w:eastAsia="zh-CN"/>
        </w:rPr>
        <w:t xml:space="preserve"> </w:t>
      </w:r>
      <w:r w:rsidR="00796CCA" w:rsidRPr="00707F3E">
        <w:rPr>
          <w:rFonts w:ascii="Times New Roman" w:eastAsia="宋体" w:hAnsi="Times New Roman" w:cstheme="minorBidi"/>
          <w:b/>
          <w:kern w:val="2"/>
          <w:sz w:val="21"/>
          <w:szCs w:val="21"/>
          <w:lang w:val="en-GB" w:eastAsia="zh-CN"/>
        </w:rPr>
        <w:t>show</w:t>
      </w:r>
      <w:r w:rsidR="00E8675E" w:rsidRPr="00707F3E">
        <w:rPr>
          <w:rFonts w:ascii="Times New Roman" w:eastAsia="宋体" w:hAnsi="Times New Roman" w:cstheme="minorBidi"/>
          <w:b/>
          <w:kern w:val="2"/>
          <w:sz w:val="21"/>
          <w:szCs w:val="21"/>
          <w:lang w:val="en-GB" w:eastAsia="zh-CN"/>
        </w:rPr>
        <w:t xml:space="preserve">s a good fit for the UL harmonic MSD of PC2 1TX, with a deviation of no more than 0.4 dB from the MSD present in the </w:t>
      </w:r>
      <w:r w:rsidR="008E7010" w:rsidRPr="00707F3E">
        <w:rPr>
          <w:rFonts w:ascii="Times New Roman" w:eastAsia="宋体" w:hAnsi="Times New Roman" w:cstheme="minorBidi"/>
          <w:b/>
          <w:kern w:val="2"/>
          <w:sz w:val="21"/>
          <w:szCs w:val="21"/>
          <w:lang w:val="en-GB" w:eastAsia="zh-CN"/>
        </w:rPr>
        <w:t>spec</w:t>
      </w:r>
      <w:r w:rsidR="00E8675E" w:rsidRPr="00707F3E">
        <w:rPr>
          <w:rFonts w:ascii="Times New Roman" w:eastAsia="宋体" w:hAnsi="Times New Roman" w:cstheme="minorBidi"/>
          <w:b/>
          <w:kern w:val="2"/>
          <w:sz w:val="21"/>
          <w:szCs w:val="21"/>
          <w:lang w:val="en-GB" w:eastAsia="zh-CN"/>
        </w:rPr>
        <w:t>.</w:t>
      </w:r>
    </w:p>
    <w:p w14:paraId="1419B7EA" w14:textId="5E9B5834" w:rsidR="00ED7FF0" w:rsidRPr="002C1549" w:rsidRDefault="00ED7FF0" w:rsidP="00ED7FF0">
      <w:pPr>
        <w:spacing w:before="240" w:after="240"/>
        <w:outlineLvl w:val="2"/>
        <w:rPr>
          <w:rFonts w:ascii="Times New Roman" w:hAnsi="Times New Roman" w:cs="Times New Roman"/>
          <w:sz w:val="22"/>
          <w:lang w:val="en-GB" w:eastAsia="en-US"/>
        </w:rPr>
      </w:pPr>
      <w:r w:rsidRPr="002C1549">
        <w:rPr>
          <w:rFonts w:ascii="Times New Roman" w:hAnsi="Times New Roman" w:cs="Times New Roman"/>
          <w:b/>
          <w:sz w:val="24"/>
          <w:u w:val="single"/>
          <w:lang w:val="en-GB" w:eastAsia="en-US"/>
        </w:rPr>
        <w:t>Harmonic mixing</w:t>
      </w:r>
      <w:r w:rsidRPr="002C1549">
        <w:rPr>
          <w:rFonts w:ascii="Times New Roman" w:hAnsi="Times New Roman" w:cs="Times New Roman"/>
          <w:sz w:val="22"/>
          <w:lang w:val="en-GB" w:eastAsia="en-US"/>
        </w:rPr>
        <w:t xml:space="preserve"> </w:t>
      </w:r>
    </w:p>
    <w:p w14:paraId="4DE28542" w14:textId="3F5F3D33" w:rsidR="004A7A33" w:rsidRDefault="000A474A" w:rsidP="00682D24">
      <w:pPr>
        <w:pStyle w:val="afb"/>
        <w:keepNext/>
        <w:keepLines/>
        <w:spacing w:before="120" w:after="120"/>
        <w:ind w:left="0"/>
        <w:contextualSpacing w:val="0"/>
        <w:jc w:val="both"/>
        <w:rPr>
          <w:rFonts w:ascii="Times New Roman" w:hAnsi="Times New Roman"/>
          <w:iCs/>
          <w:kern w:val="2"/>
          <w:sz w:val="21"/>
          <w:szCs w:val="21"/>
          <w:lang w:eastAsia="zh-CN"/>
        </w:rPr>
      </w:pPr>
      <w:r w:rsidRPr="00707F3E">
        <w:rPr>
          <w:rFonts w:ascii="Times New Roman" w:eastAsia="宋体" w:hAnsi="Times New Roman" w:cstheme="minorBidi"/>
          <w:kern w:val="2"/>
          <w:sz w:val="21"/>
          <w:szCs w:val="21"/>
          <w:lang w:val="en-GB" w:eastAsia="zh-CN"/>
        </w:rPr>
        <w:t xml:space="preserve">For </w:t>
      </w:r>
      <w:r w:rsidR="00F37C2F" w:rsidRPr="00707F3E">
        <w:rPr>
          <w:rFonts w:ascii="Times New Roman" w:eastAsia="宋体" w:hAnsi="Times New Roman" w:cstheme="minorBidi"/>
          <w:kern w:val="2"/>
          <w:sz w:val="21"/>
          <w:szCs w:val="21"/>
          <w:lang w:val="en-GB" w:eastAsia="zh-CN"/>
        </w:rPr>
        <w:t xml:space="preserve">1UL </w:t>
      </w:r>
      <w:r w:rsidR="000A45B7" w:rsidRPr="00707F3E">
        <w:rPr>
          <w:rFonts w:ascii="Times New Roman" w:eastAsia="宋体" w:hAnsi="Times New Roman" w:cstheme="minorBidi"/>
          <w:kern w:val="2"/>
          <w:sz w:val="21"/>
          <w:szCs w:val="21"/>
          <w:lang w:val="en-GB" w:eastAsia="zh-CN"/>
        </w:rPr>
        <w:t xml:space="preserve">harmonic mixing, </w:t>
      </w:r>
      <w:r w:rsidR="00062146" w:rsidRPr="00707F3E">
        <w:rPr>
          <w:rFonts w:ascii="Times New Roman" w:eastAsia="宋体" w:hAnsi="Times New Roman" w:cstheme="minorBidi"/>
          <w:kern w:val="2"/>
          <w:sz w:val="21"/>
          <w:szCs w:val="21"/>
          <w:lang w:val="en-GB" w:eastAsia="zh-CN"/>
        </w:rPr>
        <w:t xml:space="preserve">the </w:t>
      </w:r>
      <w:r w:rsidR="003B1DAA" w:rsidRPr="00707F3E">
        <w:rPr>
          <w:rFonts w:ascii="Times New Roman" w:eastAsia="宋体" w:hAnsi="Times New Roman" w:cstheme="minorBidi"/>
          <w:kern w:val="2"/>
          <w:sz w:val="21"/>
          <w:szCs w:val="21"/>
          <w:lang w:val="en-GB" w:eastAsia="zh-CN"/>
        </w:rPr>
        <w:t>computational process</w:t>
      </w:r>
      <w:r w:rsidR="00E73A8E" w:rsidRPr="00707F3E">
        <w:rPr>
          <w:rFonts w:ascii="Times New Roman" w:eastAsia="宋体" w:hAnsi="Times New Roman" w:cstheme="minorBidi"/>
          <w:kern w:val="2"/>
          <w:sz w:val="21"/>
          <w:szCs w:val="21"/>
          <w:lang w:val="en-GB" w:eastAsia="zh-CN"/>
        </w:rPr>
        <w:t xml:space="preserve"> </w:t>
      </w:r>
      <w:r w:rsidR="004C40D9" w:rsidRPr="00707F3E">
        <w:rPr>
          <w:rFonts w:ascii="Times New Roman" w:eastAsia="宋体" w:hAnsi="Times New Roman" w:cstheme="minorBidi"/>
          <w:kern w:val="2"/>
          <w:sz w:val="21"/>
          <w:szCs w:val="21"/>
          <w:lang w:val="en-GB" w:eastAsia="zh-CN"/>
        </w:rPr>
        <w:t>is</w:t>
      </w:r>
      <w:r w:rsidR="00E73A8E" w:rsidRPr="00707F3E">
        <w:rPr>
          <w:rFonts w:ascii="Times New Roman" w:eastAsia="宋体" w:hAnsi="Times New Roman" w:cstheme="minorBidi"/>
          <w:kern w:val="2"/>
          <w:sz w:val="21"/>
          <w:szCs w:val="21"/>
          <w:lang w:val="en-GB" w:eastAsia="zh-CN"/>
        </w:rPr>
        <w:t xml:space="preserve"> similar but the details are different. For 1TX</w:t>
      </w:r>
      <w:r w:rsidR="00602AF6" w:rsidRPr="00707F3E">
        <w:rPr>
          <w:rFonts w:ascii="Times New Roman" w:eastAsia="宋体" w:hAnsi="Times New Roman" w:cstheme="minorBidi"/>
          <w:kern w:val="2"/>
          <w:sz w:val="21"/>
          <w:szCs w:val="21"/>
          <w:lang w:val="en-GB" w:eastAsia="zh-CN"/>
        </w:rPr>
        <w:t xml:space="preserve"> based on the analysis of [</w:t>
      </w:r>
      <w:r w:rsidR="005A1D14">
        <w:rPr>
          <w:rFonts w:ascii="Times New Roman" w:eastAsia="宋体" w:hAnsi="Times New Roman" w:cstheme="minorBidi"/>
          <w:kern w:val="2"/>
          <w:sz w:val="21"/>
          <w:szCs w:val="21"/>
          <w:lang w:val="en-GB" w:eastAsia="zh-CN"/>
        </w:rPr>
        <w:t>6</w:t>
      </w:r>
      <w:r w:rsidR="00602AF6" w:rsidRPr="00707F3E">
        <w:rPr>
          <w:rFonts w:ascii="Times New Roman" w:eastAsia="宋体" w:hAnsi="Times New Roman" w:cstheme="minorBidi"/>
          <w:kern w:val="2"/>
          <w:sz w:val="21"/>
          <w:szCs w:val="21"/>
          <w:lang w:val="en-GB" w:eastAsia="zh-CN"/>
        </w:rPr>
        <w:t>]</w:t>
      </w:r>
      <w:r w:rsidR="00004965" w:rsidRPr="00707F3E">
        <w:rPr>
          <w:rFonts w:ascii="Times New Roman" w:eastAsia="宋体" w:hAnsi="Times New Roman" w:cstheme="minorBidi"/>
          <w:kern w:val="2"/>
          <w:sz w:val="21"/>
          <w:szCs w:val="21"/>
          <w:lang w:val="en-GB" w:eastAsia="zh-CN"/>
        </w:rPr>
        <w:t>,</w:t>
      </w:r>
      <w:r w:rsidR="00E73A8E" w:rsidRPr="00707F3E">
        <w:rPr>
          <w:rFonts w:ascii="Times New Roman" w:eastAsia="宋体" w:hAnsi="Times New Roman" w:cstheme="minorBidi"/>
          <w:kern w:val="2"/>
          <w:sz w:val="21"/>
          <w:szCs w:val="21"/>
          <w:lang w:val="en-GB" w:eastAsia="zh-CN"/>
        </w:rPr>
        <w:t xml:space="preserve"> the power imbalance </w:t>
      </w:r>
      <w:r w:rsidR="00D366FD" w:rsidRPr="00707F3E">
        <w:rPr>
          <w:rFonts w:ascii="Times New Roman" w:eastAsia="宋体" w:hAnsi="Times New Roman" w:cstheme="minorBidi"/>
          <w:kern w:val="2"/>
          <w:sz w:val="21"/>
          <w:szCs w:val="21"/>
          <w:lang w:val="en-GB" w:eastAsia="zh-CN"/>
        </w:rPr>
        <w:t>(</w:t>
      </w:r>
      <w:r w:rsidR="00E73A8E" w:rsidRPr="00707F3E">
        <w:rPr>
          <w:rFonts w:ascii="Times New Roman" w:eastAsia="宋体" w:hAnsi="Times New Roman" w:cstheme="minorBidi"/>
          <w:kern w:val="2"/>
          <w:sz w:val="21"/>
          <w:szCs w:val="21"/>
          <w:lang w:val="en-GB" w:eastAsia="zh-CN"/>
        </w:rPr>
        <w:t>or antenna isolation</w:t>
      </w:r>
      <w:r w:rsidR="00D366FD" w:rsidRPr="00707F3E">
        <w:rPr>
          <w:rFonts w:ascii="Times New Roman" w:eastAsia="宋体" w:hAnsi="Times New Roman" w:cstheme="minorBidi"/>
          <w:kern w:val="2"/>
          <w:sz w:val="21"/>
          <w:szCs w:val="21"/>
          <w:lang w:val="en-GB" w:eastAsia="zh-CN"/>
        </w:rPr>
        <w:t>)</w:t>
      </w:r>
      <w:r w:rsidR="00B5243B">
        <w:rPr>
          <w:rFonts w:ascii="Times New Roman" w:eastAsia="宋体" w:hAnsi="Times New Roman" w:cstheme="minorBidi"/>
          <w:kern w:val="2"/>
          <w:sz w:val="21"/>
          <w:szCs w:val="21"/>
          <w:lang w:val="en-GB" w:eastAsia="zh-CN"/>
        </w:rPr>
        <w:t xml:space="preserve"> </w:t>
      </w:r>
      <w:r w:rsidR="00B5243B">
        <w:rPr>
          <w:rFonts w:ascii="Times New Roman" w:eastAsia="宋体" w:hAnsi="Times New Roman" w:cstheme="minorBidi" w:hint="eastAsia"/>
          <w:kern w:val="2"/>
          <w:sz w:val="21"/>
          <w:szCs w:val="21"/>
          <w:lang w:val="en-GB" w:eastAsia="zh-CN"/>
        </w:rPr>
        <w:t>value</w:t>
      </w:r>
      <w:r w:rsidR="00E73A8E" w:rsidRPr="00707F3E">
        <w:rPr>
          <w:rFonts w:ascii="Times New Roman" w:eastAsia="宋体" w:hAnsi="Times New Roman" w:cstheme="minorBidi"/>
          <w:kern w:val="2"/>
          <w:sz w:val="21"/>
          <w:szCs w:val="21"/>
          <w:lang w:val="en-GB" w:eastAsia="zh-CN"/>
        </w:rPr>
        <w:t xml:space="preserve"> </w:t>
      </w:r>
      <w:r w:rsidR="00602AF6" w:rsidRPr="00707F3E">
        <w:rPr>
          <w:rFonts w:ascii="Times New Roman" w:eastAsia="宋体" w:hAnsi="Times New Roman" w:cstheme="minorBidi"/>
          <w:kern w:val="2"/>
          <w:sz w:val="21"/>
          <w:szCs w:val="21"/>
          <w:lang w:val="en-GB" w:eastAsia="zh-CN"/>
        </w:rPr>
        <w:t>ha</w:t>
      </w:r>
      <w:r w:rsidR="00910123">
        <w:rPr>
          <w:rFonts w:ascii="Times New Roman" w:eastAsia="宋体" w:hAnsi="Times New Roman" w:cstheme="minorBidi"/>
          <w:kern w:val="2"/>
          <w:sz w:val="21"/>
          <w:szCs w:val="21"/>
          <w:lang w:val="en-GB" w:eastAsia="zh-CN"/>
        </w:rPr>
        <w:t>s</w:t>
      </w:r>
      <w:r w:rsidR="00602AF6" w:rsidRPr="00707F3E">
        <w:rPr>
          <w:rFonts w:ascii="Times New Roman" w:eastAsia="宋体" w:hAnsi="Times New Roman" w:cstheme="minorBidi"/>
          <w:kern w:val="2"/>
          <w:sz w:val="21"/>
          <w:szCs w:val="21"/>
          <w:lang w:val="en-GB" w:eastAsia="zh-CN"/>
        </w:rPr>
        <w:t xml:space="preserve"> almost no impact on the accuracy of PC2 1TX MSD</w:t>
      </w:r>
      <w:r w:rsidR="00691F6E" w:rsidRPr="00707F3E">
        <w:rPr>
          <w:rFonts w:ascii="Times New Roman" w:eastAsia="宋体" w:hAnsi="Times New Roman" w:cstheme="minorBidi"/>
          <w:kern w:val="2"/>
          <w:sz w:val="21"/>
          <w:szCs w:val="21"/>
          <w:lang w:val="en-GB" w:eastAsia="zh-CN"/>
        </w:rPr>
        <w:t xml:space="preserve">, </w:t>
      </w:r>
      <w:r w:rsidR="00D366FD" w:rsidRPr="00707F3E">
        <w:rPr>
          <w:rFonts w:ascii="Times New Roman" w:eastAsia="宋体" w:hAnsi="Times New Roman" w:cstheme="minorBidi"/>
          <w:kern w:val="2"/>
          <w:sz w:val="21"/>
          <w:szCs w:val="21"/>
          <w:lang w:val="en-GB" w:eastAsia="zh-CN"/>
        </w:rPr>
        <w:t xml:space="preserve">which means with the increase of power class, </w:t>
      </w:r>
      <w:r w:rsidR="00600E74" w:rsidRPr="00707F3E">
        <w:rPr>
          <w:rFonts w:ascii="Times New Roman" w:eastAsia="宋体" w:hAnsi="Times New Roman" w:cstheme="minorBidi"/>
          <w:kern w:val="2"/>
          <w:sz w:val="21"/>
          <w:szCs w:val="21"/>
          <w:lang w:val="en-GB" w:eastAsia="zh-CN"/>
        </w:rPr>
        <w:t xml:space="preserve">the increment of both chains </w:t>
      </w:r>
      <w:r w:rsidR="00956399" w:rsidRPr="00707F3E">
        <w:rPr>
          <w:rFonts w:ascii="Times New Roman" w:eastAsia="宋体" w:hAnsi="Times New Roman" w:cstheme="minorBidi"/>
          <w:kern w:val="2"/>
          <w:sz w:val="21"/>
          <w:szCs w:val="21"/>
          <w:lang w:val="en-GB" w:eastAsia="zh-CN"/>
        </w:rPr>
        <w:t>is</w:t>
      </w:r>
      <w:r w:rsidR="00600E74" w:rsidRPr="00707F3E">
        <w:rPr>
          <w:rFonts w:ascii="Times New Roman" w:eastAsia="宋体" w:hAnsi="Times New Roman" w:cstheme="minorBidi"/>
          <w:kern w:val="2"/>
          <w:sz w:val="21"/>
          <w:szCs w:val="21"/>
          <w:lang w:val="en-GB" w:eastAsia="zh-CN"/>
        </w:rPr>
        <w:t xml:space="preserve"> the same and could also be</w:t>
      </w:r>
      <w:r w:rsidR="00600E74" w:rsidRPr="00707F3E">
        <w:rPr>
          <w:rFonts w:ascii="Times New Roman" w:hAnsi="Times New Roman"/>
          <w:iCs/>
          <w:kern w:val="2"/>
          <w:sz w:val="21"/>
          <w:szCs w:val="21"/>
          <w:lang w:eastAsia="zh-CN"/>
        </w:rPr>
        <w:t xml:space="preserve"> roughly considered as 3dB</w:t>
      </w:r>
      <w:r w:rsidR="00602AF6" w:rsidRPr="00707F3E">
        <w:rPr>
          <w:rFonts w:ascii="Times New Roman" w:hAnsi="Times New Roman"/>
          <w:iCs/>
          <w:kern w:val="2"/>
          <w:sz w:val="21"/>
          <w:szCs w:val="21"/>
          <w:lang w:eastAsia="zh-CN"/>
        </w:rPr>
        <w:t xml:space="preserve"> for PC2</w:t>
      </w:r>
      <w:r w:rsidR="0050307E" w:rsidRPr="00707F3E">
        <w:rPr>
          <w:rFonts w:ascii="Times New Roman" w:hAnsi="Times New Roman"/>
          <w:iCs/>
          <w:kern w:val="2"/>
          <w:sz w:val="21"/>
          <w:szCs w:val="21"/>
          <w:lang w:eastAsia="zh-CN"/>
        </w:rPr>
        <w:t>.</w:t>
      </w:r>
    </w:p>
    <w:p w14:paraId="1C8FAFB2" w14:textId="47D63FF1" w:rsidR="00FD3744" w:rsidRPr="001D7733" w:rsidRDefault="00FD3744" w:rsidP="00682D24">
      <w:pPr>
        <w:pStyle w:val="afb"/>
        <w:keepNext/>
        <w:keepLines/>
        <w:spacing w:before="120" w:after="120"/>
        <w:ind w:left="0"/>
        <w:contextualSpacing w:val="0"/>
        <w:jc w:val="both"/>
        <w:rPr>
          <w:rFonts w:ascii="Times New Roman" w:eastAsia="宋体" w:hAnsi="Times New Roman" w:cstheme="minorBidi"/>
          <w:kern w:val="2"/>
          <w:sz w:val="21"/>
          <w:szCs w:val="21"/>
          <w:lang w:val="en-GB" w:eastAsia="zh-CN"/>
        </w:rPr>
      </w:pPr>
      <w:r w:rsidRPr="001D7733">
        <w:rPr>
          <w:rFonts w:ascii="Times New Roman" w:eastAsia="宋体" w:hAnsi="Times New Roman" w:cstheme="minorBidi"/>
          <w:kern w:val="2"/>
          <w:sz w:val="21"/>
          <w:szCs w:val="21"/>
          <w:lang w:val="en-GB" w:eastAsia="zh-CN"/>
        </w:rPr>
        <w:t>Comparing the spec’s MSD to that obtained from the simplification equation(1), the fitting performance is good in most cases for PC2 1TX, with deviations not exceeding 0.3dB. Only two band combinations have a relatively large computational deviation of about 1.1dB.</w:t>
      </w:r>
    </w:p>
    <w:p w14:paraId="549D87C2" w14:textId="40F48DCF" w:rsidR="00606361" w:rsidRPr="00B74505" w:rsidRDefault="00606361" w:rsidP="00606361">
      <w:pPr>
        <w:pStyle w:val="TH"/>
        <w:spacing w:before="120" w:after="0"/>
        <w:rPr>
          <w:sz w:val="18"/>
        </w:rPr>
      </w:pPr>
      <w:r w:rsidRPr="00B74505">
        <w:rPr>
          <w:sz w:val="18"/>
          <w:lang w:eastAsia="ja-JP"/>
        </w:rPr>
        <w:t>Table 2. PC2 harmonic mixing MSD with 1TX</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599"/>
        <w:gridCol w:w="572"/>
        <w:gridCol w:w="726"/>
        <w:gridCol w:w="726"/>
        <w:gridCol w:w="1011"/>
        <w:gridCol w:w="1011"/>
        <w:gridCol w:w="1017"/>
        <w:gridCol w:w="937"/>
      </w:tblGrid>
      <w:tr w:rsidR="00105A5D" w:rsidRPr="00626F47" w14:paraId="43A6E45F" w14:textId="77777777" w:rsidTr="00105A5D">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3A6E07F4" w14:textId="77777777" w:rsidR="00105A5D" w:rsidRPr="00626F47" w:rsidRDefault="00105A5D" w:rsidP="004E1CD1">
            <w:pPr>
              <w:keepNext/>
              <w:keepLines/>
              <w:jc w:val="center"/>
              <w:rPr>
                <w:rFonts w:ascii="Arial" w:hAnsi="Arial" w:cs="Arial"/>
                <w:b/>
                <w:sz w:val="16"/>
                <w:szCs w:val="16"/>
              </w:rPr>
            </w:pPr>
            <w:r w:rsidRPr="00626F47">
              <w:rPr>
                <w:rFonts w:ascii="Arial" w:hAnsi="Arial" w:cs="Arial"/>
                <w:b/>
                <w:sz w:val="16"/>
                <w:szCs w:val="16"/>
              </w:rPr>
              <w:t>UL band</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2A33DEDA" w14:textId="77777777" w:rsidR="00105A5D" w:rsidRPr="00626F47" w:rsidRDefault="00105A5D" w:rsidP="004E1CD1">
            <w:pPr>
              <w:keepNext/>
              <w:keepLines/>
              <w:jc w:val="center"/>
              <w:rPr>
                <w:rFonts w:ascii="Arial" w:hAnsi="Arial" w:cs="Arial"/>
                <w:b/>
                <w:sz w:val="16"/>
                <w:szCs w:val="16"/>
              </w:rPr>
            </w:pPr>
            <w:r w:rsidRPr="00626F47">
              <w:rPr>
                <w:rFonts w:ascii="Arial" w:hAnsi="Arial" w:cs="Arial"/>
                <w:b/>
                <w:sz w:val="16"/>
                <w:szCs w:val="16"/>
              </w:rPr>
              <w:t>DL band</w:t>
            </w:r>
          </w:p>
        </w:tc>
        <w:tc>
          <w:tcPr>
            <w:tcW w:w="572" w:type="dxa"/>
            <w:tcBorders>
              <w:top w:val="single" w:sz="4" w:space="0" w:color="auto"/>
              <w:left w:val="single" w:sz="4" w:space="0" w:color="auto"/>
              <w:bottom w:val="single" w:sz="4" w:space="0" w:color="auto"/>
              <w:right w:val="single" w:sz="4" w:space="0" w:color="auto"/>
            </w:tcBorders>
            <w:vAlign w:val="center"/>
            <w:hideMark/>
          </w:tcPr>
          <w:p w14:paraId="22F9286A" w14:textId="77777777" w:rsidR="00105A5D" w:rsidRPr="00626F47" w:rsidRDefault="00105A5D" w:rsidP="004E1CD1">
            <w:pPr>
              <w:keepNext/>
              <w:keepLines/>
              <w:jc w:val="center"/>
              <w:rPr>
                <w:rFonts w:ascii="Arial" w:hAnsi="Arial" w:cs="Arial"/>
                <w:b/>
                <w:sz w:val="16"/>
                <w:szCs w:val="16"/>
              </w:rPr>
            </w:pPr>
            <w:r w:rsidRPr="00626F47">
              <w:rPr>
                <w:rFonts w:ascii="Arial" w:hAnsi="Arial" w:cs="Arial"/>
                <w:b/>
                <w:sz w:val="16"/>
                <w:szCs w:val="16"/>
              </w:rPr>
              <w:t>MSD of PC3</w:t>
            </w:r>
          </w:p>
        </w:tc>
        <w:tc>
          <w:tcPr>
            <w:tcW w:w="7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902E78" w14:textId="77777777" w:rsidR="00105A5D" w:rsidRPr="0070308F" w:rsidRDefault="00105A5D" w:rsidP="004E1CD1">
            <w:pPr>
              <w:keepNext/>
              <w:keepLines/>
              <w:jc w:val="center"/>
              <w:rPr>
                <w:rFonts w:ascii="Arial" w:hAnsi="Arial" w:cs="Arial"/>
                <w:b/>
                <w:sz w:val="16"/>
                <w:szCs w:val="16"/>
              </w:rPr>
            </w:pPr>
            <w:r w:rsidRPr="0070308F">
              <w:rPr>
                <w:rFonts w:ascii="Arial" w:hAnsi="Arial" w:cs="Arial"/>
                <w:b/>
                <w:sz w:val="16"/>
                <w:szCs w:val="16"/>
              </w:rPr>
              <w:t>Spec’s MSD of PC2, 1TX</w:t>
            </w:r>
          </w:p>
        </w:tc>
        <w:tc>
          <w:tcPr>
            <w:tcW w:w="7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5381C4" w14:textId="77777777" w:rsidR="00105A5D" w:rsidRPr="0070308F" w:rsidRDefault="00105A5D" w:rsidP="004E1CD1">
            <w:pPr>
              <w:keepNext/>
              <w:keepLines/>
              <w:jc w:val="center"/>
              <w:rPr>
                <w:rFonts w:ascii="Arial" w:hAnsi="Arial" w:cs="Arial"/>
                <w:b/>
                <w:sz w:val="16"/>
                <w:szCs w:val="16"/>
              </w:rPr>
            </w:pPr>
            <w:r w:rsidRPr="0070308F">
              <w:rPr>
                <w:rFonts w:ascii="Arial" w:hAnsi="Arial" w:cs="Arial"/>
                <w:b/>
                <w:sz w:val="16"/>
                <w:szCs w:val="16"/>
              </w:rPr>
              <w:t xml:space="preserve">Spec’s </w:t>
            </w:r>
            <w:r w:rsidRPr="0070308F">
              <w:rPr>
                <w:rFonts w:ascii="微软雅黑" w:eastAsia="微软雅黑" w:hAnsi="微软雅黑" w:cs="微软雅黑" w:hint="eastAsia"/>
                <w:b/>
                <w:sz w:val="16"/>
                <w:szCs w:val="16"/>
              </w:rPr>
              <w:t>∆</w:t>
            </w:r>
            <w:r w:rsidRPr="0070308F">
              <w:rPr>
                <w:rFonts w:ascii="Arial" w:hAnsi="Arial" w:cs="Arial"/>
                <w:b/>
                <w:sz w:val="16"/>
                <w:szCs w:val="16"/>
              </w:rPr>
              <w:t>PC2, 1TX</w:t>
            </w:r>
          </w:p>
        </w:tc>
        <w:tc>
          <w:tcPr>
            <w:tcW w:w="101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FA623AE" w14:textId="77777777" w:rsidR="00105A5D" w:rsidRPr="00626F47" w:rsidRDefault="00105A5D" w:rsidP="004E1CD1">
            <w:pPr>
              <w:keepNext/>
              <w:keepLines/>
              <w:jc w:val="center"/>
              <w:rPr>
                <w:rFonts w:ascii="Arial" w:hAnsi="Arial" w:cs="Arial"/>
                <w:b/>
                <w:sz w:val="16"/>
                <w:szCs w:val="16"/>
              </w:rPr>
            </w:pPr>
            <w:r w:rsidRPr="0070308F">
              <w:rPr>
                <w:rFonts w:ascii="Arial" w:hAnsi="Arial" w:cs="Arial"/>
                <w:b/>
                <w:sz w:val="16"/>
                <w:szCs w:val="16"/>
              </w:rPr>
              <w:t>equation’s MSD of PC2, 1TX</w:t>
            </w:r>
          </w:p>
        </w:tc>
        <w:tc>
          <w:tcPr>
            <w:tcW w:w="101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3B39E35" w14:textId="77777777" w:rsidR="00105A5D" w:rsidRPr="00626F47" w:rsidRDefault="00105A5D" w:rsidP="004E1CD1">
            <w:pPr>
              <w:keepNext/>
              <w:keepLines/>
              <w:jc w:val="center"/>
              <w:rPr>
                <w:rFonts w:ascii="Arial" w:hAnsi="Arial" w:cs="Arial"/>
                <w:b/>
                <w:sz w:val="16"/>
                <w:szCs w:val="16"/>
              </w:rPr>
            </w:pPr>
            <w:r w:rsidRPr="0070308F">
              <w:rPr>
                <w:rFonts w:ascii="Arial" w:hAnsi="Arial" w:cs="Arial"/>
                <w:b/>
                <w:sz w:val="16"/>
                <w:szCs w:val="16"/>
              </w:rPr>
              <w:t xml:space="preserve">equation’s </w:t>
            </w:r>
            <w:r w:rsidRPr="0070308F">
              <w:rPr>
                <w:rFonts w:ascii="微软雅黑" w:eastAsia="微软雅黑" w:hAnsi="微软雅黑" w:cs="微软雅黑" w:hint="eastAsia"/>
                <w:b/>
                <w:sz w:val="16"/>
                <w:szCs w:val="16"/>
              </w:rPr>
              <w:t>∆</w:t>
            </w:r>
            <w:r w:rsidRPr="0070308F">
              <w:rPr>
                <w:rFonts w:ascii="Arial" w:hAnsi="Arial" w:cs="Arial"/>
                <w:b/>
                <w:sz w:val="16"/>
                <w:szCs w:val="16"/>
              </w:rPr>
              <w:t>PC2, 1TX</w:t>
            </w:r>
          </w:p>
        </w:tc>
        <w:tc>
          <w:tcPr>
            <w:tcW w:w="101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CC9227B" w14:textId="77777777" w:rsidR="00105A5D" w:rsidRPr="00626F47" w:rsidRDefault="00105A5D" w:rsidP="004E1CD1">
            <w:pPr>
              <w:pStyle w:val="TAH"/>
              <w:rPr>
                <w:rFonts w:cs="Arial"/>
                <w:b w:val="0"/>
                <w:sz w:val="16"/>
                <w:szCs w:val="16"/>
              </w:rPr>
            </w:pPr>
            <w:r>
              <w:rPr>
                <w:rFonts w:cs="Arial"/>
                <w:sz w:val="16"/>
                <w:szCs w:val="16"/>
              </w:rPr>
              <w:t xml:space="preserve">equation’s </w:t>
            </w:r>
            <w:r w:rsidRPr="0070308F">
              <w:rPr>
                <w:rFonts w:ascii="微软雅黑" w:eastAsia="微软雅黑" w:hAnsi="微软雅黑" w:cs="微软雅黑" w:hint="eastAsia"/>
                <w:sz w:val="16"/>
                <w:szCs w:val="16"/>
              </w:rPr>
              <w:t>∆</w:t>
            </w:r>
            <w:r w:rsidRPr="003A6D8B">
              <w:rPr>
                <w:rFonts w:cs="Arial"/>
                <w:sz w:val="16"/>
                <w:szCs w:val="16"/>
              </w:rPr>
              <w:t>PC2</w:t>
            </w:r>
            <w:r>
              <w:rPr>
                <w:rFonts w:cs="Arial"/>
                <w:sz w:val="16"/>
                <w:szCs w:val="16"/>
              </w:rPr>
              <w:t xml:space="preserve"> - Spec’s </w:t>
            </w:r>
            <w:r w:rsidRPr="0070308F">
              <w:rPr>
                <w:rFonts w:ascii="微软雅黑" w:eastAsia="微软雅黑" w:hAnsi="微软雅黑" w:cs="微软雅黑" w:hint="eastAsia"/>
                <w:sz w:val="16"/>
                <w:szCs w:val="16"/>
              </w:rPr>
              <w:t>∆</w:t>
            </w:r>
            <w:r w:rsidRPr="003A6D8B">
              <w:rPr>
                <w:rFonts w:cs="Arial"/>
                <w:sz w:val="16"/>
                <w:szCs w:val="16"/>
              </w:rPr>
              <w:t>PC2</w:t>
            </w:r>
            <w:r>
              <w:rPr>
                <w:rFonts w:cs="Arial"/>
                <w:sz w:val="16"/>
                <w:szCs w:val="16"/>
              </w:rPr>
              <w:t>, 1TX</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405F579" w14:textId="77777777" w:rsidR="00105A5D" w:rsidRPr="00626F47" w:rsidRDefault="00105A5D" w:rsidP="004E1CD1">
            <w:pPr>
              <w:keepNext/>
              <w:keepLines/>
              <w:jc w:val="center"/>
              <w:rPr>
                <w:rFonts w:ascii="Arial" w:hAnsi="Arial" w:cs="Arial"/>
                <w:b/>
                <w:sz w:val="16"/>
                <w:szCs w:val="16"/>
              </w:rPr>
            </w:pPr>
            <w:r w:rsidRPr="00626F47">
              <w:rPr>
                <w:rFonts w:ascii="Arial" w:hAnsi="Arial" w:cs="Arial"/>
                <w:b/>
                <w:sz w:val="16"/>
                <w:szCs w:val="16"/>
              </w:rPr>
              <w:t>UL/DL harmonic order</w:t>
            </w:r>
          </w:p>
        </w:tc>
      </w:tr>
      <w:tr w:rsidR="00105A5D" w:rsidRPr="00626F47" w14:paraId="5B0FA5C0" w14:textId="77777777" w:rsidTr="00105A5D">
        <w:tc>
          <w:tcPr>
            <w:tcW w:w="599" w:type="dxa"/>
            <w:vMerge/>
            <w:tcBorders>
              <w:top w:val="single" w:sz="4" w:space="0" w:color="auto"/>
              <w:left w:val="single" w:sz="4" w:space="0" w:color="auto"/>
              <w:bottom w:val="single" w:sz="4" w:space="0" w:color="auto"/>
              <w:right w:val="single" w:sz="4" w:space="0" w:color="auto"/>
            </w:tcBorders>
            <w:vAlign w:val="center"/>
            <w:hideMark/>
          </w:tcPr>
          <w:p w14:paraId="7493D9F0" w14:textId="77777777" w:rsidR="00105A5D" w:rsidRPr="00626F47" w:rsidRDefault="00105A5D" w:rsidP="004E1CD1">
            <w:pPr>
              <w:keepNext/>
              <w:keepLines/>
              <w:jc w:val="center"/>
              <w:rPr>
                <w:rFonts w:ascii="Arial" w:hAnsi="Arial" w:cs="Arial"/>
                <w:b/>
                <w:bCs/>
                <w:color w:val="000000"/>
                <w:sz w:val="16"/>
                <w:szCs w:val="18"/>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671CCCB0" w14:textId="77777777" w:rsidR="00105A5D" w:rsidRPr="00626F47" w:rsidRDefault="00105A5D" w:rsidP="004E1CD1">
            <w:pPr>
              <w:keepNext/>
              <w:keepLines/>
              <w:jc w:val="center"/>
              <w:rPr>
                <w:rFonts w:ascii="Arial" w:hAnsi="Arial" w:cs="Arial"/>
                <w:b/>
                <w:bCs/>
                <w:color w:val="000000"/>
                <w:sz w:val="16"/>
                <w:szCs w:val="18"/>
              </w:rPr>
            </w:pPr>
          </w:p>
        </w:tc>
        <w:tc>
          <w:tcPr>
            <w:tcW w:w="5063" w:type="dxa"/>
            <w:gridSpan w:val="6"/>
            <w:tcBorders>
              <w:top w:val="single" w:sz="4" w:space="0" w:color="auto"/>
              <w:left w:val="single" w:sz="4" w:space="0" w:color="auto"/>
              <w:bottom w:val="single" w:sz="4" w:space="0" w:color="auto"/>
              <w:right w:val="single" w:sz="4" w:space="0" w:color="auto"/>
            </w:tcBorders>
            <w:vAlign w:val="center"/>
            <w:hideMark/>
          </w:tcPr>
          <w:p w14:paraId="38618189" w14:textId="61F253EF" w:rsidR="00105A5D" w:rsidRPr="00626F47" w:rsidRDefault="00105A5D" w:rsidP="00105A5D">
            <w:pPr>
              <w:jc w:val="center"/>
              <w:rPr>
                <w:rFonts w:ascii="Arial" w:hAnsi="Arial" w:cs="Arial"/>
                <w:b/>
                <w:bCs/>
                <w:color w:val="000000"/>
                <w:sz w:val="16"/>
                <w:szCs w:val="18"/>
              </w:rPr>
            </w:pPr>
            <w:r w:rsidRPr="00626F47">
              <w:rPr>
                <w:rFonts w:ascii="Arial" w:hAnsi="Arial"/>
                <w:b/>
                <w:sz w:val="16"/>
              </w:rPr>
              <w:t>(dB)</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933971" w14:textId="77777777" w:rsidR="00105A5D" w:rsidRPr="00626F47" w:rsidRDefault="00105A5D" w:rsidP="004E1CD1">
            <w:pPr>
              <w:rPr>
                <w:rFonts w:ascii="Arial" w:hAnsi="Arial" w:cs="Arial"/>
                <w:b/>
                <w:bCs/>
                <w:color w:val="000000"/>
                <w:sz w:val="16"/>
                <w:szCs w:val="18"/>
              </w:rPr>
            </w:pPr>
          </w:p>
        </w:tc>
      </w:tr>
      <w:tr w:rsidR="00105A5D" w:rsidRPr="00626F47" w14:paraId="43DD0F25"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0256A0C7" w14:textId="77777777" w:rsidR="00105A5D" w:rsidRPr="00626F47" w:rsidRDefault="00105A5D" w:rsidP="004E1CD1">
            <w:pPr>
              <w:keepNext/>
              <w:keepLines/>
              <w:jc w:val="center"/>
              <w:rPr>
                <w:rFonts w:ascii="Arial" w:eastAsia="Yu Mincho" w:hAnsi="Arial" w:cs="Arial"/>
                <w:sz w:val="16"/>
                <w:szCs w:val="18"/>
              </w:rPr>
            </w:pPr>
            <w:r w:rsidRPr="00626F47">
              <w:rPr>
                <w:rFonts w:ascii="Arial" w:hAnsi="Arial" w:cs="Arial"/>
                <w:sz w:val="16"/>
                <w:szCs w:val="18"/>
              </w:rPr>
              <w:t>n25</w:t>
            </w:r>
          </w:p>
        </w:tc>
        <w:tc>
          <w:tcPr>
            <w:tcW w:w="599" w:type="dxa"/>
            <w:tcBorders>
              <w:top w:val="single" w:sz="4" w:space="0" w:color="auto"/>
              <w:left w:val="single" w:sz="4" w:space="0" w:color="auto"/>
              <w:bottom w:val="single" w:sz="4" w:space="0" w:color="auto"/>
              <w:right w:val="single" w:sz="4" w:space="0" w:color="auto"/>
            </w:tcBorders>
            <w:vAlign w:val="center"/>
          </w:tcPr>
          <w:p w14:paraId="5062A698" w14:textId="77777777" w:rsidR="00105A5D" w:rsidRPr="00626F47" w:rsidRDefault="00105A5D" w:rsidP="004E1CD1">
            <w:pPr>
              <w:keepNext/>
              <w:keepLines/>
              <w:jc w:val="center"/>
              <w:rPr>
                <w:rFonts w:ascii="Arial" w:eastAsia="Yu Mincho" w:hAnsi="Arial" w:cs="Arial"/>
                <w:sz w:val="16"/>
                <w:szCs w:val="18"/>
              </w:rPr>
            </w:pPr>
            <w:r w:rsidRPr="00626F47">
              <w:rPr>
                <w:rFonts w:ascii="Arial" w:hAnsi="Arial" w:cs="Arial"/>
                <w:sz w:val="16"/>
                <w:szCs w:val="18"/>
              </w:rPr>
              <w:t>n41</w:t>
            </w:r>
          </w:p>
        </w:tc>
        <w:tc>
          <w:tcPr>
            <w:tcW w:w="572" w:type="dxa"/>
            <w:tcBorders>
              <w:top w:val="single" w:sz="4" w:space="0" w:color="auto"/>
              <w:left w:val="single" w:sz="4" w:space="0" w:color="auto"/>
              <w:bottom w:val="single" w:sz="4" w:space="0" w:color="auto"/>
              <w:right w:val="single" w:sz="4" w:space="0" w:color="auto"/>
            </w:tcBorders>
            <w:noWrap/>
            <w:vAlign w:val="center"/>
          </w:tcPr>
          <w:p w14:paraId="739DE6D1" w14:textId="77777777" w:rsidR="00105A5D" w:rsidRPr="00626F47" w:rsidDel="00E32BEC" w:rsidRDefault="00105A5D" w:rsidP="004E1CD1">
            <w:pPr>
              <w:keepNext/>
              <w:keepLines/>
              <w:jc w:val="center"/>
              <w:rPr>
                <w:rFonts w:ascii="Arial" w:eastAsia="Yu Mincho" w:hAnsi="Arial" w:cs="Arial"/>
                <w:bCs/>
                <w:sz w:val="16"/>
                <w:szCs w:val="18"/>
              </w:rPr>
            </w:pPr>
            <w:r w:rsidRPr="00626F47">
              <w:rPr>
                <w:rFonts w:ascii="Arial" w:eastAsia="Yu Mincho" w:hAnsi="Arial" w:cs="Arial"/>
                <w:bCs/>
                <w:sz w:val="16"/>
                <w:szCs w:val="18"/>
              </w:rPr>
              <w:t>1.3</w:t>
            </w:r>
          </w:p>
        </w:tc>
        <w:tc>
          <w:tcPr>
            <w:tcW w:w="726" w:type="dxa"/>
            <w:tcBorders>
              <w:top w:val="single" w:sz="4" w:space="0" w:color="auto"/>
              <w:left w:val="single" w:sz="4" w:space="0" w:color="auto"/>
              <w:bottom w:val="single" w:sz="4" w:space="0" w:color="auto"/>
              <w:right w:val="single" w:sz="4" w:space="0" w:color="auto"/>
            </w:tcBorders>
            <w:vAlign w:val="center"/>
          </w:tcPr>
          <w:p w14:paraId="0BACC95A" w14:textId="77777777" w:rsidR="00105A5D" w:rsidRPr="00626F47" w:rsidRDefault="00105A5D" w:rsidP="004E1CD1">
            <w:pPr>
              <w:keepNext/>
              <w:keepLines/>
              <w:jc w:val="center"/>
              <w:rPr>
                <w:rFonts w:ascii="Arial" w:hAnsi="Arial" w:cs="Arial"/>
                <w:bCs/>
                <w:color w:val="7030A0"/>
                <w:sz w:val="16"/>
                <w:szCs w:val="18"/>
                <w:lang w:eastAsia="ja-JP"/>
              </w:rPr>
            </w:pPr>
            <w:r w:rsidRPr="00626F47">
              <w:rPr>
                <w:rFonts w:ascii="Arial" w:hAnsi="Arial" w:cs="Arial"/>
                <w:bCs/>
                <w:sz w:val="16"/>
                <w:szCs w:val="18"/>
                <w:lang w:eastAsia="ja-JP"/>
              </w:rPr>
              <w:t>2.2</w:t>
            </w:r>
          </w:p>
        </w:tc>
        <w:tc>
          <w:tcPr>
            <w:tcW w:w="726" w:type="dxa"/>
            <w:tcBorders>
              <w:top w:val="single" w:sz="4" w:space="0" w:color="auto"/>
              <w:left w:val="single" w:sz="4" w:space="0" w:color="auto"/>
              <w:bottom w:val="single" w:sz="4" w:space="0" w:color="auto"/>
              <w:right w:val="single" w:sz="4" w:space="0" w:color="auto"/>
            </w:tcBorders>
            <w:vAlign w:val="center"/>
          </w:tcPr>
          <w:p w14:paraId="7EB54B0C" w14:textId="77777777" w:rsidR="00105A5D" w:rsidRPr="00626F47" w:rsidRDefault="00105A5D" w:rsidP="004E1CD1">
            <w:pPr>
              <w:keepNext/>
              <w:keepLines/>
              <w:jc w:val="center"/>
              <w:rPr>
                <w:rFonts w:ascii="Arial" w:hAnsi="Arial" w:cs="Arial"/>
                <w:bCs/>
                <w:sz w:val="16"/>
                <w:szCs w:val="18"/>
                <w:lang w:eastAsia="ja-JP"/>
              </w:rPr>
            </w:pPr>
            <w:r w:rsidRPr="00626F47">
              <w:rPr>
                <w:rFonts w:ascii="Arial" w:hAnsi="Arial" w:cs="Arial"/>
                <w:bCs/>
                <w:sz w:val="16"/>
                <w:szCs w:val="18"/>
                <w:lang w:eastAsia="ja-JP"/>
              </w:rPr>
              <w:t>0.9</w:t>
            </w:r>
          </w:p>
        </w:tc>
        <w:tc>
          <w:tcPr>
            <w:tcW w:w="1011" w:type="dxa"/>
            <w:tcBorders>
              <w:top w:val="single" w:sz="4" w:space="0" w:color="auto"/>
              <w:left w:val="single" w:sz="4" w:space="0" w:color="auto"/>
              <w:bottom w:val="single" w:sz="4" w:space="0" w:color="auto"/>
              <w:right w:val="single" w:sz="4" w:space="0" w:color="auto"/>
            </w:tcBorders>
            <w:vAlign w:val="center"/>
          </w:tcPr>
          <w:p w14:paraId="0C0D04E6" w14:textId="77777777" w:rsidR="00105A5D" w:rsidRPr="000D6F21" w:rsidRDefault="00105A5D" w:rsidP="004E1CD1">
            <w:pPr>
              <w:keepNext/>
              <w:keepLines/>
              <w:jc w:val="center"/>
              <w:rPr>
                <w:rFonts w:ascii="Arial" w:hAnsi="Arial" w:cs="Arial"/>
                <w:bCs/>
                <w:sz w:val="16"/>
                <w:szCs w:val="18"/>
                <w:lang w:eastAsia="ja-JP"/>
              </w:rPr>
            </w:pPr>
            <w:r w:rsidRPr="000D6F21">
              <w:rPr>
                <w:rFonts w:ascii="Arial" w:hAnsi="Arial" w:cs="Arial"/>
                <w:bCs/>
                <w:sz w:val="16"/>
                <w:szCs w:val="18"/>
                <w:lang w:eastAsia="ja-JP"/>
              </w:rPr>
              <w:t>2.3</w:t>
            </w:r>
          </w:p>
        </w:tc>
        <w:tc>
          <w:tcPr>
            <w:tcW w:w="1011" w:type="dxa"/>
            <w:tcBorders>
              <w:top w:val="single" w:sz="4" w:space="0" w:color="auto"/>
              <w:left w:val="single" w:sz="4" w:space="0" w:color="auto"/>
              <w:bottom w:val="single" w:sz="4" w:space="0" w:color="auto"/>
              <w:right w:val="single" w:sz="4" w:space="0" w:color="auto"/>
            </w:tcBorders>
            <w:vAlign w:val="center"/>
          </w:tcPr>
          <w:p w14:paraId="6A8190A4"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w:t>
            </w:r>
          </w:p>
        </w:tc>
        <w:tc>
          <w:tcPr>
            <w:tcW w:w="1017" w:type="dxa"/>
            <w:tcBorders>
              <w:top w:val="single" w:sz="4" w:space="0" w:color="auto"/>
              <w:left w:val="single" w:sz="4" w:space="0" w:color="auto"/>
              <w:bottom w:val="single" w:sz="4" w:space="0" w:color="auto"/>
              <w:right w:val="single" w:sz="4" w:space="0" w:color="auto"/>
            </w:tcBorders>
            <w:vAlign w:val="center"/>
          </w:tcPr>
          <w:p w14:paraId="0796E06A" w14:textId="77777777" w:rsidR="00105A5D" w:rsidRPr="009029B0" w:rsidRDefault="00105A5D" w:rsidP="004E1CD1">
            <w:pPr>
              <w:keepNext/>
              <w:keepLines/>
              <w:jc w:val="center"/>
              <w:rPr>
                <w:rFonts w:ascii="Arial" w:hAnsi="Arial" w:cs="Arial"/>
                <w:bCs/>
                <w:color w:val="00B050"/>
                <w:sz w:val="16"/>
                <w:szCs w:val="18"/>
              </w:rPr>
            </w:pPr>
            <w:r w:rsidRPr="009029B0">
              <w:rPr>
                <w:rFonts w:ascii="Arial" w:hAnsi="Arial" w:cs="Arial"/>
                <w:bCs/>
                <w:color w:val="00B050"/>
                <w:sz w:val="16"/>
                <w:szCs w:val="18"/>
              </w:rPr>
              <w:t>0.1</w:t>
            </w:r>
          </w:p>
        </w:tc>
        <w:tc>
          <w:tcPr>
            <w:tcW w:w="937" w:type="dxa"/>
            <w:tcBorders>
              <w:top w:val="single" w:sz="4" w:space="0" w:color="auto"/>
              <w:left w:val="single" w:sz="4" w:space="0" w:color="auto"/>
              <w:bottom w:val="single" w:sz="4" w:space="0" w:color="auto"/>
              <w:right w:val="single" w:sz="4" w:space="0" w:color="auto"/>
            </w:tcBorders>
            <w:vAlign w:val="center"/>
          </w:tcPr>
          <w:p w14:paraId="16E3FFE7" w14:textId="77777777" w:rsidR="00105A5D" w:rsidRPr="00626F47" w:rsidRDefault="00105A5D" w:rsidP="004E1CD1">
            <w:pPr>
              <w:keepNext/>
              <w:keepLines/>
              <w:jc w:val="center"/>
              <w:rPr>
                <w:rFonts w:ascii="Arial" w:eastAsia="Yu Mincho" w:hAnsi="Arial" w:cs="Arial"/>
                <w:bCs/>
                <w:sz w:val="16"/>
                <w:szCs w:val="18"/>
              </w:rPr>
            </w:pPr>
            <w:r w:rsidRPr="00626F47">
              <w:rPr>
                <w:rFonts w:ascii="Arial" w:hAnsi="Arial" w:cs="Arial"/>
                <w:bCs/>
                <w:sz w:val="16"/>
                <w:szCs w:val="18"/>
              </w:rPr>
              <w:t>UL4/DL3</w:t>
            </w:r>
          </w:p>
        </w:tc>
      </w:tr>
      <w:tr w:rsidR="00105A5D" w:rsidRPr="00626F47" w14:paraId="7EE47D68"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129ACA32" w14:textId="77777777" w:rsidR="00105A5D" w:rsidRPr="00105A5D" w:rsidRDefault="00105A5D" w:rsidP="004E1CD1">
            <w:pPr>
              <w:keepNext/>
              <w:keepLines/>
              <w:jc w:val="center"/>
              <w:rPr>
                <w:rFonts w:ascii="Arial" w:eastAsia="Yu Mincho" w:hAnsi="Arial" w:cs="Arial"/>
                <w:sz w:val="16"/>
                <w:szCs w:val="18"/>
              </w:rPr>
            </w:pPr>
            <w:r w:rsidRPr="00105A5D">
              <w:rPr>
                <w:rFonts w:ascii="Arial" w:hAnsi="Arial" w:cs="Arial"/>
                <w:sz w:val="16"/>
                <w:szCs w:val="18"/>
              </w:rPr>
              <w:t>n25</w:t>
            </w:r>
          </w:p>
        </w:tc>
        <w:tc>
          <w:tcPr>
            <w:tcW w:w="599" w:type="dxa"/>
            <w:tcBorders>
              <w:top w:val="single" w:sz="4" w:space="0" w:color="auto"/>
              <w:left w:val="single" w:sz="4" w:space="0" w:color="auto"/>
              <w:bottom w:val="single" w:sz="4" w:space="0" w:color="auto"/>
              <w:right w:val="single" w:sz="4" w:space="0" w:color="auto"/>
            </w:tcBorders>
            <w:vAlign w:val="center"/>
          </w:tcPr>
          <w:p w14:paraId="574BAC24" w14:textId="77777777" w:rsidR="00105A5D" w:rsidRPr="00105A5D" w:rsidRDefault="00105A5D" w:rsidP="004E1CD1">
            <w:pPr>
              <w:keepNext/>
              <w:keepLines/>
              <w:jc w:val="center"/>
              <w:rPr>
                <w:rFonts w:ascii="Arial" w:eastAsia="Yu Mincho" w:hAnsi="Arial" w:cs="Arial"/>
                <w:sz w:val="16"/>
                <w:szCs w:val="18"/>
              </w:rPr>
            </w:pPr>
            <w:r w:rsidRPr="00105A5D">
              <w:rPr>
                <w:rFonts w:ascii="Arial" w:hAnsi="Arial" w:cs="Arial"/>
                <w:sz w:val="16"/>
                <w:szCs w:val="18"/>
              </w:rPr>
              <w:t>n71</w:t>
            </w:r>
            <w:r w:rsidRPr="00105A5D">
              <w:rPr>
                <w:rFonts w:ascii="Arial" w:hAnsi="Arial" w:cs="Arial"/>
                <w:sz w:val="16"/>
                <w:szCs w:val="18"/>
                <w:vertAlign w:val="superscript"/>
              </w:rPr>
              <w:t>3</w:t>
            </w:r>
          </w:p>
        </w:tc>
        <w:tc>
          <w:tcPr>
            <w:tcW w:w="572" w:type="dxa"/>
            <w:tcBorders>
              <w:top w:val="single" w:sz="4" w:space="0" w:color="auto"/>
              <w:left w:val="single" w:sz="4" w:space="0" w:color="auto"/>
              <w:bottom w:val="single" w:sz="4" w:space="0" w:color="auto"/>
              <w:right w:val="single" w:sz="4" w:space="0" w:color="auto"/>
            </w:tcBorders>
            <w:noWrap/>
            <w:vAlign w:val="center"/>
          </w:tcPr>
          <w:p w14:paraId="0D17C1F7" w14:textId="77777777" w:rsidR="00105A5D" w:rsidRPr="00105A5D" w:rsidDel="00E32BEC" w:rsidRDefault="00105A5D" w:rsidP="004E1CD1">
            <w:pPr>
              <w:keepNext/>
              <w:keepLines/>
              <w:jc w:val="center"/>
              <w:rPr>
                <w:rFonts w:ascii="Arial" w:eastAsia="Yu Mincho" w:hAnsi="Arial" w:cs="Arial"/>
                <w:bCs/>
                <w:sz w:val="16"/>
                <w:szCs w:val="18"/>
              </w:rPr>
            </w:pPr>
            <w:r w:rsidRPr="00105A5D">
              <w:rPr>
                <w:rFonts w:ascii="Arial" w:eastAsia="Yu Mincho" w:hAnsi="Arial" w:cs="Arial"/>
                <w:bCs/>
                <w:sz w:val="16"/>
                <w:szCs w:val="18"/>
              </w:rPr>
              <w:t>26.8</w:t>
            </w:r>
          </w:p>
        </w:tc>
        <w:tc>
          <w:tcPr>
            <w:tcW w:w="726" w:type="dxa"/>
            <w:tcBorders>
              <w:top w:val="single" w:sz="4" w:space="0" w:color="auto"/>
              <w:left w:val="single" w:sz="4" w:space="0" w:color="auto"/>
              <w:bottom w:val="single" w:sz="4" w:space="0" w:color="auto"/>
              <w:right w:val="single" w:sz="4" w:space="0" w:color="auto"/>
            </w:tcBorders>
            <w:vAlign w:val="center"/>
          </w:tcPr>
          <w:p w14:paraId="6378CEE2" w14:textId="77777777" w:rsidR="00105A5D" w:rsidRPr="00105A5D" w:rsidRDefault="00105A5D" w:rsidP="004E1CD1">
            <w:pPr>
              <w:keepNext/>
              <w:keepLines/>
              <w:jc w:val="center"/>
              <w:rPr>
                <w:rFonts w:ascii="Arial" w:hAnsi="Arial" w:cs="Arial"/>
                <w:bCs/>
                <w:color w:val="7030A0"/>
                <w:sz w:val="16"/>
                <w:szCs w:val="18"/>
              </w:rPr>
            </w:pPr>
            <w:r w:rsidRPr="00105A5D">
              <w:rPr>
                <w:rFonts w:ascii="Arial" w:hAnsi="Arial" w:cs="Arial"/>
                <w:bCs/>
                <w:sz w:val="16"/>
                <w:szCs w:val="18"/>
              </w:rPr>
              <w:t>29.5</w:t>
            </w:r>
          </w:p>
        </w:tc>
        <w:tc>
          <w:tcPr>
            <w:tcW w:w="726" w:type="dxa"/>
            <w:tcBorders>
              <w:top w:val="single" w:sz="4" w:space="0" w:color="auto"/>
              <w:left w:val="single" w:sz="4" w:space="0" w:color="auto"/>
              <w:bottom w:val="single" w:sz="4" w:space="0" w:color="auto"/>
              <w:right w:val="single" w:sz="4" w:space="0" w:color="auto"/>
            </w:tcBorders>
            <w:vAlign w:val="center"/>
          </w:tcPr>
          <w:p w14:paraId="2CA5B01C" w14:textId="77777777" w:rsidR="00105A5D" w:rsidRPr="00105A5D" w:rsidRDefault="00105A5D" w:rsidP="004E1CD1">
            <w:pPr>
              <w:keepNext/>
              <w:keepLines/>
              <w:jc w:val="center"/>
              <w:rPr>
                <w:rFonts w:ascii="Arial" w:hAnsi="Arial" w:cs="Arial"/>
                <w:bCs/>
                <w:sz w:val="16"/>
                <w:szCs w:val="18"/>
              </w:rPr>
            </w:pPr>
            <w:r w:rsidRPr="00105A5D">
              <w:rPr>
                <w:rFonts w:ascii="Arial" w:hAnsi="Arial" w:cs="Arial"/>
                <w:bCs/>
                <w:sz w:val="16"/>
                <w:szCs w:val="18"/>
              </w:rPr>
              <w:t>2.7</w:t>
            </w:r>
          </w:p>
        </w:tc>
        <w:tc>
          <w:tcPr>
            <w:tcW w:w="1011" w:type="dxa"/>
            <w:tcBorders>
              <w:top w:val="single" w:sz="4" w:space="0" w:color="auto"/>
              <w:left w:val="single" w:sz="4" w:space="0" w:color="auto"/>
              <w:bottom w:val="single" w:sz="4" w:space="0" w:color="auto"/>
              <w:right w:val="single" w:sz="4" w:space="0" w:color="auto"/>
            </w:tcBorders>
            <w:vAlign w:val="center"/>
          </w:tcPr>
          <w:p w14:paraId="6B61ED3F"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29.8</w:t>
            </w:r>
          </w:p>
        </w:tc>
        <w:tc>
          <w:tcPr>
            <w:tcW w:w="1011" w:type="dxa"/>
            <w:tcBorders>
              <w:top w:val="single" w:sz="4" w:space="0" w:color="auto"/>
              <w:left w:val="single" w:sz="4" w:space="0" w:color="auto"/>
              <w:bottom w:val="single" w:sz="4" w:space="0" w:color="auto"/>
              <w:right w:val="single" w:sz="4" w:space="0" w:color="auto"/>
            </w:tcBorders>
            <w:vAlign w:val="center"/>
          </w:tcPr>
          <w:p w14:paraId="26D78A3E"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3</w:t>
            </w:r>
          </w:p>
        </w:tc>
        <w:tc>
          <w:tcPr>
            <w:tcW w:w="1017" w:type="dxa"/>
            <w:tcBorders>
              <w:top w:val="single" w:sz="4" w:space="0" w:color="auto"/>
              <w:left w:val="single" w:sz="4" w:space="0" w:color="auto"/>
              <w:bottom w:val="single" w:sz="4" w:space="0" w:color="auto"/>
              <w:right w:val="single" w:sz="4" w:space="0" w:color="auto"/>
            </w:tcBorders>
            <w:vAlign w:val="center"/>
          </w:tcPr>
          <w:p w14:paraId="35DF25D8" w14:textId="77777777" w:rsidR="00105A5D" w:rsidRPr="009029B0" w:rsidRDefault="00105A5D" w:rsidP="004E1CD1">
            <w:pPr>
              <w:keepNext/>
              <w:keepLines/>
              <w:jc w:val="center"/>
              <w:rPr>
                <w:rFonts w:ascii="Arial" w:hAnsi="Arial" w:cs="Arial"/>
                <w:bCs/>
                <w:color w:val="00B050"/>
                <w:sz w:val="16"/>
                <w:szCs w:val="18"/>
              </w:rPr>
            </w:pPr>
            <w:r w:rsidRPr="009029B0">
              <w:rPr>
                <w:rFonts w:ascii="Arial" w:hAnsi="Arial" w:cs="Arial"/>
                <w:bCs/>
                <w:color w:val="00B050"/>
                <w:sz w:val="16"/>
                <w:szCs w:val="18"/>
              </w:rPr>
              <w:t>0.3</w:t>
            </w:r>
          </w:p>
        </w:tc>
        <w:tc>
          <w:tcPr>
            <w:tcW w:w="937" w:type="dxa"/>
            <w:tcBorders>
              <w:top w:val="single" w:sz="4" w:space="0" w:color="auto"/>
              <w:left w:val="single" w:sz="4" w:space="0" w:color="auto"/>
              <w:bottom w:val="single" w:sz="4" w:space="0" w:color="auto"/>
              <w:right w:val="single" w:sz="4" w:space="0" w:color="auto"/>
            </w:tcBorders>
            <w:vAlign w:val="center"/>
          </w:tcPr>
          <w:p w14:paraId="58EFB44B" w14:textId="77777777" w:rsidR="00105A5D" w:rsidRPr="003C461F" w:rsidRDefault="00105A5D" w:rsidP="004E1CD1">
            <w:pPr>
              <w:keepNext/>
              <w:keepLines/>
              <w:jc w:val="center"/>
              <w:rPr>
                <w:rFonts w:ascii="Arial" w:eastAsia="Yu Mincho" w:hAnsi="Arial" w:cs="Arial"/>
                <w:bCs/>
                <w:sz w:val="16"/>
                <w:szCs w:val="18"/>
                <w:highlight w:val="lightGray"/>
              </w:rPr>
            </w:pPr>
            <w:r w:rsidRPr="003C461F">
              <w:rPr>
                <w:rFonts w:ascii="Arial" w:hAnsi="Arial" w:cs="Arial"/>
                <w:bCs/>
                <w:sz w:val="16"/>
                <w:szCs w:val="18"/>
                <w:highlight w:val="lightGray"/>
              </w:rPr>
              <w:t>UL1/DL3</w:t>
            </w:r>
          </w:p>
        </w:tc>
      </w:tr>
      <w:tr w:rsidR="00105A5D" w:rsidRPr="00626F47" w14:paraId="6C3BB23A"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1EABE8A8" w14:textId="77777777" w:rsidR="00105A5D" w:rsidRPr="00105A5D" w:rsidRDefault="00105A5D" w:rsidP="004E1CD1">
            <w:pPr>
              <w:keepNext/>
              <w:keepLines/>
              <w:jc w:val="center"/>
              <w:rPr>
                <w:rFonts w:ascii="Arial" w:eastAsia="Yu Mincho" w:hAnsi="Arial" w:cs="Arial"/>
                <w:sz w:val="16"/>
                <w:szCs w:val="18"/>
              </w:rPr>
            </w:pPr>
            <w:r w:rsidRPr="00105A5D">
              <w:rPr>
                <w:rFonts w:ascii="Arial" w:eastAsia="Yu Mincho" w:hAnsi="Arial" w:cs="Arial"/>
                <w:sz w:val="16"/>
                <w:szCs w:val="18"/>
              </w:rPr>
              <w:t>n39</w:t>
            </w:r>
          </w:p>
        </w:tc>
        <w:tc>
          <w:tcPr>
            <w:tcW w:w="599" w:type="dxa"/>
            <w:tcBorders>
              <w:top w:val="single" w:sz="4" w:space="0" w:color="auto"/>
              <w:left w:val="single" w:sz="4" w:space="0" w:color="auto"/>
              <w:bottom w:val="single" w:sz="4" w:space="0" w:color="auto"/>
              <w:right w:val="single" w:sz="4" w:space="0" w:color="auto"/>
            </w:tcBorders>
            <w:vAlign w:val="center"/>
          </w:tcPr>
          <w:p w14:paraId="440941D5" w14:textId="77777777" w:rsidR="00105A5D" w:rsidRPr="00105A5D" w:rsidRDefault="00105A5D" w:rsidP="004E1CD1">
            <w:pPr>
              <w:keepNext/>
              <w:keepLines/>
              <w:jc w:val="center"/>
              <w:rPr>
                <w:rFonts w:ascii="Arial" w:eastAsia="Yu Mincho" w:hAnsi="Arial" w:cs="Arial"/>
                <w:sz w:val="16"/>
                <w:szCs w:val="18"/>
              </w:rPr>
            </w:pPr>
            <w:r w:rsidRPr="00105A5D">
              <w:rPr>
                <w:rFonts w:ascii="Arial" w:eastAsia="Yu Mincho" w:hAnsi="Arial" w:cs="Arial"/>
                <w:sz w:val="16"/>
                <w:szCs w:val="18"/>
              </w:rPr>
              <w:t>n41</w:t>
            </w:r>
          </w:p>
        </w:tc>
        <w:tc>
          <w:tcPr>
            <w:tcW w:w="572" w:type="dxa"/>
            <w:tcBorders>
              <w:top w:val="single" w:sz="4" w:space="0" w:color="auto"/>
              <w:left w:val="single" w:sz="4" w:space="0" w:color="auto"/>
              <w:bottom w:val="single" w:sz="4" w:space="0" w:color="auto"/>
              <w:right w:val="single" w:sz="4" w:space="0" w:color="auto"/>
            </w:tcBorders>
            <w:noWrap/>
            <w:vAlign w:val="center"/>
          </w:tcPr>
          <w:p w14:paraId="322F6930" w14:textId="77777777" w:rsidR="00105A5D" w:rsidRPr="00105A5D" w:rsidDel="00E32BEC" w:rsidRDefault="00105A5D" w:rsidP="004E1CD1">
            <w:pPr>
              <w:keepNext/>
              <w:keepLines/>
              <w:jc w:val="center"/>
              <w:rPr>
                <w:rFonts w:ascii="Arial" w:eastAsia="Yu Mincho" w:hAnsi="Arial" w:cs="Arial"/>
                <w:bCs/>
                <w:sz w:val="16"/>
                <w:szCs w:val="18"/>
              </w:rPr>
            </w:pPr>
            <w:r w:rsidRPr="00105A5D">
              <w:rPr>
                <w:rFonts w:ascii="Arial" w:eastAsia="Yu Mincho" w:hAnsi="Arial" w:cs="Arial"/>
                <w:bCs/>
                <w:sz w:val="16"/>
                <w:szCs w:val="18"/>
              </w:rPr>
              <w:t>2.2</w:t>
            </w:r>
          </w:p>
        </w:tc>
        <w:tc>
          <w:tcPr>
            <w:tcW w:w="726" w:type="dxa"/>
            <w:tcBorders>
              <w:top w:val="single" w:sz="4" w:space="0" w:color="auto"/>
              <w:left w:val="single" w:sz="4" w:space="0" w:color="auto"/>
              <w:bottom w:val="single" w:sz="4" w:space="0" w:color="auto"/>
              <w:right w:val="single" w:sz="4" w:space="0" w:color="auto"/>
            </w:tcBorders>
            <w:vAlign w:val="center"/>
          </w:tcPr>
          <w:p w14:paraId="5FE323FD" w14:textId="77777777" w:rsidR="00105A5D" w:rsidRPr="00105A5D" w:rsidRDefault="00105A5D" w:rsidP="004E1CD1">
            <w:pPr>
              <w:keepNext/>
              <w:keepLines/>
              <w:jc w:val="center"/>
              <w:rPr>
                <w:rFonts w:ascii="Arial" w:eastAsia="Yu Mincho" w:hAnsi="Arial" w:cs="Arial"/>
                <w:color w:val="7030A0"/>
                <w:sz w:val="16"/>
                <w:szCs w:val="18"/>
              </w:rPr>
            </w:pPr>
            <w:r w:rsidRPr="00105A5D">
              <w:rPr>
                <w:rFonts w:ascii="Arial" w:eastAsia="Yu Mincho" w:hAnsi="Arial" w:cs="Arial"/>
                <w:sz w:val="16"/>
                <w:szCs w:val="18"/>
              </w:rPr>
              <w:t>4.9</w:t>
            </w:r>
          </w:p>
        </w:tc>
        <w:tc>
          <w:tcPr>
            <w:tcW w:w="726" w:type="dxa"/>
            <w:tcBorders>
              <w:top w:val="single" w:sz="4" w:space="0" w:color="auto"/>
              <w:left w:val="single" w:sz="4" w:space="0" w:color="auto"/>
              <w:bottom w:val="single" w:sz="4" w:space="0" w:color="auto"/>
              <w:right w:val="single" w:sz="4" w:space="0" w:color="auto"/>
            </w:tcBorders>
            <w:vAlign w:val="center"/>
          </w:tcPr>
          <w:p w14:paraId="27E87AAD" w14:textId="77777777" w:rsidR="00105A5D" w:rsidRPr="00105A5D" w:rsidRDefault="00105A5D" w:rsidP="004E1CD1">
            <w:pPr>
              <w:keepNext/>
              <w:keepLines/>
              <w:jc w:val="center"/>
              <w:rPr>
                <w:rFonts w:ascii="Arial" w:eastAsia="Yu Mincho" w:hAnsi="Arial" w:cs="Arial"/>
                <w:sz w:val="16"/>
                <w:szCs w:val="18"/>
              </w:rPr>
            </w:pPr>
            <w:r w:rsidRPr="00105A5D">
              <w:rPr>
                <w:rFonts w:ascii="Arial" w:eastAsia="Yu Mincho" w:hAnsi="Arial" w:cs="Arial"/>
                <w:sz w:val="16"/>
                <w:szCs w:val="18"/>
              </w:rPr>
              <w:t>2.7</w:t>
            </w:r>
          </w:p>
        </w:tc>
        <w:tc>
          <w:tcPr>
            <w:tcW w:w="1011" w:type="dxa"/>
            <w:tcBorders>
              <w:top w:val="single" w:sz="4" w:space="0" w:color="auto"/>
              <w:left w:val="single" w:sz="4" w:space="0" w:color="auto"/>
              <w:bottom w:val="single" w:sz="4" w:space="0" w:color="auto"/>
              <w:right w:val="single" w:sz="4" w:space="0" w:color="auto"/>
            </w:tcBorders>
            <w:vAlign w:val="center"/>
          </w:tcPr>
          <w:p w14:paraId="1CB7098E" w14:textId="77777777" w:rsidR="00105A5D" w:rsidRPr="000D6F21" w:rsidRDefault="00105A5D" w:rsidP="004E1CD1">
            <w:pPr>
              <w:keepNext/>
              <w:keepLines/>
              <w:jc w:val="center"/>
              <w:rPr>
                <w:rFonts w:ascii="Arial" w:eastAsia="Yu Mincho" w:hAnsi="Arial" w:cs="Arial"/>
                <w:sz w:val="16"/>
                <w:szCs w:val="18"/>
              </w:rPr>
            </w:pPr>
            <w:r w:rsidRPr="000D6F21">
              <w:rPr>
                <w:rFonts w:ascii="Arial" w:eastAsia="Yu Mincho" w:hAnsi="Arial" w:cs="Arial"/>
                <w:sz w:val="16"/>
                <w:szCs w:val="18"/>
              </w:rPr>
              <w:t>3.7</w:t>
            </w:r>
          </w:p>
        </w:tc>
        <w:tc>
          <w:tcPr>
            <w:tcW w:w="1011" w:type="dxa"/>
            <w:tcBorders>
              <w:top w:val="single" w:sz="4" w:space="0" w:color="auto"/>
              <w:left w:val="single" w:sz="4" w:space="0" w:color="auto"/>
              <w:bottom w:val="single" w:sz="4" w:space="0" w:color="auto"/>
              <w:right w:val="single" w:sz="4" w:space="0" w:color="auto"/>
            </w:tcBorders>
            <w:vAlign w:val="center"/>
          </w:tcPr>
          <w:p w14:paraId="34F643BC" w14:textId="77777777" w:rsidR="00105A5D" w:rsidRPr="000D6F21" w:rsidRDefault="00105A5D" w:rsidP="004E1CD1">
            <w:pPr>
              <w:keepNext/>
              <w:keepLines/>
              <w:jc w:val="center"/>
              <w:rPr>
                <w:rFonts w:ascii="Arial" w:eastAsia="Yu Mincho" w:hAnsi="Arial" w:cs="Arial"/>
                <w:sz w:val="16"/>
                <w:szCs w:val="18"/>
              </w:rPr>
            </w:pPr>
            <w:r w:rsidRPr="000D6F21">
              <w:rPr>
                <w:rFonts w:ascii="Arial" w:eastAsia="Yu Mincho" w:hAnsi="Arial" w:cs="Arial"/>
                <w:sz w:val="16"/>
                <w:szCs w:val="18"/>
              </w:rPr>
              <w:t>1.5</w:t>
            </w:r>
          </w:p>
        </w:tc>
        <w:tc>
          <w:tcPr>
            <w:tcW w:w="1017" w:type="dxa"/>
            <w:tcBorders>
              <w:top w:val="single" w:sz="4" w:space="0" w:color="auto"/>
              <w:left w:val="single" w:sz="4" w:space="0" w:color="auto"/>
              <w:bottom w:val="single" w:sz="4" w:space="0" w:color="auto"/>
              <w:right w:val="single" w:sz="4" w:space="0" w:color="auto"/>
            </w:tcBorders>
            <w:vAlign w:val="center"/>
          </w:tcPr>
          <w:p w14:paraId="66915125" w14:textId="77777777" w:rsidR="00105A5D" w:rsidRPr="00626F47" w:rsidRDefault="00105A5D" w:rsidP="004E1CD1">
            <w:pPr>
              <w:keepNext/>
              <w:keepLines/>
              <w:jc w:val="center"/>
              <w:rPr>
                <w:rFonts w:ascii="Arial" w:eastAsia="Yu Mincho" w:hAnsi="Arial" w:cs="Arial"/>
                <w:sz w:val="16"/>
                <w:szCs w:val="18"/>
              </w:rPr>
            </w:pPr>
            <w:r w:rsidRPr="009029B0">
              <w:rPr>
                <w:rFonts w:ascii="Arial" w:eastAsia="Yu Mincho" w:hAnsi="Arial" w:cs="Arial"/>
                <w:color w:val="FF0000"/>
                <w:sz w:val="16"/>
                <w:szCs w:val="18"/>
              </w:rPr>
              <w:t>-1.2</w:t>
            </w:r>
          </w:p>
        </w:tc>
        <w:tc>
          <w:tcPr>
            <w:tcW w:w="937" w:type="dxa"/>
            <w:tcBorders>
              <w:top w:val="single" w:sz="4" w:space="0" w:color="auto"/>
              <w:left w:val="single" w:sz="4" w:space="0" w:color="auto"/>
              <w:bottom w:val="single" w:sz="4" w:space="0" w:color="auto"/>
              <w:right w:val="single" w:sz="4" w:space="0" w:color="auto"/>
            </w:tcBorders>
            <w:vAlign w:val="center"/>
          </w:tcPr>
          <w:p w14:paraId="177B320C" w14:textId="77777777" w:rsidR="00105A5D" w:rsidRPr="003C461F" w:rsidRDefault="00105A5D" w:rsidP="004E1CD1">
            <w:pPr>
              <w:keepNext/>
              <w:keepLines/>
              <w:jc w:val="center"/>
              <w:rPr>
                <w:rFonts w:ascii="Arial" w:eastAsia="Yu Mincho" w:hAnsi="Arial" w:cs="Arial"/>
                <w:bCs/>
                <w:sz w:val="16"/>
                <w:szCs w:val="18"/>
                <w:highlight w:val="lightGray"/>
              </w:rPr>
            </w:pPr>
            <w:r w:rsidRPr="003C461F">
              <w:rPr>
                <w:rFonts w:ascii="Arial" w:eastAsia="Yu Mincho" w:hAnsi="Arial" w:cs="Arial"/>
                <w:sz w:val="16"/>
                <w:szCs w:val="18"/>
              </w:rPr>
              <w:t>UL4/DL3</w:t>
            </w:r>
          </w:p>
        </w:tc>
      </w:tr>
      <w:tr w:rsidR="00105A5D" w:rsidRPr="00626F47" w14:paraId="4D863C74"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493139EE" w14:textId="77777777" w:rsidR="00105A5D" w:rsidRPr="00626F47" w:rsidRDefault="00105A5D" w:rsidP="004E1CD1">
            <w:pPr>
              <w:keepNext/>
              <w:keepLines/>
              <w:jc w:val="center"/>
              <w:rPr>
                <w:rFonts w:ascii="Arial" w:hAnsi="Arial"/>
                <w:sz w:val="16"/>
              </w:rPr>
            </w:pPr>
            <w:r w:rsidRPr="00626F47">
              <w:rPr>
                <w:rFonts w:ascii="Arial" w:eastAsia="Yu Mincho" w:hAnsi="Arial"/>
                <w:sz w:val="16"/>
              </w:rPr>
              <w:t>n41</w:t>
            </w:r>
          </w:p>
        </w:tc>
        <w:tc>
          <w:tcPr>
            <w:tcW w:w="599" w:type="dxa"/>
            <w:tcBorders>
              <w:top w:val="single" w:sz="4" w:space="0" w:color="auto"/>
              <w:left w:val="single" w:sz="4" w:space="0" w:color="auto"/>
              <w:bottom w:val="single" w:sz="4" w:space="0" w:color="auto"/>
              <w:right w:val="single" w:sz="4" w:space="0" w:color="auto"/>
            </w:tcBorders>
            <w:vAlign w:val="center"/>
          </w:tcPr>
          <w:p w14:paraId="008837CE" w14:textId="77777777" w:rsidR="00105A5D" w:rsidRPr="00626F47" w:rsidRDefault="00105A5D" w:rsidP="004E1CD1">
            <w:pPr>
              <w:keepNext/>
              <w:keepLines/>
              <w:jc w:val="center"/>
              <w:rPr>
                <w:rFonts w:ascii="Arial" w:hAnsi="Arial"/>
                <w:sz w:val="16"/>
              </w:rPr>
            </w:pPr>
            <w:r w:rsidRPr="00626F47">
              <w:rPr>
                <w:rFonts w:ascii="Arial" w:eastAsia="Yu Mincho" w:hAnsi="Arial" w:hint="eastAsia"/>
                <w:sz w:val="16"/>
              </w:rPr>
              <w:t>n</w:t>
            </w:r>
            <w:r w:rsidRPr="00626F47">
              <w:rPr>
                <w:rFonts w:ascii="Arial" w:eastAsia="Yu Mincho" w:hAnsi="Arial"/>
                <w:sz w:val="16"/>
              </w:rPr>
              <w:t>18</w:t>
            </w:r>
            <w:r w:rsidRPr="00626F47">
              <w:rPr>
                <w:rFonts w:ascii="Arial" w:eastAsia="Yu Mincho" w:hAnsi="Arial"/>
                <w:sz w:val="16"/>
                <w:vertAlign w:val="superscript"/>
              </w:rPr>
              <w:t>6</w:t>
            </w:r>
          </w:p>
        </w:tc>
        <w:tc>
          <w:tcPr>
            <w:tcW w:w="572" w:type="dxa"/>
            <w:tcBorders>
              <w:top w:val="single" w:sz="4" w:space="0" w:color="auto"/>
              <w:left w:val="single" w:sz="4" w:space="0" w:color="auto"/>
              <w:bottom w:val="single" w:sz="4" w:space="0" w:color="auto"/>
              <w:right w:val="single" w:sz="4" w:space="0" w:color="auto"/>
            </w:tcBorders>
            <w:noWrap/>
            <w:vAlign w:val="center"/>
          </w:tcPr>
          <w:p w14:paraId="04D1933C"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26.3</w:t>
            </w:r>
          </w:p>
        </w:tc>
        <w:tc>
          <w:tcPr>
            <w:tcW w:w="726" w:type="dxa"/>
            <w:tcBorders>
              <w:top w:val="single" w:sz="4" w:space="0" w:color="auto"/>
              <w:left w:val="single" w:sz="4" w:space="0" w:color="auto"/>
              <w:bottom w:val="single" w:sz="4" w:space="0" w:color="auto"/>
              <w:right w:val="single" w:sz="4" w:space="0" w:color="auto"/>
            </w:tcBorders>
            <w:vAlign w:val="center"/>
          </w:tcPr>
          <w:p w14:paraId="770A1D84" w14:textId="77777777" w:rsidR="00105A5D" w:rsidRPr="00626F47" w:rsidRDefault="00105A5D" w:rsidP="004E1CD1">
            <w:pPr>
              <w:keepNext/>
              <w:keepLines/>
              <w:jc w:val="center"/>
              <w:rPr>
                <w:rFonts w:ascii="Arial" w:eastAsia="Yu Mincho" w:hAnsi="Arial"/>
                <w:bCs/>
                <w:color w:val="7030A0"/>
                <w:sz w:val="16"/>
              </w:rPr>
            </w:pPr>
            <w:r w:rsidRPr="00626F47">
              <w:rPr>
                <w:rFonts w:ascii="Arial" w:eastAsia="Yu Mincho" w:hAnsi="Arial"/>
                <w:bCs/>
                <w:sz w:val="16"/>
              </w:rPr>
              <w:t>29.3</w:t>
            </w:r>
          </w:p>
        </w:tc>
        <w:tc>
          <w:tcPr>
            <w:tcW w:w="726" w:type="dxa"/>
            <w:tcBorders>
              <w:top w:val="single" w:sz="4" w:space="0" w:color="auto"/>
              <w:left w:val="single" w:sz="4" w:space="0" w:color="auto"/>
              <w:bottom w:val="single" w:sz="4" w:space="0" w:color="auto"/>
              <w:right w:val="single" w:sz="4" w:space="0" w:color="auto"/>
            </w:tcBorders>
            <w:vAlign w:val="center"/>
          </w:tcPr>
          <w:p w14:paraId="5A1B498B" w14:textId="77777777" w:rsidR="00105A5D" w:rsidRPr="00626F47" w:rsidRDefault="00105A5D" w:rsidP="004E1CD1">
            <w:pPr>
              <w:keepNext/>
              <w:keepLines/>
              <w:jc w:val="center"/>
              <w:rPr>
                <w:rFonts w:ascii="Arial" w:eastAsia="Yu Mincho" w:hAnsi="Arial"/>
                <w:bCs/>
                <w:sz w:val="16"/>
              </w:rPr>
            </w:pPr>
            <w:r w:rsidRPr="00626F47">
              <w:rPr>
                <w:rFonts w:ascii="Arial" w:eastAsia="Yu Mincho"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63E14C5C" w14:textId="77777777" w:rsidR="00105A5D" w:rsidRPr="000D6F21" w:rsidRDefault="00105A5D" w:rsidP="004E1CD1">
            <w:pPr>
              <w:keepNext/>
              <w:keepLines/>
              <w:jc w:val="center"/>
              <w:rPr>
                <w:rFonts w:ascii="Arial" w:eastAsia="Yu Mincho" w:hAnsi="Arial"/>
                <w:bCs/>
                <w:sz w:val="16"/>
              </w:rPr>
            </w:pPr>
            <w:r w:rsidRPr="000D6F21">
              <w:rPr>
                <w:rFonts w:ascii="Arial" w:eastAsia="Yu Mincho" w:hAnsi="Arial"/>
                <w:bCs/>
                <w:sz w:val="16"/>
              </w:rPr>
              <w:t>29.3</w:t>
            </w:r>
          </w:p>
        </w:tc>
        <w:tc>
          <w:tcPr>
            <w:tcW w:w="1011" w:type="dxa"/>
            <w:tcBorders>
              <w:top w:val="single" w:sz="4" w:space="0" w:color="auto"/>
              <w:left w:val="single" w:sz="4" w:space="0" w:color="auto"/>
              <w:bottom w:val="single" w:sz="4" w:space="0" w:color="auto"/>
              <w:right w:val="single" w:sz="4" w:space="0" w:color="auto"/>
            </w:tcBorders>
            <w:vAlign w:val="center"/>
          </w:tcPr>
          <w:p w14:paraId="553B50B8" w14:textId="77777777" w:rsidR="00105A5D" w:rsidRPr="000D6F21" w:rsidRDefault="00105A5D" w:rsidP="004E1CD1">
            <w:pPr>
              <w:keepNext/>
              <w:keepLines/>
              <w:jc w:val="center"/>
              <w:rPr>
                <w:rFonts w:ascii="Arial" w:eastAsia="Yu Mincho" w:hAnsi="Arial"/>
                <w:bCs/>
                <w:sz w:val="16"/>
              </w:rPr>
            </w:pPr>
            <w:r w:rsidRPr="000D6F21">
              <w:rPr>
                <w:rFonts w:ascii="Arial" w:eastAsia="Yu Mincho"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5F9480E1" w14:textId="77777777" w:rsidR="00105A5D" w:rsidRPr="00626F47" w:rsidRDefault="00105A5D" w:rsidP="004E1CD1">
            <w:pPr>
              <w:keepNext/>
              <w:keepLines/>
              <w:jc w:val="center"/>
              <w:rPr>
                <w:rFonts w:ascii="Arial" w:eastAsia="Yu Mincho" w:hAnsi="Arial"/>
                <w:bCs/>
                <w:sz w:val="16"/>
              </w:rPr>
            </w:pPr>
            <w:r w:rsidRPr="00CD7C38">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4E166DFC" w14:textId="77777777" w:rsidR="00105A5D" w:rsidRPr="003C461F" w:rsidRDefault="00105A5D" w:rsidP="004E1CD1">
            <w:pPr>
              <w:keepNext/>
              <w:keepLines/>
              <w:jc w:val="center"/>
              <w:rPr>
                <w:rFonts w:ascii="Arial" w:hAnsi="Arial" w:cs="Arial"/>
                <w:bCs/>
                <w:sz w:val="16"/>
                <w:szCs w:val="18"/>
                <w:highlight w:val="lightGray"/>
              </w:rPr>
            </w:pPr>
            <w:r w:rsidRPr="003C461F">
              <w:rPr>
                <w:rFonts w:ascii="Arial" w:eastAsia="Yu Mincho" w:hAnsi="Arial"/>
                <w:bCs/>
                <w:sz w:val="16"/>
                <w:highlight w:val="lightGray"/>
              </w:rPr>
              <w:t>UL1/DL3</w:t>
            </w:r>
          </w:p>
        </w:tc>
      </w:tr>
      <w:tr w:rsidR="00105A5D" w:rsidRPr="00626F47" w14:paraId="2E63D28F"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31CA1B2A" w14:textId="77777777" w:rsidR="00105A5D" w:rsidRPr="00626F47" w:rsidRDefault="00105A5D" w:rsidP="004E1CD1">
            <w:pPr>
              <w:keepNext/>
              <w:keepLines/>
              <w:jc w:val="center"/>
              <w:rPr>
                <w:rFonts w:ascii="Arial" w:hAnsi="Arial"/>
                <w:sz w:val="16"/>
              </w:rPr>
            </w:pPr>
            <w:r w:rsidRPr="00626F47">
              <w:rPr>
                <w:rFonts w:ascii="Arial" w:eastAsia="等线" w:hAnsi="Arial"/>
                <w:sz w:val="16"/>
              </w:rPr>
              <w:t>n41</w:t>
            </w:r>
          </w:p>
        </w:tc>
        <w:tc>
          <w:tcPr>
            <w:tcW w:w="599" w:type="dxa"/>
            <w:tcBorders>
              <w:top w:val="single" w:sz="4" w:space="0" w:color="auto"/>
              <w:left w:val="single" w:sz="4" w:space="0" w:color="auto"/>
              <w:bottom w:val="single" w:sz="4" w:space="0" w:color="auto"/>
              <w:right w:val="single" w:sz="4" w:space="0" w:color="auto"/>
            </w:tcBorders>
            <w:vAlign w:val="center"/>
          </w:tcPr>
          <w:p w14:paraId="3180D8C0" w14:textId="77777777" w:rsidR="00105A5D" w:rsidRPr="00626F47" w:rsidRDefault="00105A5D" w:rsidP="004E1CD1">
            <w:pPr>
              <w:keepNext/>
              <w:keepLines/>
              <w:jc w:val="center"/>
              <w:rPr>
                <w:rFonts w:ascii="Arial" w:hAnsi="Arial"/>
                <w:sz w:val="16"/>
              </w:rPr>
            </w:pPr>
            <w:r w:rsidRPr="00626F47">
              <w:rPr>
                <w:rFonts w:ascii="Arial" w:eastAsia="等线" w:hAnsi="Arial" w:hint="eastAsia"/>
                <w:sz w:val="16"/>
              </w:rPr>
              <w:t>n</w:t>
            </w:r>
            <w:r w:rsidRPr="00626F47">
              <w:rPr>
                <w:rFonts w:ascii="Arial" w:eastAsia="等线" w:hAnsi="Arial"/>
                <w:sz w:val="16"/>
              </w:rPr>
              <w:t>18</w:t>
            </w:r>
            <w:r w:rsidRPr="00626F47">
              <w:rPr>
                <w:rFonts w:ascii="Arial" w:eastAsia="等线" w:hAnsi="Arial"/>
                <w:sz w:val="16"/>
                <w:vertAlign w:val="superscript"/>
              </w:rPr>
              <w:t>6</w:t>
            </w:r>
          </w:p>
        </w:tc>
        <w:tc>
          <w:tcPr>
            <w:tcW w:w="572" w:type="dxa"/>
            <w:tcBorders>
              <w:top w:val="single" w:sz="4" w:space="0" w:color="auto"/>
              <w:left w:val="single" w:sz="4" w:space="0" w:color="auto"/>
              <w:bottom w:val="single" w:sz="4" w:space="0" w:color="auto"/>
              <w:right w:val="single" w:sz="4" w:space="0" w:color="auto"/>
            </w:tcBorders>
            <w:noWrap/>
            <w:vAlign w:val="center"/>
          </w:tcPr>
          <w:p w14:paraId="370803F5"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21.3</w:t>
            </w:r>
          </w:p>
        </w:tc>
        <w:tc>
          <w:tcPr>
            <w:tcW w:w="726" w:type="dxa"/>
            <w:tcBorders>
              <w:top w:val="single" w:sz="4" w:space="0" w:color="auto"/>
              <w:left w:val="single" w:sz="4" w:space="0" w:color="auto"/>
              <w:bottom w:val="single" w:sz="4" w:space="0" w:color="auto"/>
              <w:right w:val="single" w:sz="4" w:space="0" w:color="auto"/>
            </w:tcBorders>
            <w:vAlign w:val="center"/>
          </w:tcPr>
          <w:p w14:paraId="498CAF69" w14:textId="77777777" w:rsidR="00105A5D" w:rsidRPr="00626F47" w:rsidRDefault="00105A5D" w:rsidP="004E1CD1">
            <w:pPr>
              <w:keepNext/>
              <w:keepLines/>
              <w:jc w:val="center"/>
              <w:rPr>
                <w:rFonts w:ascii="Arial" w:eastAsia="等线" w:hAnsi="Arial"/>
                <w:bCs/>
                <w:color w:val="7030A0"/>
                <w:sz w:val="16"/>
              </w:rPr>
            </w:pPr>
            <w:r w:rsidRPr="00626F47">
              <w:rPr>
                <w:rFonts w:ascii="Arial" w:eastAsia="等线" w:hAnsi="Arial"/>
                <w:bCs/>
                <w:sz w:val="16"/>
              </w:rPr>
              <w:t>24.3</w:t>
            </w:r>
          </w:p>
        </w:tc>
        <w:tc>
          <w:tcPr>
            <w:tcW w:w="726" w:type="dxa"/>
            <w:tcBorders>
              <w:top w:val="single" w:sz="4" w:space="0" w:color="auto"/>
              <w:left w:val="single" w:sz="4" w:space="0" w:color="auto"/>
              <w:bottom w:val="single" w:sz="4" w:space="0" w:color="auto"/>
              <w:right w:val="single" w:sz="4" w:space="0" w:color="auto"/>
            </w:tcBorders>
            <w:vAlign w:val="center"/>
          </w:tcPr>
          <w:p w14:paraId="35322E14" w14:textId="77777777" w:rsidR="00105A5D" w:rsidRPr="00626F47" w:rsidRDefault="00105A5D" w:rsidP="004E1CD1">
            <w:pPr>
              <w:keepNext/>
              <w:keepLines/>
              <w:jc w:val="center"/>
              <w:rPr>
                <w:rFonts w:ascii="Arial" w:eastAsia="等线" w:hAnsi="Arial"/>
                <w:bCs/>
                <w:sz w:val="16"/>
              </w:rPr>
            </w:pPr>
            <w:r w:rsidRPr="00626F47">
              <w:rPr>
                <w:rFonts w:ascii="Arial" w:eastAsia="等线"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611E946C" w14:textId="77777777" w:rsidR="00105A5D" w:rsidRPr="000D6F21" w:rsidRDefault="00105A5D" w:rsidP="004E1CD1">
            <w:pPr>
              <w:keepNext/>
              <w:keepLines/>
              <w:jc w:val="center"/>
              <w:rPr>
                <w:rFonts w:ascii="Arial" w:eastAsia="等线" w:hAnsi="Arial"/>
                <w:bCs/>
                <w:sz w:val="16"/>
              </w:rPr>
            </w:pPr>
            <w:r w:rsidRPr="000D6F21">
              <w:rPr>
                <w:rFonts w:ascii="Arial" w:eastAsia="等线" w:hAnsi="Arial"/>
                <w:bCs/>
                <w:sz w:val="16"/>
              </w:rPr>
              <w:t>24.3</w:t>
            </w:r>
          </w:p>
        </w:tc>
        <w:tc>
          <w:tcPr>
            <w:tcW w:w="1011" w:type="dxa"/>
            <w:tcBorders>
              <w:top w:val="single" w:sz="4" w:space="0" w:color="auto"/>
              <w:left w:val="single" w:sz="4" w:space="0" w:color="auto"/>
              <w:bottom w:val="single" w:sz="4" w:space="0" w:color="auto"/>
              <w:right w:val="single" w:sz="4" w:space="0" w:color="auto"/>
            </w:tcBorders>
            <w:vAlign w:val="center"/>
          </w:tcPr>
          <w:p w14:paraId="6D30E74C" w14:textId="77777777" w:rsidR="00105A5D" w:rsidRPr="000D6F21" w:rsidRDefault="00105A5D" w:rsidP="004E1CD1">
            <w:pPr>
              <w:keepNext/>
              <w:keepLines/>
              <w:jc w:val="center"/>
              <w:rPr>
                <w:rFonts w:ascii="Arial" w:eastAsia="等线" w:hAnsi="Arial"/>
                <w:bCs/>
                <w:sz w:val="16"/>
              </w:rPr>
            </w:pPr>
            <w:r w:rsidRPr="000D6F21">
              <w:rPr>
                <w:rFonts w:ascii="Arial" w:eastAsia="等线"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08263650" w14:textId="77777777" w:rsidR="00105A5D" w:rsidRPr="00626F47" w:rsidRDefault="00105A5D" w:rsidP="004E1CD1">
            <w:pPr>
              <w:keepNext/>
              <w:keepLines/>
              <w:jc w:val="center"/>
              <w:rPr>
                <w:rFonts w:ascii="Arial" w:eastAsia="等线" w:hAnsi="Arial"/>
                <w:bCs/>
                <w:sz w:val="16"/>
              </w:rPr>
            </w:pPr>
            <w:r w:rsidRPr="00CD7C38">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12284821" w14:textId="77777777" w:rsidR="00105A5D" w:rsidRPr="003C461F" w:rsidRDefault="00105A5D" w:rsidP="004E1CD1">
            <w:pPr>
              <w:keepNext/>
              <w:keepLines/>
              <w:jc w:val="center"/>
              <w:rPr>
                <w:rFonts w:ascii="Arial" w:hAnsi="Arial" w:cs="Arial"/>
                <w:bCs/>
                <w:sz w:val="16"/>
                <w:szCs w:val="18"/>
                <w:highlight w:val="lightGray"/>
              </w:rPr>
            </w:pPr>
            <w:r w:rsidRPr="003C461F">
              <w:rPr>
                <w:rFonts w:ascii="Arial" w:eastAsia="等线" w:hAnsi="Arial"/>
                <w:bCs/>
                <w:sz w:val="16"/>
                <w:highlight w:val="lightGray"/>
              </w:rPr>
              <w:t>UL1/DL3</w:t>
            </w:r>
          </w:p>
        </w:tc>
      </w:tr>
      <w:tr w:rsidR="00105A5D" w:rsidRPr="00626F47" w14:paraId="0D23B52B"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4691971C"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n41</w:t>
            </w:r>
          </w:p>
        </w:tc>
        <w:tc>
          <w:tcPr>
            <w:tcW w:w="599" w:type="dxa"/>
            <w:tcBorders>
              <w:top w:val="single" w:sz="4" w:space="0" w:color="auto"/>
              <w:left w:val="single" w:sz="4" w:space="0" w:color="auto"/>
              <w:bottom w:val="single" w:sz="4" w:space="0" w:color="auto"/>
              <w:right w:val="single" w:sz="4" w:space="0" w:color="auto"/>
            </w:tcBorders>
            <w:vAlign w:val="center"/>
          </w:tcPr>
          <w:p w14:paraId="5A5EDADF"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n39</w:t>
            </w:r>
          </w:p>
        </w:tc>
        <w:tc>
          <w:tcPr>
            <w:tcW w:w="572" w:type="dxa"/>
            <w:tcBorders>
              <w:top w:val="single" w:sz="4" w:space="0" w:color="auto"/>
              <w:left w:val="single" w:sz="4" w:space="0" w:color="auto"/>
              <w:bottom w:val="single" w:sz="4" w:space="0" w:color="auto"/>
              <w:right w:val="single" w:sz="4" w:space="0" w:color="auto"/>
            </w:tcBorders>
            <w:noWrap/>
            <w:vAlign w:val="center"/>
          </w:tcPr>
          <w:p w14:paraId="03FF84B7" w14:textId="77777777" w:rsidR="00105A5D" w:rsidRPr="00626F47" w:rsidRDefault="00105A5D" w:rsidP="004E1CD1">
            <w:pPr>
              <w:keepNext/>
              <w:keepLines/>
              <w:jc w:val="center"/>
              <w:rPr>
                <w:rFonts w:ascii="Arial" w:hAnsi="Arial" w:cs="Arial"/>
                <w:color w:val="000000"/>
                <w:sz w:val="16"/>
                <w:szCs w:val="18"/>
              </w:rPr>
            </w:pPr>
            <w:r w:rsidRPr="00626F47">
              <w:rPr>
                <w:rFonts w:ascii="Arial" w:hAnsi="Arial" w:cs="Arial"/>
                <w:color w:val="000000"/>
                <w:sz w:val="16"/>
                <w:szCs w:val="18"/>
              </w:rPr>
              <w:t>4.3</w:t>
            </w:r>
          </w:p>
        </w:tc>
        <w:tc>
          <w:tcPr>
            <w:tcW w:w="726" w:type="dxa"/>
            <w:tcBorders>
              <w:top w:val="single" w:sz="4" w:space="0" w:color="auto"/>
              <w:left w:val="single" w:sz="4" w:space="0" w:color="auto"/>
              <w:bottom w:val="single" w:sz="4" w:space="0" w:color="auto"/>
              <w:right w:val="single" w:sz="4" w:space="0" w:color="auto"/>
            </w:tcBorders>
            <w:vAlign w:val="center"/>
          </w:tcPr>
          <w:p w14:paraId="7C9322F0" w14:textId="77777777" w:rsidR="00105A5D" w:rsidRPr="00626F47" w:rsidRDefault="00105A5D" w:rsidP="004E1CD1">
            <w:pPr>
              <w:keepNext/>
              <w:keepLines/>
              <w:jc w:val="center"/>
              <w:rPr>
                <w:rFonts w:ascii="Arial" w:hAnsi="Arial" w:cs="Arial"/>
                <w:bCs/>
                <w:color w:val="7030A0"/>
                <w:sz w:val="16"/>
                <w:szCs w:val="18"/>
                <w:lang w:eastAsia="ja-JP"/>
              </w:rPr>
            </w:pPr>
            <w:r w:rsidRPr="00626F47">
              <w:rPr>
                <w:rFonts w:ascii="Arial" w:hAnsi="Arial" w:cs="Arial"/>
                <w:bCs/>
                <w:sz w:val="16"/>
                <w:szCs w:val="18"/>
              </w:rPr>
              <w:t>6.1</w:t>
            </w:r>
          </w:p>
        </w:tc>
        <w:tc>
          <w:tcPr>
            <w:tcW w:w="726" w:type="dxa"/>
            <w:tcBorders>
              <w:top w:val="single" w:sz="4" w:space="0" w:color="auto"/>
              <w:left w:val="single" w:sz="4" w:space="0" w:color="auto"/>
              <w:bottom w:val="single" w:sz="4" w:space="0" w:color="auto"/>
              <w:right w:val="single" w:sz="4" w:space="0" w:color="auto"/>
            </w:tcBorders>
            <w:vAlign w:val="center"/>
          </w:tcPr>
          <w:p w14:paraId="33B055D0" w14:textId="77777777" w:rsidR="00105A5D" w:rsidRPr="00626F47" w:rsidRDefault="00105A5D" w:rsidP="004E1CD1">
            <w:pPr>
              <w:keepNext/>
              <w:keepLines/>
              <w:jc w:val="center"/>
              <w:rPr>
                <w:rFonts w:ascii="Arial" w:hAnsi="Arial" w:cs="Arial"/>
                <w:bCs/>
                <w:sz w:val="16"/>
                <w:szCs w:val="18"/>
                <w:lang w:eastAsia="ja-JP"/>
              </w:rPr>
            </w:pPr>
            <w:r w:rsidRPr="00626F47">
              <w:rPr>
                <w:rFonts w:ascii="Arial" w:hAnsi="Arial" w:cs="Arial"/>
                <w:bCs/>
                <w:sz w:val="16"/>
                <w:szCs w:val="18"/>
                <w:lang w:eastAsia="ja-JP"/>
              </w:rPr>
              <w:t>1.8</w:t>
            </w:r>
          </w:p>
        </w:tc>
        <w:tc>
          <w:tcPr>
            <w:tcW w:w="1011" w:type="dxa"/>
            <w:tcBorders>
              <w:top w:val="single" w:sz="4" w:space="0" w:color="auto"/>
              <w:left w:val="single" w:sz="4" w:space="0" w:color="auto"/>
              <w:bottom w:val="single" w:sz="4" w:space="0" w:color="auto"/>
              <w:right w:val="single" w:sz="4" w:space="0" w:color="auto"/>
            </w:tcBorders>
            <w:vAlign w:val="center"/>
          </w:tcPr>
          <w:p w14:paraId="0ED8D386" w14:textId="77777777" w:rsidR="00105A5D" w:rsidRPr="000D6F21" w:rsidRDefault="00105A5D" w:rsidP="004E1CD1">
            <w:pPr>
              <w:keepNext/>
              <w:keepLines/>
              <w:jc w:val="center"/>
              <w:rPr>
                <w:rFonts w:ascii="Arial" w:hAnsi="Arial" w:cs="Arial"/>
                <w:bCs/>
                <w:sz w:val="16"/>
                <w:szCs w:val="18"/>
                <w:lang w:eastAsia="ja-JP"/>
              </w:rPr>
            </w:pPr>
            <w:r w:rsidRPr="000D6F21">
              <w:rPr>
                <w:rFonts w:ascii="Arial" w:hAnsi="Arial" w:cs="Arial"/>
                <w:bCs/>
                <w:sz w:val="16"/>
                <w:szCs w:val="18"/>
                <w:lang w:eastAsia="ja-JP"/>
              </w:rPr>
              <w:t>6.4</w:t>
            </w:r>
          </w:p>
        </w:tc>
        <w:tc>
          <w:tcPr>
            <w:tcW w:w="1011" w:type="dxa"/>
            <w:tcBorders>
              <w:top w:val="single" w:sz="4" w:space="0" w:color="auto"/>
              <w:left w:val="single" w:sz="4" w:space="0" w:color="auto"/>
              <w:bottom w:val="single" w:sz="4" w:space="0" w:color="auto"/>
              <w:right w:val="single" w:sz="4" w:space="0" w:color="auto"/>
            </w:tcBorders>
            <w:vAlign w:val="center"/>
          </w:tcPr>
          <w:p w14:paraId="2F376FAE" w14:textId="77777777" w:rsidR="00105A5D" w:rsidRPr="000D6F21" w:rsidRDefault="00105A5D" w:rsidP="004E1CD1">
            <w:pPr>
              <w:keepNext/>
              <w:keepLines/>
              <w:jc w:val="center"/>
              <w:rPr>
                <w:rFonts w:ascii="Arial" w:hAnsi="Arial" w:cs="Arial"/>
                <w:bCs/>
                <w:sz w:val="16"/>
                <w:szCs w:val="18"/>
                <w:lang w:eastAsia="ja-JP"/>
              </w:rPr>
            </w:pPr>
            <w:r w:rsidRPr="000D6F21">
              <w:rPr>
                <w:rFonts w:ascii="Arial" w:hAnsi="Arial" w:cs="Arial"/>
                <w:bCs/>
                <w:sz w:val="16"/>
                <w:szCs w:val="18"/>
                <w:lang w:eastAsia="ja-JP"/>
              </w:rPr>
              <w:t>2.1</w:t>
            </w:r>
          </w:p>
        </w:tc>
        <w:tc>
          <w:tcPr>
            <w:tcW w:w="1017" w:type="dxa"/>
            <w:tcBorders>
              <w:top w:val="single" w:sz="4" w:space="0" w:color="auto"/>
              <w:left w:val="single" w:sz="4" w:space="0" w:color="auto"/>
              <w:bottom w:val="single" w:sz="4" w:space="0" w:color="auto"/>
              <w:right w:val="single" w:sz="4" w:space="0" w:color="auto"/>
            </w:tcBorders>
            <w:vAlign w:val="center"/>
          </w:tcPr>
          <w:p w14:paraId="7CC4424B" w14:textId="77777777" w:rsidR="00105A5D" w:rsidRPr="00626F47" w:rsidRDefault="00105A5D" w:rsidP="004E1CD1">
            <w:pPr>
              <w:keepNext/>
              <w:keepLines/>
              <w:jc w:val="center"/>
              <w:rPr>
                <w:rFonts w:ascii="Arial" w:hAnsi="Arial" w:cs="Arial"/>
                <w:bCs/>
                <w:sz w:val="16"/>
                <w:szCs w:val="18"/>
                <w:lang w:eastAsia="ja-JP"/>
              </w:rPr>
            </w:pPr>
            <w:r w:rsidRPr="009029B0">
              <w:rPr>
                <w:rFonts w:ascii="Arial" w:hAnsi="Arial" w:cs="Arial"/>
                <w:bCs/>
                <w:color w:val="00B050"/>
                <w:sz w:val="16"/>
                <w:szCs w:val="18"/>
                <w:lang w:eastAsia="ja-JP"/>
              </w:rPr>
              <w:t>0.3</w:t>
            </w:r>
          </w:p>
        </w:tc>
        <w:tc>
          <w:tcPr>
            <w:tcW w:w="937" w:type="dxa"/>
            <w:tcBorders>
              <w:top w:val="single" w:sz="4" w:space="0" w:color="auto"/>
              <w:left w:val="single" w:sz="4" w:space="0" w:color="auto"/>
              <w:bottom w:val="single" w:sz="4" w:space="0" w:color="auto"/>
              <w:right w:val="single" w:sz="4" w:space="0" w:color="auto"/>
            </w:tcBorders>
            <w:vAlign w:val="center"/>
          </w:tcPr>
          <w:p w14:paraId="5E375E26"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UL3/DL4</w:t>
            </w:r>
          </w:p>
        </w:tc>
      </w:tr>
      <w:tr w:rsidR="00105A5D" w:rsidRPr="00626F47" w14:paraId="7FD0901E"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2DE9F289"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n41</w:t>
            </w:r>
          </w:p>
        </w:tc>
        <w:tc>
          <w:tcPr>
            <w:tcW w:w="599" w:type="dxa"/>
            <w:tcBorders>
              <w:top w:val="single" w:sz="4" w:space="0" w:color="auto"/>
              <w:left w:val="single" w:sz="4" w:space="0" w:color="auto"/>
              <w:bottom w:val="single" w:sz="4" w:space="0" w:color="auto"/>
              <w:right w:val="single" w:sz="4" w:space="0" w:color="auto"/>
            </w:tcBorders>
            <w:vAlign w:val="center"/>
          </w:tcPr>
          <w:p w14:paraId="030A494A"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n39</w:t>
            </w:r>
          </w:p>
        </w:tc>
        <w:tc>
          <w:tcPr>
            <w:tcW w:w="572" w:type="dxa"/>
            <w:tcBorders>
              <w:top w:val="single" w:sz="4" w:space="0" w:color="auto"/>
              <w:left w:val="single" w:sz="4" w:space="0" w:color="auto"/>
              <w:bottom w:val="single" w:sz="4" w:space="0" w:color="auto"/>
              <w:right w:val="single" w:sz="4" w:space="0" w:color="auto"/>
            </w:tcBorders>
            <w:noWrap/>
            <w:vAlign w:val="center"/>
          </w:tcPr>
          <w:p w14:paraId="3CAA555A" w14:textId="77777777" w:rsidR="00105A5D" w:rsidRPr="00626F47" w:rsidRDefault="00105A5D" w:rsidP="004E1CD1">
            <w:pPr>
              <w:keepNext/>
              <w:keepLines/>
              <w:jc w:val="center"/>
              <w:rPr>
                <w:rFonts w:ascii="Arial" w:hAnsi="Arial" w:cs="Arial"/>
                <w:color w:val="000000"/>
                <w:sz w:val="16"/>
                <w:szCs w:val="18"/>
              </w:rPr>
            </w:pPr>
            <w:r w:rsidRPr="00626F47">
              <w:rPr>
                <w:rFonts w:ascii="Arial" w:hAnsi="Arial" w:cs="Arial"/>
                <w:color w:val="000000"/>
                <w:sz w:val="16"/>
                <w:szCs w:val="18"/>
              </w:rPr>
              <w:t>0.8</w:t>
            </w:r>
          </w:p>
        </w:tc>
        <w:tc>
          <w:tcPr>
            <w:tcW w:w="726" w:type="dxa"/>
            <w:tcBorders>
              <w:top w:val="single" w:sz="4" w:space="0" w:color="auto"/>
              <w:left w:val="single" w:sz="4" w:space="0" w:color="auto"/>
              <w:bottom w:val="single" w:sz="4" w:space="0" w:color="auto"/>
              <w:right w:val="single" w:sz="4" w:space="0" w:color="auto"/>
            </w:tcBorders>
            <w:vAlign w:val="center"/>
          </w:tcPr>
          <w:p w14:paraId="6D9943BF" w14:textId="77777777" w:rsidR="00105A5D" w:rsidRPr="00626F47" w:rsidRDefault="00105A5D" w:rsidP="004E1CD1">
            <w:pPr>
              <w:keepNext/>
              <w:keepLines/>
              <w:jc w:val="center"/>
              <w:rPr>
                <w:rFonts w:ascii="Arial" w:hAnsi="Arial" w:cs="Arial"/>
                <w:bCs/>
                <w:color w:val="7030A0"/>
                <w:sz w:val="16"/>
                <w:szCs w:val="18"/>
                <w:lang w:eastAsia="ja-JP"/>
              </w:rPr>
            </w:pPr>
            <w:r w:rsidRPr="00626F47">
              <w:rPr>
                <w:rFonts w:ascii="Arial" w:hAnsi="Arial" w:cs="Arial"/>
                <w:bCs/>
                <w:sz w:val="16"/>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2BC8F65E" w14:textId="77777777" w:rsidR="00105A5D" w:rsidRPr="00626F47" w:rsidRDefault="00105A5D" w:rsidP="004E1CD1">
            <w:pPr>
              <w:keepNext/>
              <w:keepLines/>
              <w:jc w:val="center"/>
              <w:rPr>
                <w:rFonts w:ascii="Arial" w:hAnsi="Arial" w:cs="Arial"/>
                <w:bCs/>
                <w:sz w:val="16"/>
                <w:szCs w:val="18"/>
                <w:lang w:eastAsia="ja-JP"/>
              </w:rPr>
            </w:pPr>
            <w:r w:rsidRPr="00626F47">
              <w:rPr>
                <w:rFonts w:ascii="Arial" w:hAnsi="Arial" w:cs="Arial"/>
                <w:bCs/>
                <w:sz w:val="16"/>
                <w:szCs w:val="18"/>
                <w:lang w:eastAsia="ja-JP"/>
              </w:rPr>
              <w:t>0.7</w:t>
            </w:r>
          </w:p>
        </w:tc>
        <w:tc>
          <w:tcPr>
            <w:tcW w:w="1011" w:type="dxa"/>
            <w:tcBorders>
              <w:top w:val="single" w:sz="4" w:space="0" w:color="auto"/>
              <w:left w:val="single" w:sz="4" w:space="0" w:color="auto"/>
              <w:bottom w:val="single" w:sz="4" w:space="0" w:color="auto"/>
              <w:right w:val="single" w:sz="4" w:space="0" w:color="auto"/>
            </w:tcBorders>
            <w:vAlign w:val="center"/>
          </w:tcPr>
          <w:p w14:paraId="57A030EA" w14:textId="77777777" w:rsidR="00105A5D" w:rsidRPr="000D6F21" w:rsidRDefault="00105A5D" w:rsidP="004E1CD1">
            <w:pPr>
              <w:keepNext/>
              <w:keepLines/>
              <w:jc w:val="center"/>
              <w:rPr>
                <w:rFonts w:ascii="Arial" w:hAnsi="Arial" w:cs="Arial"/>
                <w:bCs/>
                <w:sz w:val="16"/>
                <w:szCs w:val="18"/>
                <w:lang w:eastAsia="ja-JP"/>
              </w:rPr>
            </w:pPr>
            <w:r w:rsidRPr="000D6F21">
              <w:rPr>
                <w:rFonts w:ascii="Arial" w:hAnsi="Arial" w:cs="Arial"/>
                <w:bCs/>
                <w:sz w:val="16"/>
                <w:szCs w:val="18"/>
                <w:lang w:eastAsia="ja-JP"/>
              </w:rPr>
              <w:t>1.5</w:t>
            </w:r>
          </w:p>
        </w:tc>
        <w:tc>
          <w:tcPr>
            <w:tcW w:w="1011" w:type="dxa"/>
            <w:tcBorders>
              <w:top w:val="single" w:sz="4" w:space="0" w:color="auto"/>
              <w:left w:val="single" w:sz="4" w:space="0" w:color="auto"/>
              <w:bottom w:val="single" w:sz="4" w:space="0" w:color="auto"/>
              <w:right w:val="single" w:sz="4" w:space="0" w:color="auto"/>
            </w:tcBorders>
            <w:vAlign w:val="center"/>
          </w:tcPr>
          <w:p w14:paraId="378166C3" w14:textId="77777777" w:rsidR="00105A5D" w:rsidRPr="000D6F21" w:rsidRDefault="00105A5D" w:rsidP="004E1CD1">
            <w:pPr>
              <w:keepNext/>
              <w:keepLines/>
              <w:jc w:val="center"/>
              <w:rPr>
                <w:rFonts w:ascii="Arial" w:hAnsi="Arial" w:cs="Arial"/>
                <w:bCs/>
                <w:sz w:val="16"/>
                <w:szCs w:val="18"/>
                <w:lang w:eastAsia="ja-JP"/>
              </w:rPr>
            </w:pPr>
            <w:r w:rsidRPr="000D6F21">
              <w:rPr>
                <w:rFonts w:ascii="Arial" w:hAnsi="Arial" w:cs="Arial"/>
                <w:bCs/>
                <w:sz w:val="16"/>
                <w:szCs w:val="18"/>
                <w:lang w:eastAsia="ja-JP"/>
              </w:rPr>
              <w:t>0.7</w:t>
            </w:r>
          </w:p>
        </w:tc>
        <w:tc>
          <w:tcPr>
            <w:tcW w:w="1017" w:type="dxa"/>
            <w:tcBorders>
              <w:top w:val="single" w:sz="4" w:space="0" w:color="auto"/>
              <w:left w:val="single" w:sz="4" w:space="0" w:color="auto"/>
              <w:bottom w:val="single" w:sz="4" w:space="0" w:color="auto"/>
              <w:right w:val="single" w:sz="4" w:space="0" w:color="auto"/>
            </w:tcBorders>
          </w:tcPr>
          <w:p w14:paraId="7A5013F0" w14:textId="77777777" w:rsidR="00105A5D" w:rsidRPr="00626F47" w:rsidRDefault="00105A5D" w:rsidP="004E1CD1">
            <w:pPr>
              <w:keepNext/>
              <w:keepLines/>
              <w:jc w:val="center"/>
              <w:rPr>
                <w:rFonts w:ascii="Arial" w:hAnsi="Arial" w:cs="Arial"/>
                <w:bCs/>
                <w:sz w:val="16"/>
                <w:szCs w:val="18"/>
                <w:lang w:eastAsia="ja-JP"/>
              </w:rPr>
            </w:pPr>
            <w:r w:rsidRPr="00573B76">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221E4F2F"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UL3/DL4</w:t>
            </w:r>
          </w:p>
        </w:tc>
      </w:tr>
      <w:tr w:rsidR="00105A5D" w:rsidRPr="00626F47" w14:paraId="03850239"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7F35CB20" w14:textId="77777777" w:rsidR="00105A5D" w:rsidRPr="00626F47" w:rsidRDefault="00105A5D" w:rsidP="004E1CD1">
            <w:pPr>
              <w:keepNext/>
              <w:keepLines/>
              <w:jc w:val="center"/>
              <w:rPr>
                <w:rFonts w:ascii="Arial" w:hAnsi="Arial"/>
                <w:sz w:val="16"/>
              </w:rPr>
            </w:pPr>
            <w:r w:rsidRPr="00626F47">
              <w:rPr>
                <w:rFonts w:ascii="Arial" w:hAnsi="Arial"/>
                <w:sz w:val="16"/>
              </w:rPr>
              <w:t>n41</w:t>
            </w:r>
          </w:p>
        </w:tc>
        <w:tc>
          <w:tcPr>
            <w:tcW w:w="599" w:type="dxa"/>
            <w:tcBorders>
              <w:top w:val="single" w:sz="4" w:space="0" w:color="auto"/>
              <w:left w:val="single" w:sz="4" w:space="0" w:color="auto"/>
              <w:bottom w:val="single" w:sz="4" w:space="0" w:color="auto"/>
              <w:right w:val="single" w:sz="4" w:space="0" w:color="auto"/>
            </w:tcBorders>
            <w:vAlign w:val="center"/>
          </w:tcPr>
          <w:p w14:paraId="4DBE911F"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72" w:type="dxa"/>
            <w:tcBorders>
              <w:top w:val="single" w:sz="4" w:space="0" w:color="auto"/>
              <w:left w:val="single" w:sz="4" w:space="0" w:color="auto"/>
              <w:bottom w:val="single" w:sz="4" w:space="0" w:color="auto"/>
              <w:right w:val="single" w:sz="4" w:space="0" w:color="auto"/>
            </w:tcBorders>
            <w:noWrap/>
            <w:vAlign w:val="center"/>
          </w:tcPr>
          <w:p w14:paraId="22D22DE7" w14:textId="77777777" w:rsidR="00105A5D" w:rsidRPr="00626F47" w:rsidDel="00E50986" w:rsidRDefault="00105A5D" w:rsidP="004E1CD1">
            <w:pPr>
              <w:keepNext/>
              <w:keepLines/>
              <w:jc w:val="center"/>
              <w:rPr>
                <w:rFonts w:ascii="Arial" w:hAnsi="Arial"/>
                <w:color w:val="000000"/>
                <w:sz w:val="16"/>
              </w:rPr>
            </w:pPr>
            <w:r w:rsidRPr="00626F47">
              <w:rPr>
                <w:rFonts w:ascii="Arial" w:hAnsi="Arial"/>
                <w:color w:val="000000"/>
                <w:sz w:val="16"/>
              </w:rPr>
              <w:t>8.9</w:t>
            </w:r>
          </w:p>
        </w:tc>
        <w:tc>
          <w:tcPr>
            <w:tcW w:w="726" w:type="dxa"/>
            <w:tcBorders>
              <w:top w:val="single" w:sz="4" w:space="0" w:color="auto"/>
              <w:left w:val="single" w:sz="4" w:space="0" w:color="auto"/>
              <w:bottom w:val="single" w:sz="4" w:space="0" w:color="auto"/>
              <w:right w:val="single" w:sz="4" w:space="0" w:color="auto"/>
            </w:tcBorders>
            <w:vAlign w:val="center"/>
          </w:tcPr>
          <w:p w14:paraId="7437B003"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11.6</w:t>
            </w:r>
          </w:p>
        </w:tc>
        <w:tc>
          <w:tcPr>
            <w:tcW w:w="726" w:type="dxa"/>
            <w:tcBorders>
              <w:top w:val="single" w:sz="4" w:space="0" w:color="auto"/>
              <w:left w:val="single" w:sz="4" w:space="0" w:color="auto"/>
              <w:bottom w:val="single" w:sz="4" w:space="0" w:color="auto"/>
              <w:right w:val="single" w:sz="4" w:space="0" w:color="auto"/>
            </w:tcBorders>
            <w:vAlign w:val="center"/>
          </w:tcPr>
          <w:p w14:paraId="17684CAB"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2.7</w:t>
            </w:r>
          </w:p>
        </w:tc>
        <w:tc>
          <w:tcPr>
            <w:tcW w:w="1011" w:type="dxa"/>
            <w:tcBorders>
              <w:top w:val="single" w:sz="4" w:space="0" w:color="auto"/>
              <w:left w:val="single" w:sz="4" w:space="0" w:color="auto"/>
              <w:bottom w:val="single" w:sz="4" w:space="0" w:color="auto"/>
              <w:right w:val="single" w:sz="4" w:space="0" w:color="auto"/>
            </w:tcBorders>
            <w:vAlign w:val="center"/>
          </w:tcPr>
          <w:p w14:paraId="1751ED0D"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11.6</w:t>
            </w:r>
          </w:p>
        </w:tc>
        <w:tc>
          <w:tcPr>
            <w:tcW w:w="1011" w:type="dxa"/>
            <w:tcBorders>
              <w:top w:val="single" w:sz="4" w:space="0" w:color="auto"/>
              <w:left w:val="single" w:sz="4" w:space="0" w:color="auto"/>
              <w:bottom w:val="single" w:sz="4" w:space="0" w:color="auto"/>
              <w:right w:val="single" w:sz="4" w:space="0" w:color="auto"/>
            </w:tcBorders>
            <w:vAlign w:val="center"/>
          </w:tcPr>
          <w:p w14:paraId="3CFFD6A7"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2.7</w:t>
            </w:r>
          </w:p>
        </w:tc>
        <w:tc>
          <w:tcPr>
            <w:tcW w:w="1017" w:type="dxa"/>
            <w:tcBorders>
              <w:top w:val="single" w:sz="4" w:space="0" w:color="auto"/>
              <w:left w:val="single" w:sz="4" w:space="0" w:color="auto"/>
              <w:bottom w:val="single" w:sz="4" w:space="0" w:color="auto"/>
              <w:right w:val="single" w:sz="4" w:space="0" w:color="auto"/>
            </w:tcBorders>
          </w:tcPr>
          <w:p w14:paraId="3DDA90B8" w14:textId="77777777" w:rsidR="00105A5D" w:rsidRPr="00626F47" w:rsidRDefault="00105A5D" w:rsidP="004E1CD1">
            <w:pPr>
              <w:keepNext/>
              <w:keepLines/>
              <w:jc w:val="center"/>
              <w:rPr>
                <w:rFonts w:ascii="Arial" w:hAnsi="Arial" w:cs="Arial"/>
                <w:bCs/>
                <w:sz w:val="16"/>
                <w:szCs w:val="18"/>
              </w:rPr>
            </w:pPr>
            <w:r w:rsidRPr="00573B76">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51960685"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UL4/DL3</w:t>
            </w:r>
          </w:p>
        </w:tc>
      </w:tr>
      <w:tr w:rsidR="00105A5D" w:rsidRPr="00626F47" w14:paraId="2F81FC7A"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20B2F962" w14:textId="77777777" w:rsidR="00105A5D" w:rsidRPr="00626F47" w:rsidRDefault="00105A5D" w:rsidP="004E1CD1">
            <w:pPr>
              <w:keepNext/>
              <w:keepLines/>
              <w:jc w:val="center"/>
              <w:rPr>
                <w:rFonts w:ascii="Arial" w:hAnsi="Arial"/>
                <w:sz w:val="16"/>
              </w:rPr>
            </w:pPr>
            <w:r w:rsidRPr="00626F47">
              <w:rPr>
                <w:rFonts w:ascii="Arial" w:hAnsi="Arial"/>
                <w:sz w:val="16"/>
              </w:rPr>
              <w:t>n41</w:t>
            </w:r>
          </w:p>
        </w:tc>
        <w:tc>
          <w:tcPr>
            <w:tcW w:w="599" w:type="dxa"/>
            <w:tcBorders>
              <w:top w:val="single" w:sz="4" w:space="0" w:color="auto"/>
              <w:left w:val="single" w:sz="4" w:space="0" w:color="auto"/>
              <w:bottom w:val="single" w:sz="4" w:space="0" w:color="auto"/>
              <w:right w:val="single" w:sz="4" w:space="0" w:color="auto"/>
            </w:tcBorders>
            <w:vAlign w:val="center"/>
          </w:tcPr>
          <w:p w14:paraId="0D15F2AE"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72" w:type="dxa"/>
            <w:tcBorders>
              <w:top w:val="single" w:sz="4" w:space="0" w:color="auto"/>
              <w:left w:val="single" w:sz="4" w:space="0" w:color="auto"/>
              <w:bottom w:val="single" w:sz="4" w:space="0" w:color="auto"/>
              <w:right w:val="single" w:sz="4" w:space="0" w:color="auto"/>
            </w:tcBorders>
            <w:noWrap/>
            <w:vAlign w:val="center"/>
          </w:tcPr>
          <w:p w14:paraId="1E0BBB07" w14:textId="77777777" w:rsidR="00105A5D" w:rsidRPr="00626F47" w:rsidDel="00E50986" w:rsidRDefault="00105A5D" w:rsidP="004E1CD1">
            <w:pPr>
              <w:keepNext/>
              <w:keepLines/>
              <w:jc w:val="center"/>
              <w:rPr>
                <w:rFonts w:ascii="Arial" w:hAnsi="Arial"/>
                <w:color w:val="000000"/>
                <w:sz w:val="16"/>
              </w:rPr>
            </w:pPr>
            <w:r w:rsidRPr="00626F47">
              <w:rPr>
                <w:rFonts w:ascii="Arial" w:hAnsi="Arial"/>
                <w:color w:val="000000"/>
                <w:sz w:val="16"/>
              </w:rPr>
              <w:t>2.1</w:t>
            </w:r>
          </w:p>
        </w:tc>
        <w:tc>
          <w:tcPr>
            <w:tcW w:w="726" w:type="dxa"/>
            <w:tcBorders>
              <w:top w:val="single" w:sz="4" w:space="0" w:color="auto"/>
              <w:left w:val="single" w:sz="4" w:space="0" w:color="auto"/>
              <w:bottom w:val="single" w:sz="4" w:space="0" w:color="auto"/>
              <w:right w:val="single" w:sz="4" w:space="0" w:color="auto"/>
            </w:tcBorders>
            <w:vAlign w:val="center"/>
          </w:tcPr>
          <w:p w14:paraId="4312CFC3"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3.6</w:t>
            </w:r>
          </w:p>
        </w:tc>
        <w:tc>
          <w:tcPr>
            <w:tcW w:w="726" w:type="dxa"/>
            <w:tcBorders>
              <w:top w:val="single" w:sz="4" w:space="0" w:color="auto"/>
              <w:left w:val="single" w:sz="4" w:space="0" w:color="auto"/>
              <w:bottom w:val="single" w:sz="4" w:space="0" w:color="auto"/>
              <w:right w:val="single" w:sz="4" w:space="0" w:color="auto"/>
            </w:tcBorders>
            <w:vAlign w:val="center"/>
          </w:tcPr>
          <w:p w14:paraId="43B94BF9"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1.5</w:t>
            </w:r>
          </w:p>
        </w:tc>
        <w:tc>
          <w:tcPr>
            <w:tcW w:w="1011" w:type="dxa"/>
            <w:tcBorders>
              <w:top w:val="single" w:sz="4" w:space="0" w:color="auto"/>
              <w:left w:val="single" w:sz="4" w:space="0" w:color="auto"/>
              <w:bottom w:val="single" w:sz="4" w:space="0" w:color="auto"/>
              <w:right w:val="single" w:sz="4" w:space="0" w:color="auto"/>
            </w:tcBorders>
            <w:vAlign w:val="center"/>
          </w:tcPr>
          <w:p w14:paraId="36A46B05"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3.5</w:t>
            </w:r>
          </w:p>
        </w:tc>
        <w:tc>
          <w:tcPr>
            <w:tcW w:w="1011" w:type="dxa"/>
            <w:tcBorders>
              <w:top w:val="single" w:sz="4" w:space="0" w:color="auto"/>
              <w:left w:val="single" w:sz="4" w:space="0" w:color="auto"/>
              <w:bottom w:val="single" w:sz="4" w:space="0" w:color="auto"/>
              <w:right w:val="single" w:sz="4" w:space="0" w:color="auto"/>
            </w:tcBorders>
            <w:vAlign w:val="center"/>
          </w:tcPr>
          <w:p w14:paraId="5CAA774E"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1.4</w:t>
            </w:r>
          </w:p>
        </w:tc>
        <w:tc>
          <w:tcPr>
            <w:tcW w:w="1017" w:type="dxa"/>
            <w:tcBorders>
              <w:top w:val="single" w:sz="4" w:space="0" w:color="auto"/>
              <w:left w:val="single" w:sz="4" w:space="0" w:color="auto"/>
              <w:bottom w:val="single" w:sz="4" w:space="0" w:color="auto"/>
              <w:right w:val="single" w:sz="4" w:space="0" w:color="auto"/>
            </w:tcBorders>
            <w:vAlign w:val="center"/>
          </w:tcPr>
          <w:p w14:paraId="12AFD909" w14:textId="77777777" w:rsidR="00105A5D" w:rsidRPr="009029B0" w:rsidRDefault="00105A5D" w:rsidP="004E1CD1">
            <w:pPr>
              <w:keepNext/>
              <w:keepLines/>
              <w:jc w:val="center"/>
              <w:rPr>
                <w:rFonts w:ascii="Arial" w:hAnsi="Arial" w:cs="Arial"/>
                <w:bCs/>
                <w:color w:val="FF0000"/>
                <w:sz w:val="16"/>
                <w:szCs w:val="18"/>
              </w:rPr>
            </w:pPr>
            <w:r w:rsidRPr="009029B0">
              <w:rPr>
                <w:rFonts w:ascii="Arial" w:hAnsi="Arial" w:cs="Arial"/>
                <w:bCs/>
                <w:color w:val="FF0000"/>
                <w:sz w:val="16"/>
                <w:szCs w:val="18"/>
              </w:rPr>
              <w:t>-0.1</w:t>
            </w:r>
          </w:p>
        </w:tc>
        <w:tc>
          <w:tcPr>
            <w:tcW w:w="937" w:type="dxa"/>
            <w:tcBorders>
              <w:top w:val="single" w:sz="4" w:space="0" w:color="auto"/>
              <w:left w:val="single" w:sz="4" w:space="0" w:color="auto"/>
              <w:bottom w:val="single" w:sz="4" w:space="0" w:color="auto"/>
              <w:right w:val="single" w:sz="4" w:space="0" w:color="auto"/>
            </w:tcBorders>
            <w:vAlign w:val="center"/>
          </w:tcPr>
          <w:p w14:paraId="78ECCD04"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UL4/DL3</w:t>
            </w:r>
          </w:p>
        </w:tc>
      </w:tr>
      <w:tr w:rsidR="00105A5D" w:rsidRPr="00626F47" w14:paraId="47FCAAED"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28BFAF0F" w14:textId="77777777" w:rsidR="00105A5D" w:rsidRPr="00626F47" w:rsidRDefault="00105A5D" w:rsidP="004E1CD1">
            <w:pPr>
              <w:keepNext/>
              <w:keepLines/>
              <w:jc w:val="center"/>
              <w:rPr>
                <w:rFonts w:ascii="Arial" w:hAnsi="Arial"/>
                <w:sz w:val="16"/>
              </w:rPr>
            </w:pPr>
            <w:r w:rsidRPr="00626F47">
              <w:rPr>
                <w:rFonts w:ascii="Arial" w:hAnsi="Arial"/>
                <w:sz w:val="16"/>
              </w:rPr>
              <w:t>n41</w:t>
            </w:r>
          </w:p>
        </w:tc>
        <w:tc>
          <w:tcPr>
            <w:tcW w:w="599" w:type="dxa"/>
            <w:tcBorders>
              <w:top w:val="single" w:sz="4" w:space="0" w:color="auto"/>
              <w:left w:val="single" w:sz="4" w:space="0" w:color="auto"/>
              <w:bottom w:val="single" w:sz="4" w:space="0" w:color="auto"/>
              <w:right w:val="single" w:sz="4" w:space="0" w:color="auto"/>
            </w:tcBorders>
            <w:vAlign w:val="center"/>
          </w:tcPr>
          <w:p w14:paraId="5CABAB03"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72" w:type="dxa"/>
            <w:tcBorders>
              <w:top w:val="single" w:sz="4" w:space="0" w:color="auto"/>
              <w:left w:val="single" w:sz="4" w:space="0" w:color="auto"/>
              <w:bottom w:val="single" w:sz="4" w:space="0" w:color="auto"/>
              <w:right w:val="single" w:sz="4" w:space="0" w:color="auto"/>
            </w:tcBorders>
            <w:noWrap/>
            <w:vAlign w:val="center"/>
          </w:tcPr>
          <w:p w14:paraId="40CC86C1" w14:textId="77777777" w:rsidR="00105A5D" w:rsidRPr="00626F47" w:rsidDel="00E50986" w:rsidRDefault="00105A5D" w:rsidP="004E1CD1">
            <w:pPr>
              <w:keepNext/>
              <w:keepLines/>
              <w:jc w:val="center"/>
              <w:rPr>
                <w:rFonts w:ascii="Arial" w:hAnsi="Arial"/>
                <w:color w:val="000000"/>
                <w:sz w:val="16"/>
              </w:rPr>
            </w:pPr>
            <w:r w:rsidRPr="00626F47">
              <w:rPr>
                <w:rFonts w:ascii="Arial" w:hAnsi="Arial"/>
                <w:color w:val="000000"/>
                <w:sz w:val="16"/>
              </w:rPr>
              <w:t>9.3</w:t>
            </w:r>
          </w:p>
        </w:tc>
        <w:tc>
          <w:tcPr>
            <w:tcW w:w="726" w:type="dxa"/>
            <w:tcBorders>
              <w:top w:val="single" w:sz="4" w:space="0" w:color="auto"/>
              <w:left w:val="single" w:sz="4" w:space="0" w:color="auto"/>
              <w:bottom w:val="single" w:sz="4" w:space="0" w:color="auto"/>
              <w:right w:val="single" w:sz="4" w:space="0" w:color="auto"/>
            </w:tcBorders>
            <w:vAlign w:val="center"/>
          </w:tcPr>
          <w:p w14:paraId="015A6CD7"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12.1</w:t>
            </w:r>
          </w:p>
        </w:tc>
        <w:tc>
          <w:tcPr>
            <w:tcW w:w="726" w:type="dxa"/>
            <w:tcBorders>
              <w:top w:val="single" w:sz="4" w:space="0" w:color="auto"/>
              <w:left w:val="single" w:sz="4" w:space="0" w:color="auto"/>
              <w:bottom w:val="single" w:sz="4" w:space="0" w:color="auto"/>
              <w:right w:val="single" w:sz="4" w:space="0" w:color="auto"/>
            </w:tcBorders>
            <w:vAlign w:val="center"/>
          </w:tcPr>
          <w:p w14:paraId="050E159A"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2.8</w:t>
            </w:r>
          </w:p>
        </w:tc>
        <w:tc>
          <w:tcPr>
            <w:tcW w:w="1011" w:type="dxa"/>
            <w:tcBorders>
              <w:top w:val="single" w:sz="4" w:space="0" w:color="auto"/>
              <w:left w:val="single" w:sz="4" w:space="0" w:color="auto"/>
              <w:bottom w:val="single" w:sz="4" w:space="0" w:color="auto"/>
              <w:right w:val="single" w:sz="4" w:space="0" w:color="auto"/>
            </w:tcBorders>
            <w:vAlign w:val="center"/>
          </w:tcPr>
          <w:p w14:paraId="085F6FD8"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12</w:t>
            </w:r>
          </w:p>
        </w:tc>
        <w:tc>
          <w:tcPr>
            <w:tcW w:w="1011" w:type="dxa"/>
            <w:tcBorders>
              <w:top w:val="single" w:sz="4" w:space="0" w:color="auto"/>
              <w:left w:val="single" w:sz="4" w:space="0" w:color="auto"/>
              <w:bottom w:val="single" w:sz="4" w:space="0" w:color="auto"/>
              <w:right w:val="single" w:sz="4" w:space="0" w:color="auto"/>
            </w:tcBorders>
            <w:vAlign w:val="center"/>
          </w:tcPr>
          <w:p w14:paraId="50526799"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2.7</w:t>
            </w:r>
          </w:p>
        </w:tc>
        <w:tc>
          <w:tcPr>
            <w:tcW w:w="1017" w:type="dxa"/>
            <w:tcBorders>
              <w:top w:val="single" w:sz="4" w:space="0" w:color="auto"/>
              <w:left w:val="single" w:sz="4" w:space="0" w:color="auto"/>
              <w:bottom w:val="single" w:sz="4" w:space="0" w:color="auto"/>
              <w:right w:val="single" w:sz="4" w:space="0" w:color="auto"/>
            </w:tcBorders>
            <w:vAlign w:val="center"/>
          </w:tcPr>
          <w:p w14:paraId="045D4703" w14:textId="77777777" w:rsidR="00105A5D" w:rsidRPr="009029B0" w:rsidRDefault="00105A5D" w:rsidP="004E1CD1">
            <w:pPr>
              <w:keepNext/>
              <w:keepLines/>
              <w:jc w:val="center"/>
              <w:rPr>
                <w:rFonts w:ascii="Arial" w:hAnsi="Arial" w:cs="Arial"/>
                <w:bCs/>
                <w:color w:val="FF0000"/>
                <w:sz w:val="16"/>
                <w:szCs w:val="18"/>
              </w:rPr>
            </w:pPr>
            <w:r w:rsidRPr="009029B0">
              <w:rPr>
                <w:rFonts w:ascii="Arial" w:hAnsi="Arial" w:cs="Arial"/>
                <w:bCs/>
                <w:color w:val="FF0000"/>
                <w:sz w:val="16"/>
                <w:szCs w:val="18"/>
              </w:rPr>
              <w:t>-0.1</w:t>
            </w:r>
          </w:p>
        </w:tc>
        <w:tc>
          <w:tcPr>
            <w:tcW w:w="937" w:type="dxa"/>
            <w:tcBorders>
              <w:top w:val="single" w:sz="4" w:space="0" w:color="auto"/>
              <w:left w:val="single" w:sz="4" w:space="0" w:color="auto"/>
              <w:bottom w:val="single" w:sz="4" w:space="0" w:color="auto"/>
              <w:right w:val="single" w:sz="4" w:space="0" w:color="auto"/>
            </w:tcBorders>
            <w:vAlign w:val="center"/>
          </w:tcPr>
          <w:p w14:paraId="7E9F7FF4"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UL4/DL3</w:t>
            </w:r>
          </w:p>
        </w:tc>
      </w:tr>
      <w:tr w:rsidR="00105A5D" w:rsidRPr="00626F47" w14:paraId="218C1F89"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43362688" w14:textId="77777777" w:rsidR="00105A5D" w:rsidRPr="00626F47" w:rsidRDefault="00105A5D" w:rsidP="004E1CD1">
            <w:pPr>
              <w:keepNext/>
              <w:keepLines/>
              <w:jc w:val="center"/>
              <w:rPr>
                <w:rFonts w:ascii="Arial" w:hAnsi="Arial"/>
                <w:sz w:val="16"/>
              </w:rPr>
            </w:pPr>
            <w:r w:rsidRPr="00626F47">
              <w:rPr>
                <w:rFonts w:ascii="Arial" w:hAnsi="Arial"/>
                <w:sz w:val="16"/>
              </w:rPr>
              <w:lastRenderedPageBreak/>
              <w:t>n41</w:t>
            </w:r>
          </w:p>
        </w:tc>
        <w:tc>
          <w:tcPr>
            <w:tcW w:w="599" w:type="dxa"/>
            <w:tcBorders>
              <w:top w:val="single" w:sz="4" w:space="0" w:color="auto"/>
              <w:left w:val="single" w:sz="4" w:space="0" w:color="auto"/>
              <w:bottom w:val="single" w:sz="4" w:space="0" w:color="auto"/>
              <w:right w:val="single" w:sz="4" w:space="0" w:color="auto"/>
            </w:tcBorders>
            <w:vAlign w:val="center"/>
          </w:tcPr>
          <w:p w14:paraId="0F71007B"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72" w:type="dxa"/>
            <w:tcBorders>
              <w:top w:val="single" w:sz="4" w:space="0" w:color="auto"/>
              <w:left w:val="single" w:sz="4" w:space="0" w:color="auto"/>
              <w:bottom w:val="single" w:sz="4" w:space="0" w:color="auto"/>
              <w:right w:val="single" w:sz="4" w:space="0" w:color="auto"/>
            </w:tcBorders>
            <w:noWrap/>
            <w:vAlign w:val="center"/>
          </w:tcPr>
          <w:p w14:paraId="7D2C36B0" w14:textId="77777777" w:rsidR="00105A5D" w:rsidRPr="00626F47" w:rsidDel="00E50986" w:rsidRDefault="00105A5D" w:rsidP="004E1CD1">
            <w:pPr>
              <w:keepNext/>
              <w:keepLines/>
              <w:jc w:val="center"/>
              <w:rPr>
                <w:rFonts w:ascii="Arial" w:hAnsi="Arial"/>
                <w:color w:val="000000"/>
                <w:sz w:val="16"/>
              </w:rPr>
            </w:pPr>
            <w:r w:rsidRPr="00626F47">
              <w:rPr>
                <w:rFonts w:ascii="Arial" w:hAnsi="Arial"/>
                <w:color w:val="000000"/>
                <w:sz w:val="16"/>
              </w:rPr>
              <w:t>2.3</w:t>
            </w:r>
          </w:p>
        </w:tc>
        <w:tc>
          <w:tcPr>
            <w:tcW w:w="726" w:type="dxa"/>
            <w:tcBorders>
              <w:top w:val="single" w:sz="4" w:space="0" w:color="auto"/>
              <w:left w:val="single" w:sz="4" w:space="0" w:color="auto"/>
              <w:bottom w:val="single" w:sz="4" w:space="0" w:color="auto"/>
              <w:right w:val="single" w:sz="4" w:space="0" w:color="auto"/>
            </w:tcBorders>
            <w:vAlign w:val="center"/>
          </w:tcPr>
          <w:p w14:paraId="243AED22"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3.8</w:t>
            </w:r>
          </w:p>
        </w:tc>
        <w:tc>
          <w:tcPr>
            <w:tcW w:w="726" w:type="dxa"/>
            <w:tcBorders>
              <w:top w:val="single" w:sz="4" w:space="0" w:color="auto"/>
              <w:left w:val="single" w:sz="4" w:space="0" w:color="auto"/>
              <w:bottom w:val="single" w:sz="4" w:space="0" w:color="auto"/>
              <w:right w:val="single" w:sz="4" w:space="0" w:color="auto"/>
            </w:tcBorders>
            <w:vAlign w:val="center"/>
          </w:tcPr>
          <w:p w14:paraId="03A7FA1C"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1.5</w:t>
            </w:r>
          </w:p>
        </w:tc>
        <w:tc>
          <w:tcPr>
            <w:tcW w:w="1011" w:type="dxa"/>
            <w:tcBorders>
              <w:top w:val="single" w:sz="4" w:space="0" w:color="auto"/>
              <w:left w:val="single" w:sz="4" w:space="0" w:color="auto"/>
              <w:bottom w:val="single" w:sz="4" w:space="0" w:color="auto"/>
              <w:right w:val="single" w:sz="4" w:space="0" w:color="auto"/>
            </w:tcBorders>
            <w:vAlign w:val="center"/>
          </w:tcPr>
          <w:p w14:paraId="5E32C5F5"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3.8</w:t>
            </w:r>
          </w:p>
        </w:tc>
        <w:tc>
          <w:tcPr>
            <w:tcW w:w="1011" w:type="dxa"/>
            <w:tcBorders>
              <w:top w:val="single" w:sz="4" w:space="0" w:color="auto"/>
              <w:left w:val="single" w:sz="4" w:space="0" w:color="auto"/>
              <w:bottom w:val="single" w:sz="4" w:space="0" w:color="auto"/>
              <w:right w:val="single" w:sz="4" w:space="0" w:color="auto"/>
            </w:tcBorders>
            <w:vAlign w:val="center"/>
          </w:tcPr>
          <w:p w14:paraId="5CE13446"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1.5</w:t>
            </w:r>
          </w:p>
        </w:tc>
        <w:tc>
          <w:tcPr>
            <w:tcW w:w="1017" w:type="dxa"/>
            <w:tcBorders>
              <w:top w:val="single" w:sz="4" w:space="0" w:color="auto"/>
              <w:left w:val="single" w:sz="4" w:space="0" w:color="auto"/>
              <w:bottom w:val="single" w:sz="4" w:space="0" w:color="auto"/>
              <w:right w:val="single" w:sz="4" w:space="0" w:color="auto"/>
            </w:tcBorders>
          </w:tcPr>
          <w:p w14:paraId="469F4D54" w14:textId="77777777" w:rsidR="00105A5D" w:rsidRPr="00626F47" w:rsidRDefault="00105A5D" w:rsidP="004E1CD1">
            <w:pPr>
              <w:keepNext/>
              <w:keepLines/>
              <w:jc w:val="center"/>
              <w:rPr>
                <w:rFonts w:ascii="Arial" w:hAnsi="Arial" w:cs="Arial"/>
                <w:bCs/>
                <w:sz w:val="16"/>
                <w:szCs w:val="18"/>
              </w:rPr>
            </w:pPr>
            <w:r w:rsidRPr="004E5C23">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16E9C736"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UL4/DL3</w:t>
            </w:r>
          </w:p>
        </w:tc>
      </w:tr>
      <w:tr w:rsidR="00105A5D" w:rsidRPr="00626F47" w14:paraId="152BEFE1"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17A29819"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53B1BBF1" w14:textId="77777777" w:rsidR="00105A5D" w:rsidRPr="00626F47" w:rsidRDefault="00105A5D" w:rsidP="004E1CD1">
            <w:pPr>
              <w:keepNext/>
              <w:keepLines/>
              <w:jc w:val="center"/>
              <w:rPr>
                <w:rFonts w:ascii="Arial" w:hAnsi="Arial"/>
                <w:sz w:val="16"/>
              </w:rPr>
            </w:pPr>
            <w:r w:rsidRPr="00626F47">
              <w:rPr>
                <w:rFonts w:ascii="Arial" w:hAnsi="Arial"/>
                <w:sz w:val="16"/>
              </w:rPr>
              <w:t>n2</w:t>
            </w:r>
          </w:p>
        </w:tc>
        <w:tc>
          <w:tcPr>
            <w:tcW w:w="572" w:type="dxa"/>
            <w:tcBorders>
              <w:top w:val="single" w:sz="4" w:space="0" w:color="auto"/>
              <w:left w:val="single" w:sz="4" w:space="0" w:color="auto"/>
              <w:bottom w:val="single" w:sz="4" w:space="0" w:color="auto"/>
              <w:right w:val="single" w:sz="4" w:space="0" w:color="auto"/>
            </w:tcBorders>
            <w:noWrap/>
            <w:vAlign w:val="center"/>
          </w:tcPr>
          <w:p w14:paraId="6483E39E"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6.7</w:t>
            </w:r>
          </w:p>
        </w:tc>
        <w:tc>
          <w:tcPr>
            <w:tcW w:w="726" w:type="dxa"/>
            <w:tcBorders>
              <w:top w:val="single" w:sz="4" w:space="0" w:color="auto"/>
              <w:left w:val="single" w:sz="4" w:space="0" w:color="auto"/>
              <w:bottom w:val="single" w:sz="4" w:space="0" w:color="auto"/>
              <w:right w:val="single" w:sz="4" w:space="0" w:color="auto"/>
            </w:tcBorders>
            <w:vAlign w:val="center"/>
          </w:tcPr>
          <w:p w14:paraId="32C000C9"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9.2</w:t>
            </w:r>
          </w:p>
        </w:tc>
        <w:tc>
          <w:tcPr>
            <w:tcW w:w="726" w:type="dxa"/>
            <w:tcBorders>
              <w:top w:val="single" w:sz="4" w:space="0" w:color="auto"/>
              <w:left w:val="single" w:sz="4" w:space="0" w:color="auto"/>
              <w:bottom w:val="single" w:sz="4" w:space="0" w:color="auto"/>
              <w:right w:val="single" w:sz="4" w:space="0" w:color="auto"/>
            </w:tcBorders>
            <w:vAlign w:val="center"/>
          </w:tcPr>
          <w:p w14:paraId="0AEAF770"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2.5</w:t>
            </w:r>
          </w:p>
        </w:tc>
        <w:tc>
          <w:tcPr>
            <w:tcW w:w="1011" w:type="dxa"/>
            <w:tcBorders>
              <w:top w:val="single" w:sz="4" w:space="0" w:color="auto"/>
              <w:left w:val="single" w:sz="4" w:space="0" w:color="auto"/>
              <w:bottom w:val="single" w:sz="4" w:space="0" w:color="auto"/>
              <w:right w:val="single" w:sz="4" w:space="0" w:color="auto"/>
            </w:tcBorders>
            <w:vAlign w:val="center"/>
          </w:tcPr>
          <w:p w14:paraId="7323440C"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9.2</w:t>
            </w:r>
          </w:p>
        </w:tc>
        <w:tc>
          <w:tcPr>
            <w:tcW w:w="1011" w:type="dxa"/>
            <w:tcBorders>
              <w:top w:val="single" w:sz="4" w:space="0" w:color="auto"/>
              <w:left w:val="single" w:sz="4" w:space="0" w:color="auto"/>
              <w:bottom w:val="single" w:sz="4" w:space="0" w:color="auto"/>
              <w:right w:val="single" w:sz="4" w:space="0" w:color="auto"/>
            </w:tcBorders>
            <w:vAlign w:val="center"/>
          </w:tcPr>
          <w:p w14:paraId="2AF681B0"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2.5</w:t>
            </w:r>
          </w:p>
        </w:tc>
        <w:tc>
          <w:tcPr>
            <w:tcW w:w="1017" w:type="dxa"/>
            <w:tcBorders>
              <w:top w:val="single" w:sz="4" w:space="0" w:color="auto"/>
              <w:left w:val="single" w:sz="4" w:space="0" w:color="auto"/>
              <w:bottom w:val="single" w:sz="4" w:space="0" w:color="auto"/>
              <w:right w:val="single" w:sz="4" w:space="0" w:color="auto"/>
            </w:tcBorders>
          </w:tcPr>
          <w:p w14:paraId="4DDA0432" w14:textId="77777777" w:rsidR="00105A5D" w:rsidRPr="00626F47" w:rsidRDefault="00105A5D" w:rsidP="004E1CD1">
            <w:pPr>
              <w:keepNext/>
              <w:keepLines/>
              <w:jc w:val="center"/>
              <w:rPr>
                <w:rFonts w:ascii="Arial" w:hAnsi="Arial" w:cs="Arial"/>
                <w:bCs/>
                <w:sz w:val="16"/>
                <w:szCs w:val="18"/>
              </w:rPr>
            </w:pPr>
            <w:r w:rsidRPr="004E5C23">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25E9CB60"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28B09ADF"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519E4196"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3F46EFD5" w14:textId="77777777" w:rsidR="00105A5D" w:rsidRPr="00626F47" w:rsidRDefault="00105A5D" w:rsidP="004E1CD1">
            <w:pPr>
              <w:keepNext/>
              <w:keepLines/>
              <w:jc w:val="center"/>
              <w:rPr>
                <w:rFonts w:ascii="Arial" w:hAnsi="Arial"/>
                <w:sz w:val="16"/>
              </w:rPr>
            </w:pPr>
            <w:r w:rsidRPr="00626F47">
              <w:rPr>
                <w:rFonts w:ascii="Arial" w:hAnsi="Arial"/>
                <w:sz w:val="16"/>
              </w:rPr>
              <w:t>n2</w:t>
            </w:r>
          </w:p>
        </w:tc>
        <w:tc>
          <w:tcPr>
            <w:tcW w:w="572" w:type="dxa"/>
            <w:tcBorders>
              <w:top w:val="single" w:sz="4" w:space="0" w:color="auto"/>
              <w:left w:val="single" w:sz="4" w:space="0" w:color="auto"/>
              <w:bottom w:val="single" w:sz="4" w:space="0" w:color="auto"/>
              <w:right w:val="single" w:sz="4" w:space="0" w:color="auto"/>
            </w:tcBorders>
            <w:noWrap/>
            <w:vAlign w:val="center"/>
          </w:tcPr>
          <w:p w14:paraId="1F6B9E24"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2.8</w:t>
            </w:r>
          </w:p>
        </w:tc>
        <w:tc>
          <w:tcPr>
            <w:tcW w:w="726" w:type="dxa"/>
            <w:tcBorders>
              <w:top w:val="single" w:sz="4" w:space="0" w:color="auto"/>
              <w:left w:val="single" w:sz="4" w:space="0" w:color="auto"/>
              <w:bottom w:val="single" w:sz="4" w:space="0" w:color="auto"/>
              <w:right w:val="single" w:sz="4" w:space="0" w:color="auto"/>
            </w:tcBorders>
            <w:vAlign w:val="center"/>
          </w:tcPr>
          <w:p w14:paraId="7E9E83CC"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bCs/>
                <w:color w:val="000000"/>
                <w:sz w:val="16"/>
              </w:rPr>
              <w:t>4.4</w:t>
            </w:r>
          </w:p>
        </w:tc>
        <w:tc>
          <w:tcPr>
            <w:tcW w:w="726" w:type="dxa"/>
            <w:tcBorders>
              <w:top w:val="single" w:sz="4" w:space="0" w:color="auto"/>
              <w:left w:val="single" w:sz="4" w:space="0" w:color="auto"/>
              <w:bottom w:val="single" w:sz="4" w:space="0" w:color="auto"/>
              <w:right w:val="single" w:sz="4" w:space="0" w:color="auto"/>
            </w:tcBorders>
            <w:vAlign w:val="center"/>
          </w:tcPr>
          <w:p w14:paraId="22331635"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1.6</w:t>
            </w:r>
          </w:p>
        </w:tc>
        <w:tc>
          <w:tcPr>
            <w:tcW w:w="1011" w:type="dxa"/>
            <w:tcBorders>
              <w:top w:val="single" w:sz="4" w:space="0" w:color="auto"/>
              <w:left w:val="single" w:sz="4" w:space="0" w:color="auto"/>
              <w:bottom w:val="single" w:sz="4" w:space="0" w:color="auto"/>
              <w:right w:val="single" w:sz="4" w:space="0" w:color="auto"/>
            </w:tcBorders>
            <w:vAlign w:val="center"/>
          </w:tcPr>
          <w:p w14:paraId="1CE7B4B7"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4.5</w:t>
            </w:r>
          </w:p>
        </w:tc>
        <w:tc>
          <w:tcPr>
            <w:tcW w:w="1011" w:type="dxa"/>
            <w:tcBorders>
              <w:top w:val="single" w:sz="4" w:space="0" w:color="auto"/>
              <w:left w:val="single" w:sz="4" w:space="0" w:color="auto"/>
              <w:bottom w:val="single" w:sz="4" w:space="0" w:color="auto"/>
              <w:right w:val="single" w:sz="4" w:space="0" w:color="auto"/>
            </w:tcBorders>
            <w:vAlign w:val="center"/>
          </w:tcPr>
          <w:p w14:paraId="000C9292"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1.7</w:t>
            </w:r>
          </w:p>
        </w:tc>
        <w:tc>
          <w:tcPr>
            <w:tcW w:w="1017" w:type="dxa"/>
            <w:tcBorders>
              <w:top w:val="single" w:sz="4" w:space="0" w:color="auto"/>
              <w:left w:val="single" w:sz="4" w:space="0" w:color="auto"/>
              <w:bottom w:val="single" w:sz="4" w:space="0" w:color="auto"/>
              <w:right w:val="single" w:sz="4" w:space="0" w:color="auto"/>
            </w:tcBorders>
          </w:tcPr>
          <w:p w14:paraId="7D5FA674" w14:textId="77777777" w:rsidR="00105A5D" w:rsidRPr="00626F47" w:rsidRDefault="00105A5D" w:rsidP="004E1CD1">
            <w:pPr>
              <w:keepNext/>
              <w:keepLines/>
              <w:jc w:val="center"/>
              <w:rPr>
                <w:rFonts w:ascii="Arial" w:hAnsi="Arial" w:cs="Arial"/>
                <w:bCs/>
                <w:sz w:val="16"/>
                <w:szCs w:val="18"/>
              </w:rPr>
            </w:pPr>
            <w:r w:rsidRPr="004E5C23">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5FBB1F67"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1B5708DE"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1A32186F"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0EE00F60" w14:textId="77777777" w:rsidR="00105A5D" w:rsidRPr="00626F47" w:rsidRDefault="00105A5D" w:rsidP="004E1CD1">
            <w:pPr>
              <w:keepNext/>
              <w:keepLines/>
              <w:jc w:val="center"/>
              <w:rPr>
                <w:rFonts w:ascii="Arial" w:hAnsi="Arial"/>
                <w:sz w:val="16"/>
              </w:rPr>
            </w:pPr>
            <w:r w:rsidRPr="00626F47">
              <w:rPr>
                <w:rFonts w:ascii="Arial" w:eastAsia="等线" w:hAnsi="Arial"/>
                <w:sz w:val="16"/>
              </w:rPr>
              <w:t>n3</w:t>
            </w:r>
          </w:p>
        </w:tc>
        <w:tc>
          <w:tcPr>
            <w:tcW w:w="572" w:type="dxa"/>
            <w:tcBorders>
              <w:top w:val="single" w:sz="4" w:space="0" w:color="auto"/>
              <w:left w:val="single" w:sz="4" w:space="0" w:color="auto"/>
              <w:bottom w:val="single" w:sz="4" w:space="0" w:color="auto"/>
              <w:right w:val="single" w:sz="4" w:space="0" w:color="auto"/>
            </w:tcBorders>
            <w:noWrap/>
            <w:vAlign w:val="center"/>
          </w:tcPr>
          <w:p w14:paraId="44BAA06E"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5.7</w:t>
            </w:r>
          </w:p>
        </w:tc>
        <w:tc>
          <w:tcPr>
            <w:tcW w:w="726" w:type="dxa"/>
            <w:tcBorders>
              <w:top w:val="single" w:sz="4" w:space="0" w:color="auto"/>
              <w:left w:val="single" w:sz="4" w:space="0" w:color="auto"/>
              <w:bottom w:val="single" w:sz="4" w:space="0" w:color="auto"/>
              <w:right w:val="single" w:sz="4" w:space="0" w:color="auto"/>
            </w:tcBorders>
            <w:vAlign w:val="center"/>
          </w:tcPr>
          <w:p w14:paraId="46A96B89"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8.1</w:t>
            </w:r>
          </w:p>
        </w:tc>
        <w:tc>
          <w:tcPr>
            <w:tcW w:w="726" w:type="dxa"/>
            <w:tcBorders>
              <w:top w:val="single" w:sz="4" w:space="0" w:color="auto"/>
              <w:left w:val="single" w:sz="4" w:space="0" w:color="auto"/>
              <w:bottom w:val="single" w:sz="4" w:space="0" w:color="auto"/>
              <w:right w:val="single" w:sz="4" w:space="0" w:color="auto"/>
            </w:tcBorders>
            <w:vAlign w:val="center"/>
          </w:tcPr>
          <w:p w14:paraId="6C8F3CDC"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2.4</w:t>
            </w:r>
          </w:p>
        </w:tc>
        <w:tc>
          <w:tcPr>
            <w:tcW w:w="1011" w:type="dxa"/>
            <w:tcBorders>
              <w:top w:val="single" w:sz="4" w:space="0" w:color="auto"/>
              <w:left w:val="single" w:sz="4" w:space="0" w:color="auto"/>
              <w:bottom w:val="single" w:sz="4" w:space="0" w:color="auto"/>
              <w:right w:val="single" w:sz="4" w:space="0" w:color="auto"/>
            </w:tcBorders>
            <w:vAlign w:val="center"/>
          </w:tcPr>
          <w:p w14:paraId="4E1EB8CF"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8.1</w:t>
            </w:r>
          </w:p>
        </w:tc>
        <w:tc>
          <w:tcPr>
            <w:tcW w:w="1011" w:type="dxa"/>
            <w:tcBorders>
              <w:top w:val="single" w:sz="4" w:space="0" w:color="auto"/>
              <w:left w:val="single" w:sz="4" w:space="0" w:color="auto"/>
              <w:bottom w:val="single" w:sz="4" w:space="0" w:color="auto"/>
              <w:right w:val="single" w:sz="4" w:space="0" w:color="auto"/>
            </w:tcBorders>
            <w:vAlign w:val="center"/>
          </w:tcPr>
          <w:p w14:paraId="0BA4C4D4"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2.4</w:t>
            </w:r>
          </w:p>
        </w:tc>
        <w:tc>
          <w:tcPr>
            <w:tcW w:w="1017" w:type="dxa"/>
            <w:tcBorders>
              <w:top w:val="single" w:sz="4" w:space="0" w:color="auto"/>
              <w:left w:val="single" w:sz="4" w:space="0" w:color="auto"/>
              <w:bottom w:val="single" w:sz="4" w:space="0" w:color="auto"/>
              <w:right w:val="single" w:sz="4" w:space="0" w:color="auto"/>
            </w:tcBorders>
          </w:tcPr>
          <w:p w14:paraId="4B1FB482" w14:textId="77777777" w:rsidR="00105A5D" w:rsidRPr="00626F47" w:rsidRDefault="00105A5D" w:rsidP="004E1CD1">
            <w:pPr>
              <w:keepNext/>
              <w:keepLines/>
              <w:jc w:val="center"/>
              <w:rPr>
                <w:rFonts w:ascii="Arial" w:hAnsi="Arial" w:cs="Arial"/>
                <w:bCs/>
                <w:sz w:val="16"/>
                <w:szCs w:val="18"/>
              </w:rPr>
            </w:pPr>
            <w:r w:rsidRPr="004E5C23">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237A0679" w14:textId="77777777" w:rsidR="00105A5D" w:rsidRPr="003C461F" w:rsidRDefault="00105A5D" w:rsidP="004E1CD1">
            <w:pPr>
              <w:keepNext/>
              <w:keepLines/>
              <w:jc w:val="center"/>
              <w:rPr>
                <w:rFonts w:ascii="Arial" w:hAnsi="Arial" w:cs="Arial"/>
                <w:bCs/>
                <w:sz w:val="16"/>
                <w:szCs w:val="18"/>
                <w:highlight w:val="lightGray"/>
              </w:rPr>
            </w:pPr>
            <w:r w:rsidRPr="003C461F">
              <w:rPr>
                <w:rFonts w:ascii="Arial" w:hAnsi="Arial" w:cs="Arial" w:hint="eastAsia"/>
                <w:bCs/>
                <w:sz w:val="16"/>
                <w:szCs w:val="18"/>
                <w:highlight w:val="lightGray"/>
              </w:rPr>
              <w:t>UL1/DL2</w:t>
            </w:r>
          </w:p>
        </w:tc>
      </w:tr>
      <w:tr w:rsidR="00105A5D" w:rsidRPr="00626F47" w14:paraId="03BE5CA0"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74FBF19E"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00712F1A" w14:textId="77777777" w:rsidR="00105A5D" w:rsidRPr="00626F47" w:rsidRDefault="00105A5D" w:rsidP="004E1CD1">
            <w:pPr>
              <w:keepNext/>
              <w:keepLines/>
              <w:jc w:val="center"/>
              <w:rPr>
                <w:rFonts w:ascii="Arial" w:hAnsi="Arial"/>
                <w:sz w:val="16"/>
              </w:rPr>
            </w:pPr>
            <w:r w:rsidRPr="00626F47">
              <w:rPr>
                <w:rFonts w:ascii="Arial" w:hAnsi="Arial"/>
                <w:sz w:val="16"/>
              </w:rPr>
              <w:t>n5</w:t>
            </w:r>
          </w:p>
        </w:tc>
        <w:tc>
          <w:tcPr>
            <w:tcW w:w="572" w:type="dxa"/>
            <w:tcBorders>
              <w:top w:val="single" w:sz="4" w:space="0" w:color="auto"/>
              <w:left w:val="single" w:sz="4" w:space="0" w:color="auto"/>
              <w:bottom w:val="single" w:sz="4" w:space="0" w:color="auto"/>
              <w:right w:val="single" w:sz="4" w:space="0" w:color="auto"/>
            </w:tcBorders>
            <w:noWrap/>
            <w:vAlign w:val="center"/>
          </w:tcPr>
          <w:p w14:paraId="1128BB82"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5.7</w:t>
            </w:r>
          </w:p>
        </w:tc>
        <w:tc>
          <w:tcPr>
            <w:tcW w:w="726" w:type="dxa"/>
            <w:tcBorders>
              <w:top w:val="single" w:sz="4" w:space="0" w:color="auto"/>
              <w:left w:val="single" w:sz="4" w:space="0" w:color="auto"/>
              <w:bottom w:val="single" w:sz="4" w:space="0" w:color="auto"/>
              <w:right w:val="single" w:sz="4" w:space="0" w:color="auto"/>
            </w:tcBorders>
            <w:vAlign w:val="center"/>
          </w:tcPr>
          <w:p w14:paraId="62AE3381"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8.1</w:t>
            </w:r>
          </w:p>
        </w:tc>
        <w:tc>
          <w:tcPr>
            <w:tcW w:w="726" w:type="dxa"/>
            <w:tcBorders>
              <w:top w:val="single" w:sz="4" w:space="0" w:color="auto"/>
              <w:left w:val="single" w:sz="4" w:space="0" w:color="auto"/>
              <w:bottom w:val="single" w:sz="4" w:space="0" w:color="auto"/>
              <w:right w:val="single" w:sz="4" w:space="0" w:color="auto"/>
            </w:tcBorders>
            <w:vAlign w:val="center"/>
          </w:tcPr>
          <w:p w14:paraId="4FFAD9EE"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2.4</w:t>
            </w:r>
          </w:p>
        </w:tc>
        <w:tc>
          <w:tcPr>
            <w:tcW w:w="1011" w:type="dxa"/>
            <w:tcBorders>
              <w:top w:val="single" w:sz="4" w:space="0" w:color="auto"/>
              <w:left w:val="single" w:sz="4" w:space="0" w:color="auto"/>
              <w:bottom w:val="single" w:sz="4" w:space="0" w:color="auto"/>
              <w:right w:val="single" w:sz="4" w:space="0" w:color="auto"/>
            </w:tcBorders>
            <w:vAlign w:val="center"/>
          </w:tcPr>
          <w:p w14:paraId="65875D92"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8.1</w:t>
            </w:r>
          </w:p>
        </w:tc>
        <w:tc>
          <w:tcPr>
            <w:tcW w:w="1011" w:type="dxa"/>
            <w:tcBorders>
              <w:top w:val="single" w:sz="4" w:space="0" w:color="auto"/>
              <w:left w:val="single" w:sz="4" w:space="0" w:color="auto"/>
              <w:bottom w:val="single" w:sz="4" w:space="0" w:color="auto"/>
              <w:right w:val="single" w:sz="4" w:space="0" w:color="auto"/>
            </w:tcBorders>
            <w:vAlign w:val="center"/>
          </w:tcPr>
          <w:p w14:paraId="151D8947"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2.4</w:t>
            </w:r>
          </w:p>
        </w:tc>
        <w:tc>
          <w:tcPr>
            <w:tcW w:w="1017" w:type="dxa"/>
            <w:tcBorders>
              <w:top w:val="single" w:sz="4" w:space="0" w:color="auto"/>
              <w:left w:val="single" w:sz="4" w:space="0" w:color="auto"/>
              <w:bottom w:val="single" w:sz="4" w:space="0" w:color="auto"/>
              <w:right w:val="single" w:sz="4" w:space="0" w:color="auto"/>
            </w:tcBorders>
          </w:tcPr>
          <w:p w14:paraId="2928171A" w14:textId="77777777" w:rsidR="00105A5D" w:rsidRPr="00626F47" w:rsidRDefault="00105A5D" w:rsidP="004E1CD1">
            <w:pPr>
              <w:keepNext/>
              <w:keepLines/>
              <w:jc w:val="center"/>
              <w:rPr>
                <w:rFonts w:ascii="Arial" w:hAnsi="Arial" w:cs="Arial"/>
                <w:bCs/>
                <w:sz w:val="16"/>
                <w:szCs w:val="18"/>
              </w:rPr>
            </w:pPr>
            <w:r w:rsidRPr="004E5C23">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05680CC4"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UL1/DL4</w:t>
            </w:r>
          </w:p>
        </w:tc>
      </w:tr>
      <w:tr w:rsidR="00105A5D" w:rsidRPr="00626F47" w14:paraId="303CD496"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38F41A0D"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079839D8" w14:textId="77777777" w:rsidR="00105A5D" w:rsidRPr="00626F47" w:rsidRDefault="00105A5D" w:rsidP="004E1CD1">
            <w:pPr>
              <w:keepNext/>
              <w:keepLines/>
              <w:jc w:val="center"/>
              <w:rPr>
                <w:rFonts w:ascii="Arial" w:hAnsi="Arial"/>
                <w:sz w:val="16"/>
              </w:rPr>
            </w:pPr>
            <w:r w:rsidRPr="00626F47">
              <w:rPr>
                <w:rFonts w:ascii="Arial" w:hAnsi="Arial"/>
                <w:sz w:val="16"/>
              </w:rPr>
              <w:t>n5</w:t>
            </w:r>
          </w:p>
        </w:tc>
        <w:tc>
          <w:tcPr>
            <w:tcW w:w="572" w:type="dxa"/>
            <w:tcBorders>
              <w:top w:val="single" w:sz="4" w:space="0" w:color="auto"/>
              <w:left w:val="single" w:sz="4" w:space="0" w:color="auto"/>
              <w:bottom w:val="single" w:sz="4" w:space="0" w:color="auto"/>
              <w:right w:val="single" w:sz="4" w:space="0" w:color="auto"/>
            </w:tcBorders>
            <w:noWrap/>
            <w:vAlign w:val="center"/>
          </w:tcPr>
          <w:p w14:paraId="75EFD421"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0.8</w:t>
            </w:r>
          </w:p>
        </w:tc>
        <w:tc>
          <w:tcPr>
            <w:tcW w:w="726" w:type="dxa"/>
            <w:tcBorders>
              <w:top w:val="single" w:sz="4" w:space="0" w:color="auto"/>
              <w:left w:val="single" w:sz="4" w:space="0" w:color="auto"/>
              <w:bottom w:val="single" w:sz="4" w:space="0" w:color="auto"/>
              <w:right w:val="single" w:sz="4" w:space="0" w:color="auto"/>
            </w:tcBorders>
            <w:vAlign w:val="center"/>
          </w:tcPr>
          <w:p w14:paraId="0CA9ECD4"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EF37C9"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0.7</w:t>
            </w:r>
          </w:p>
        </w:tc>
        <w:tc>
          <w:tcPr>
            <w:tcW w:w="1011" w:type="dxa"/>
            <w:tcBorders>
              <w:top w:val="single" w:sz="4" w:space="0" w:color="auto"/>
              <w:left w:val="single" w:sz="4" w:space="0" w:color="auto"/>
              <w:bottom w:val="single" w:sz="4" w:space="0" w:color="auto"/>
              <w:right w:val="single" w:sz="4" w:space="0" w:color="auto"/>
            </w:tcBorders>
            <w:vAlign w:val="center"/>
          </w:tcPr>
          <w:p w14:paraId="0D3C11C2"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1.5</w:t>
            </w:r>
          </w:p>
        </w:tc>
        <w:tc>
          <w:tcPr>
            <w:tcW w:w="1011" w:type="dxa"/>
            <w:tcBorders>
              <w:top w:val="single" w:sz="4" w:space="0" w:color="auto"/>
              <w:left w:val="single" w:sz="4" w:space="0" w:color="auto"/>
              <w:bottom w:val="single" w:sz="4" w:space="0" w:color="auto"/>
              <w:right w:val="single" w:sz="4" w:space="0" w:color="auto"/>
            </w:tcBorders>
            <w:vAlign w:val="center"/>
          </w:tcPr>
          <w:p w14:paraId="5481FD24"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0.7</w:t>
            </w:r>
          </w:p>
        </w:tc>
        <w:tc>
          <w:tcPr>
            <w:tcW w:w="1017" w:type="dxa"/>
            <w:tcBorders>
              <w:top w:val="single" w:sz="4" w:space="0" w:color="auto"/>
              <w:left w:val="single" w:sz="4" w:space="0" w:color="auto"/>
              <w:bottom w:val="single" w:sz="4" w:space="0" w:color="auto"/>
              <w:right w:val="single" w:sz="4" w:space="0" w:color="auto"/>
            </w:tcBorders>
          </w:tcPr>
          <w:p w14:paraId="19D93ABA" w14:textId="77777777" w:rsidR="00105A5D" w:rsidRPr="00626F47" w:rsidRDefault="00105A5D" w:rsidP="004E1CD1">
            <w:pPr>
              <w:keepNext/>
              <w:keepLines/>
              <w:jc w:val="center"/>
              <w:rPr>
                <w:rFonts w:ascii="Arial" w:hAnsi="Arial" w:cs="Arial"/>
                <w:bCs/>
                <w:sz w:val="16"/>
                <w:szCs w:val="18"/>
              </w:rPr>
            </w:pPr>
            <w:r w:rsidRPr="004E5C23">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3F2CAEDB"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UL1/DL4</w:t>
            </w:r>
          </w:p>
        </w:tc>
      </w:tr>
      <w:tr w:rsidR="00105A5D" w:rsidRPr="00626F47" w14:paraId="6A386399"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28B44DD8"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281B18A8"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w:t>
            </w:r>
          </w:p>
        </w:tc>
        <w:tc>
          <w:tcPr>
            <w:tcW w:w="572" w:type="dxa"/>
            <w:tcBorders>
              <w:top w:val="single" w:sz="4" w:space="0" w:color="auto"/>
              <w:left w:val="single" w:sz="4" w:space="0" w:color="auto"/>
              <w:bottom w:val="single" w:sz="4" w:space="0" w:color="auto"/>
              <w:right w:val="single" w:sz="4" w:space="0" w:color="auto"/>
            </w:tcBorders>
            <w:noWrap/>
            <w:vAlign w:val="center"/>
          </w:tcPr>
          <w:p w14:paraId="328DBFEC"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14.7</w:t>
            </w:r>
          </w:p>
        </w:tc>
        <w:tc>
          <w:tcPr>
            <w:tcW w:w="726" w:type="dxa"/>
            <w:tcBorders>
              <w:top w:val="single" w:sz="4" w:space="0" w:color="auto"/>
              <w:left w:val="single" w:sz="4" w:space="0" w:color="auto"/>
              <w:bottom w:val="single" w:sz="4" w:space="0" w:color="auto"/>
              <w:right w:val="single" w:sz="4" w:space="0" w:color="auto"/>
            </w:tcBorders>
            <w:vAlign w:val="center"/>
          </w:tcPr>
          <w:p w14:paraId="030880E1" w14:textId="77777777" w:rsidR="00105A5D" w:rsidRPr="00626F47" w:rsidRDefault="00105A5D" w:rsidP="004E1CD1">
            <w:pPr>
              <w:keepNext/>
              <w:keepLines/>
              <w:jc w:val="center"/>
              <w:rPr>
                <w:rFonts w:ascii="Arial" w:eastAsia="等线" w:hAnsi="Arial" w:cs="Arial"/>
                <w:bCs/>
                <w:color w:val="7030A0"/>
                <w:sz w:val="16"/>
                <w:szCs w:val="18"/>
              </w:rPr>
            </w:pPr>
            <w:r w:rsidRPr="00626F47">
              <w:rPr>
                <w:rFonts w:ascii="Arial" w:eastAsia="等线" w:hAnsi="Arial"/>
                <w:color w:val="000000"/>
                <w:sz w:val="16"/>
              </w:rPr>
              <w:t>17.7</w:t>
            </w:r>
          </w:p>
        </w:tc>
        <w:tc>
          <w:tcPr>
            <w:tcW w:w="726" w:type="dxa"/>
            <w:tcBorders>
              <w:top w:val="single" w:sz="4" w:space="0" w:color="auto"/>
              <w:left w:val="single" w:sz="4" w:space="0" w:color="auto"/>
              <w:bottom w:val="single" w:sz="4" w:space="0" w:color="auto"/>
              <w:right w:val="single" w:sz="4" w:space="0" w:color="auto"/>
            </w:tcBorders>
            <w:vAlign w:val="center"/>
          </w:tcPr>
          <w:p w14:paraId="7844D76E" w14:textId="77777777" w:rsidR="00105A5D" w:rsidRPr="00626F47" w:rsidRDefault="00105A5D" w:rsidP="004E1CD1">
            <w:pPr>
              <w:keepNext/>
              <w:keepLines/>
              <w:jc w:val="center"/>
              <w:rPr>
                <w:rFonts w:ascii="Arial" w:eastAsia="等线" w:hAnsi="Arial" w:cs="Arial"/>
                <w:bCs/>
                <w:sz w:val="16"/>
                <w:szCs w:val="18"/>
              </w:rPr>
            </w:pPr>
            <w:r w:rsidRPr="00626F47">
              <w:rPr>
                <w:rFonts w:ascii="Arial" w:eastAsia="等线" w:hAnsi="Arial" w:cs="Arial"/>
                <w:bCs/>
                <w:sz w:val="16"/>
                <w:szCs w:val="18"/>
              </w:rPr>
              <w:t>3</w:t>
            </w:r>
          </w:p>
        </w:tc>
        <w:tc>
          <w:tcPr>
            <w:tcW w:w="1011" w:type="dxa"/>
            <w:tcBorders>
              <w:top w:val="single" w:sz="4" w:space="0" w:color="auto"/>
              <w:left w:val="single" w:sz="4" w:space="0" w:color="auto"/>
              <w:bottom w:val="single" w:sz="4" w:space="0" w:color="auto"/>
              <w:right w:val="single" w:sz="4" w:space="0" w:color="auto"/>
            </w:tcBorders>
            <w:vAlign w:val="center"/>
          </w:tcPr>
          <w:p w14:paraId="040990CD" w14:textId="77777777" w:rsidR="00105A5D" w:rsidRPr="000D6F21" w:rsidRDefault="00105A5D" w:rsidP="004E1CD1">
            <w:pPr>
              <w:keepNext/>
              <w:keepLines/>
              <w:jc w:val="center"/>
              <w:rPr>
                <w:rFonts w:ascii="Arial" w:eastAsia="等线" w:hAnsi="Arial" w:cs="Arial"/>
                <w:bCs/>
                <w:sz w:val="16"/>
                <w:szCs w:val="18"/>
              </w:rPr>
            </w:pPr>
            <w:r w:rsidRPr="000D6F21">
              <w:rPr>
                <w:rFonts w:ascii="Arial" w:eastAsia="等线" w:hAnsi="Arial" w:cs="Arial"/>
                <w:bCs/>
                <w:sz w:val="16"/>
                <w:szCs w:val="18"/>
              </w:rPr>
              <w:t>17.6</w:t>
            </w:r>
          </w:p>
        </w:tc>
        <w:tc>
          <w:tcPr>
            <w:tcW w:w="1011" w:type="dxa"/>
            <w:tcBorders>
              <w:top w:val="single" w:sz="4" w:space="0" w:color="auto"/>
              <w:left w:val="single" w:sz="4" w:space="0" w:color="auto"/>
              <w:bottom w:val="single" w:sz="4" w:space="0" w:color="auto"/>
              <w:right w:val="single" w:sz="4" w:space="0" w:color="auto"/>
            </w:tcBorders>
            <w:vAlign w:val="center"/>
          </w:tcPr>
          <w:p w14:paraId="7E04B9FF" w14:textId="77777777" w:rsidR="00105A5D" w:rsidRPr="000D6F21" w:rsidRDefault="00105A5D" w:rsidP="004E1CD1">
            <w:pPr>
              <w:keepNext/>
              <w:keepLines/>
              <w:jc w:val="center"/>
              <w:rPr>
                <w:rFonts w:ascii="Arial" w:eastAsia="等线" w:hAnsi="Arial" w:cs="Arial"/>
                <w:bCs/>
                <w:sz w:val="16"/>
                <w:szCs w:val="18"/>
              </w:rPr>
            </w:pPr>
            <w:r w:rsidRPr="000D6F21">
              <w:rPr>
                <w:rFonts w:ascii="Arial" w:eastAsia="等线" w:hAnsi="Arial" w:cs="Arial"/>
                <w:bCs/>
                <w:sz w:val="16"/>
                <w:szCs w:val="18"/>
              </w:rPr>
              <w:t>2.9</w:t>
            </w:r>
          </w:p>
        </w:tc>
        <w:tc>
          <w:tcPr>
            <w:tcW w:w="1017" w:type="dxa"/>
            <w:tcBorders>
              <w:top w:val="single" w:sz="4" w:space="0" w:color="auto"/>
              <w:left w:val="single" w:sz="4" w:space="0" w:color="auto"/>
              <w:bottom w:val="single" w:sz="4" w:space="0" w:color="auto"/>
              <w:right w:val="single" w:sz="4" w:space="0" w:color="auto"/>
            </w:tcBorders>
            <w:vAlign w:val="center"/>
          </w:tcPr>
          <w:p w14:paraId="16606E51" w14:textId="77777777" w:rsidR="00105A5D" w:rsidRPr="00626F47" w:rsidRDefault="00105A5D" w:rsidP="004E1CD1">
            <w:pPr>
              <w:keepNext/>
              <w:keepLines/>
              <w:jc w:val="center"/>
              <w:rPr>
                <w:rFonts w:ascii="Arial" w:eastAsia="等线" w:hAnsi="Arial" w:cs="Arial"/>
                <w:bCs/>
                <w:sz w:val="16"/>
                <w:szCs w:val="18"/>
              </w:rPr>
            </w:pPr>
            <w:r w:rsidRPr="009029B0">
              <w:rPr>
                <w:rFonts w:ascii="Arial" w:eastAsia="等线" w:hAnsi="Arial" w:cs="Arial"/>
                <w:bCs/>
                <w:color w:val="FF0000"/>
                <w:sz w:val="16"/>
                <w:szCs w:val="18"/>
              </w:rPr>
              <w:t>-0.1</w:t>
            </w:r>
          </w:p>
        </w:tc>
        <w:tc>
          <w:tcPr>
            <w:tcW w:w="937" w:type="dxa"/>
            <w:tcBorders>
              <w:top w:val="single" w:sz="4" w:space="0" w:color="auto"/>
              <w:left w:val="single" w:sz="4" w:space="0" w:color="auto"/>
              <w:bottom w:val="single" w:sz="4" w:space="0" w:color="auto"/>
              <w:right w:val="single" w:sz="4" w:space="0" w:color="auto"/>
            </w:tcBorders>
            <w:vAlign w:val="center"/>
          </w:tcPr>
          <w:p w14:paraId="59854F19" w14:textId="77777777" w:rsidR="00105A5D" w:rsidRPr="00626F47" w:rsidRDefault="00105A5D" w:rsidP="004E1CD1">
            <w:pPr>
              <w:keepNext/>
              <w:keepLines/>
              <w:jc w:val="center"/>
              <w:rPr>
                <w:rFonts w:ascii="Arial" w:hAnsi="Arial" w:cs="Arial"/>
                <w:bCs/>
                <w:sz w:val="16"/>
                <w:szCs w:val="18"/>
              </w:rPr>
            </w:pPr>
            <w:r w:rsidRPr="00626F47">
              <w:rPr>
                <w:rFonts w:ascii="Arial" w:eastAsia="等线" w:hAnsi="Arial" w:cs="Arial"/>
                <w:bCs/>
                <w:sz w:val="16"/>
                <w:szCs w:val="18"/>
              </w:rPr>
              <w:t>UL2/DL3</w:t>
            </w:r>
          </w:p>
        </w:tc>
      </w:tr>
      <w:tr w:rsidR="00105A5D" w:rsidRPr="00626F47" w14:paraId="147B1667"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1051C58B"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2C141A9F"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w:t>
            </w:r>
          </w:p>
        </w:tc>
        <w:tc>
          <w:tcPr>
            <w:tcW w:w="572" w:type="dxa"/>
            <w:tcBorders>
              <w:top w:val="single" w:sz="4" w:space="0" w:color="auto"/>
              <w:left w:val="single" w:sz="4" w:space="0" w:color="auto"/>
              <w:bottom w:val="single" w:sz="4" w:space="0" w:color="auto"/>
              <w:right w:val="single" w:sz="4" w:space="0" w:color="auto"/>
            </w:tcBorders>
            <w:noWrap/>
            <w:vAlign w:val="center"/>
          </w:tcPr>
          <w:p w14:paraId="1A4E1749"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2.2</w:t>
            </w:r>
          </w:p>
        </w:tc>
        <w:tc>
          <w:tcPr>
            <w:tcW w:w="726" w:type="dxa"/>
            <w:tcBorders>
              <w:top w:val="single" w:sz="4" w:space="0" w:color="auto"/>
              <w:left w:val="single" w:sz="4" w:space="0" w:color="auto"/>
              <w:bottom w:val="single" w:sz="4" w:space="0" w:color="auto"/>
              <w:right w:val="single" w:sz="4" w:space="0" w:color="auto"/>
            </w:tcBorders>
            <w:vAlign w:val="center"/>
          </w:tcPr>
          <w:p w14:paraId="40E016F9" w14:textId="77777777" w:rsidR="00105A5D" w:rsidRPr="00626F47" w:rsidRDefault="00105A5D" w:rsidP="004E1CD1">
            <w:pPr>
              <w:keepNext/>
              <w:keepLines/>
              <w:jc w:val="center"/>
              <w:rPr>
                <w:rFonts w:ascii="Arial" w:eastAsia="等线" w:hAnsi="Arial" w:cs="Arial"/>
                <w:bCs/>
                <w:color w:val="7030A0"/>
                <w:sz w:val="16"/>
                <w:szCs w:val="18"/>
              </w:rPr>
            </w:pPr>
            <w:r w:rsidRPr="00626F47">
              <w:rPr>
                <w:rFonts w:ascii="Arial" w:eastAsia="等线" w:hAnsi="Arial"/>
                <w:bCs/>
                <w:color w:val="000000"/>
                <w:sz w:val="16"/>
              </w:rPr>
              <w:t>3.6</w:t>
            </w:r>
          </w:p>
        </w:tc>
        <w:tc>
          <w:tcPr>
            <w:tcW w:w="726" w:type="dxa"/>
            <w:tcBorders>
              <w:top w:val="single" w:sz="4" w:space="0" w:color="auto"/>
              <w:left w:val="single" w:sz="4" w:space="0" w:color="auto"/>
              <w:bottom w:val="single" w:sz="4" w:space="0" w:color="auto"/>
              <w:right w:val="single" w:sz="4" w:space="0" w:color="auto"/>
            </w:tcBorders>
            <w:vAlign w:val="center"/>
          </w:tcPr>
          <w:p w14:paraId="6FDE24EC" w14:textId="77777777" w:rsidR="00105A5D" w:rsidRPr="00626F47" w:rsidRDefault="00105A5D" w:rsidP="004E1CD1">
            <w:pPr>
              <w:keepNext/>
              <w:keepLines/>
              <w:jc w:val="center"/>
              <w:rPr>
                <w:rFonts w:ascii="Arial" w:eastAsia="等线" w:hAnsi="Arial" w:cs="Arial"/>
                <w:bCs/>
                <w:sz w:val="16"/>
                <w:szCs w:val="18"/>
              </w:rPr>
            </w:pPr>
            <w:r w:rsidRPr="00626F47">
              <w:rPr>
                <w:rFonts w:ascii="Arial" w:eastAsia="等线" w:hAnsi="Arial" w:cs="Arial"/>
                <w:bCs/>
                <w:sz w:val="16"/>
                <w:szCs w:val="18"/>
              </w:rPr>
              <w:t>1.4</w:t>
            </w:r>
          </w:p>
        </w:tc>
        <w:tc>
          <w:tcPr>
            <w:tcW w:w="1011" w:type="dxa"/>
            <w:tcBorders>
              <w:top w:val="single" w:sz="4" w:space="0" w:color="auto"/>
              <w:left w:val="single" w:sz="4" w:space="0" w:color="auto"/>
              <w:bottom w:val="single" w:sz="4" w:space="0" w:color="auto"/>
              <w:right w:val="single" w:sz="4" w:space="0" w:color="auto"/>
            </w:tcBorders>
            <w:vAlign w:val="center"/>
          </w:tcPr>
          <w:p w14:paraId="383B631A" w14:textId="77777777" w:rsidR="00105A5D" w:rsidRPr="000D6F21" w:rsidRDefault="00105A5D" w:rsidP="004E1CD1">
            <w:pPr>
              <w:keepNext/>
              <w:keepLines/>
              <w:jc w:val="center"/>
              <w:rPr>
                <w:rFonts w:ascii="Arial" w:eastAsia="等线" w:hAnsi="Arial" w:cs="Arial"/>
                <w:bCs/>
                <w:sz w:val="16"/>
                <w:szCs w:val="18"/>
              </w:rPr>
            </w:pPr>
            <w:r w:rsidRPr="000D6F21">
              <w:rPr>
                <w:rFonts w:ascii="Arial" w:eastAsia="等线" w:hAnsi="Arial" w:cs="Arial"/>
                <w:bCs/>
                <w:sz w:val="16"/>
                <w:szCs w:val="18"/>
              </w:rPr>
              <w:t>3.6</w:t>
            </w:r>
          </w:p>
        </w:tc>
        <w:tc>
          <w:tcPr>
            <w:tcW w:w="1011" w:type="dxa"/>
            <w:tcBorders>
              <w:top w:val="single" w:sz="4" w:space="0" w:color="auto"/>
              <w:left w:val="single" w:sz="4" w:space="0" w:color="auto"/>
              <w:bottom w:val="single" w:sz="4" w:space="0" w:color="auto"/>
              <w:right w:val="single" w:sz="4" w:space="0" w:color="auto"/>
            </w:tcBorders>
            <w:vAlign w:val="center"/>
          </w:tcPr>
          <w:p w14:paraId="5955AF8A" w14:textId="77777777" w:rsidR="00105A5D" w:rsidRPr="000D6F21" w:rsidRDefault="00105A5D" w:rsidP="004E1CD1">
            <w:pPr>
              <w:keepNext/>
              <w:keepLines/>
              <w:jc w:val="center"/>
              <w:rPr>
                <w:rFonts w:ascii="Arial" w:eastAsia="等线" w:hAnsi="Arial" w:cs="Arial"/>
                <w:bCs/>
                <w:sz w:val="16"/>
                <w:szCs w:val="18"/>
              </w:rPr>
            </w:pPr>
            <w:r w:rsidRPr="000D6F21">
              <w:rPr>
                <w:rFonts w:ascii="Arial" w:eastAsia="等线" w:hAnsi="Arial" w:cs="Arial"/>
                <w:bCs/>
                <w:sz w:val="16"/>
                <w:szCs w:val="18"/>
              </w:rPr>
              <w:t>1.4</w:t>
            </w:r>
          </w:p>
        </w:tc>
        <w:tc>
          <w:tcPr>
            <w:tcW w:w="1017" w:type="dxa"/>
            <w:tcBorders>
              <w:top w:val="single" w:sz="4" w:space="0" w:color="auto"/>
              <w:left w:val="single" w:sz="4" w:space="0" w:color="auto"/>
              <w:bottom w:val="single" w:sz="4" w:space="0" w:color="auto"/>
              <w:right w:val="single" w:sz="4" w:space="0" w:color="auto"/>
            </w:tcBorders>
            <w:vAlign w:val="center"/>
          </w:tcPr>
          <w:p w14:paraId="473C2BD5" w14:textId="77777777" w:rsidR="00105A5D" w:rsidRPr="00626F47" w:rsidRDefault="00105A5D" w:rsidP="004E1CD1">
            <w:pPr>
              <w:keepNext/>
              <w:keepLines/>
              <w:jc w:val="center"/>
              <w:rPr>
                <w:rFonts w:ascii="Arial" w:eastAsia="等线" w:hAnsi="Arial" w:cs="Arial"/>
                <w:bCs/>
                <w:sz w:val="16"/>
                <w:szCs w:val="18"/>
              </w:rPr>
            </w:pPr>
            <w:r>
              <w:rPr>
                <w:rFonts w:ascii="Arial" w:eastAsia="等线" w:hAnsi="Arial" w:cs="Arial"/>
                <w:bCs/>
                <w:sz w:val="16"/>
                <w:szCs w:val="18"/>
              </w:rPr>
              <w:t>0</w:t>
            </w:r>
          </w:p>
        </w:tc>
        <w:tc>
          <w:tcPr>
            <w:tcW w:w="937" w:type="dxa"/>
            <w:tcBorders>
              <w:top w:val="single" w:sz="4" w:space="0" w:color="auto"/>
              <w:left w:val="single" w:sz="4" w:space="0" w:color="auto"/>
              <w:bottom w:val="single" w:sz="4" w:space="0" w:color="auto"/>
              <w:right w:val="single" w:sz="4" w:space="0" w:color="auto"/>
            </w:tcBorders>
            <w:vAlign w:val="center"/>
          </w:tcPr>
          <w:p w14:paraId="1335DD65" w14:textId="77777777" w:rsidR="00105A5D" w:rsidRPr="00626F47" w:rsidRDefault="00105A5D" w:rsidP="004E1CD1">
            <w:pPr>
              <w:keepNext/>
              <w:keepLines/>
              <w:jc w:val="center"/>
              <w:rPr>
                <w:rFonts w:ascii="Arial" w:hAnsi="Arial" w:cs="Arial"/>
                <w:bCs/>
                <w:sz w:val="16"/>
                <w:szCs w:val="18"/>
              </w:rPr>
            </w:pPr>
            <w:r w:rsidRPr="00626F47">
              <w:rPr>
                <w:rFonts w:ascii="Arial" w:eastAsia="等线" w:hAnsi="Arial" w:cs="Arial"/>
                <w:bCs/>
                <w:sz w:val="16"/>
                <w:szCs w:val="18"/>
              </w:rPr>
              <w:t>UL2/DL3</w:t>
            </w:r>
          </w:p>
        </w:tc>
      </w:tr>
      <w:tr w:rsidR="00105A5D" w:rsidRPr="00626F47" w14:paraId="621F0CAF"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5117356C"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02695F6F" w14:textId="77777777" w:rsidR="00105A5D" w:rsidRPr="00626F47" w:rsidRDefault="00105A5D" w:rsidP="004E1CD1">
            <w:pPr>
              <w:keepNext/>
              <w:keepLines/>
              <w:jc w:val="center"/>
              <w:rPr>
                <w:rFonts w:ascii="Arial" w:hAnsi="Arial"/>
                <w:sz w:val="16"/>
              </w:rPr>
            </w:pPr>
            <w:r w:rsidRPr="00626F47">
              <w:rPr>
                <w:rFonts w:ascii="Arial" w:hAnsi="Arial"/>
                <w:sz w:val="16"/>
              </w:rPr>
              <w:t>n8</w:t>
            </w:r>
          </w:p>
        </w:tc>
        <w:tc>
          <w:tcPr>
            <w:tcW w:w="572" w:type="dxa"/>
            <w:tcBorders>
              <w:top w:val="single" w:sz="4" w:space="0" w:color="auto"/>
              <w:left w:val="single" w:sz="4" w:space="0" w:color="auto"/>
              <w:bottom w:val="single" w:sz="4" w:space="0" w:color="auto"/>
              <w:right w:val="single" w:sz="4" w:space="0" w:color="auto"/>
            </w:tcBorders>
            <w:noWrap/>
            <w:vAlign w:val="center"/>
          </w:tcPr>
          <w:p w14:paraId="1F7EC7B8"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5.7</w:t>
            </w:r>
          </w:p>
        </w:tc>
        <w:tc>
          <w:tcPr>
            <w:tcW w:w="726" w:type="dxa"/>
            <w:tcBorders>
              <w:top w:val="single" w:sz="4" w:space="0" w:color="auto"/>
              <w:left w:val="single" w:sz="4" w:space="0" w:color="auto"/>
              <w:bottom w:val="single" w:sz="4" w:space="0" w:color="auto"/>
              <w:right w:val="single" w:sz="4" w:space="0" w:color="auto"/>
            </w:tcBorders>
            <w:vAlign w:val="center"/>
          </w:tcPr>
          <w:p w14:paraId="5DC09FA2"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8.1</w:t>
            </w:r>
          </w:p>
        </w:tc>
        <w:tc>
          <w:tcPr>
            <w:tcW w:w="726" w:type="dxa"/>
            <w:tcBorders>
              <w:top w:val="single" w:sz="4" w:space="0" w:color="auto"/>
              <w:left w:val="single" w:sz="4" w:space="0" w:color="auto"/>
              <w:bottom w:val="single" w:sz="4" w:space="0" w:color="auto"/>
              <w:right w:val="single" w:sz="4" w:space="0" w:color="auto"/>
            </w:tcBorders>
            <w:vAlign w:val="center"/>
          </w:tcPr>
          <w:p w14:paraId="41B8E6C3" w14:textId="77777777" w:rsidR="00105A5D" w:rsidRPr="00626F47" w:rsidRDefault="00105A5D" w:rsidP="004E1CD1">
            <w:pPr>
              <w:keepNext/>
              <w:keepLines/>
              <w:jc w:val="center"/>
              <w:rPr>
                <w:rFonts w:ascii="Arial" w:hAnsi="Arial"/>
                <w:bCs/>
                <w:sz w:val="16"/>
              </w:rPr>
            </w:pPr>
            <w:r w:rsidRPr="00626F47">
              <w:rPr>
                <w:rFonts w:ascii="Arial" w:hAnsi="Arial"/>
                <w:bCs/>
                <w:sz w:val="16"/>
              </w:rPr>
              <w:t>2.4</w:t>
            </w:r>
          </w:p>
        </w:tc>
        <w:tc>
          <w:tcPr>
            <w:tcW w:w="1011" w:type="dxa"/>
            <w:tcBorders>
              <w:top w:val="single" w:sz="4" w:space="0" w:color="auto"/>
              <w:left w:val="single" w:sz="4" w:space="0" w:color="auto"/>
              <w:bottom w:val="single" w:sz="4" w:space="0" w:color="auto"/>
              <w:right w:val="single" w:sz="4" w:space="0" w:color="auto"/>
            </w:tcBorders>
            <w:vAlign w:val="center"/>
          </w:tcPr>
          <w:p w14:paraId="6D79A9AB" w14:textId="77777777" w:rsidR="00105A5D" w:rsidRPr="000D6F21" w:rsidRDefault="00105A5D" w:rsidP="004E1CD1">
            <w:pPr>
              <w:keepNext/>
              <w:keepLines/>
              <w:jc w:val="center"/>
              <w:rPr>
                <w:rFonts w:ascii="Arial" w:hAnsi="Arial"/>
                <w:bCs/>
                <w:sz w:val="16"/>
              </w:rPr>
            </w:pPr>
            <w:r w:rsidRPr="000D6F21">
              <w:rPr>
                <w:rFonts w:ascii="Arial" w:hAnsi="Arial"/>
                <w:bCs/>
                <w:sz w:val="16"/>
              </w:rPr>
              <w:t>8.1</w:t>
            </w:r>
          </w:p>
        </w:tc>
        <w:tc>
          <w:tcPr>
            <w:tcW w:w="1011" w:type="dxa"/>
            <w:tcBorders>
              <w:top w:val="single" w:sz="4" w:space="0" w:color="auto"/>
              <w:left w:val="single" w:sz="4" w:space="0" w:color="auto"/>
              <w:bottom w:val="single" w:sz="4" w:space="0" w:color="auto"/>
              <w:right w:val="single" w:sz="4" w:space="0" w:color="auto"/>
            </w:tcBorders>
            <w:vAlign w:val="center"/>
          </w:tcPr>
          <w:p w14:paraId="6F6EF55C" w14:textId="77777777" w:rsidR="00105A5D" w:rsidRPr="000D6F21" w:rsidRDefault="00105A5D" w:rsidP="004E1CD1">
            <w:pPr>
              <w:keepNext/>
              <w:keepLines/>
              <w:jc w:val="center"/>
              <w:rPr>
                <w:rFonts w:ascii="Arial" w:hAnsi="Arial"/>
                <w:bCs/>
                <w:sz w:val="16"/>
              </w:rPr>
            </w:pPr>
            <w:r w:rsidRPr="000D6F21">
              <w:rPr>
                <w:rFonts w:ascii="Arial" w:hAnsi="Arial"/>
                <w:bCs/>
                <w:sz w:val="16"/>
              </w:rPr>
              <w:t>2.4</w:t>
            </w:r>
          </w:p>
        </w:tc>
        <w:tc>
          <w:tcPr>
            <w:tcW w:w="1017" w:type="dxa"/>
            <w:tcBorders>
              <w:top w:val="single" w:sz="4" w:space="0" w:color="auto"/>
              <w:left w:val="single" w:sz="4" w:space="0" w:color="auto"/>
              <w:bottom w:val="single" w:sz="4" w:space="0" w:color="auto"/>
              <w:right w:val="single" w:sz="4" w:space="0" w:color="auto"/>
            </w:tcBorders>
          </w:tcPr>
          <w:p w14:paraId="0EC7CE86" w14:textId="77777777" w:rsidR="00105A5D" w:rsidRPr="00626F47" w:rsidRDefault="00105A5D" w:rsidP="004E1CD1">
            <w:pPr>
              <w:keepNext/>
              <w:keepLines/>
              <w:jc w:val="center"/>
              <w:rPr>
                <w:rFonts w:ascii="Arial" w:hAnsi="Arial"/>
                <w:bCs/>
                <w:color w:val="000000"/>
                <w:sz w:val="16"/>
              </w:rPr>
            </w:pPr>
            <w:r w:rsidRPr="00CC7772">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7FB51CCE"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UL1/DL4</w:t>
            </w:r>
          </w:p>
        </w:tc>
      </w:tr>
      <w:tr w:rsidR="00105A5D" w:rsidRPr="00626F47" w14:paraId="57CB43D6"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5C368D88"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33E09331" w14:textId="77777777" w:rsidR="00105A5D" w:rsidRPr="00626F47" w:rsidRDefault="00105A5D" w:rsidP="004E1CD1">
            <w:pPr>
              <w:keepNext/>
              <w:keepLines/>
              <w:jc w:val="center"/>
              <w:rPr>
                <w:rFonts w:ascii="Arial" w:hAnsi="Arial"/>
                <w:sz w:val="16"/>
              </w:rPr>
            </w:pPr>
            <w:r w:rsidRPr="00626F47">
              <w:rPr>
                <w:rFonts w:ascii="Arial" w:hAnsi="Arial"/>
                <w:sz w:val="16"/>
              </w:rPr>
              <w:t>n8</w:t>
            </w:r>
          </w:p>
        </w:tc>
        <w:tc>
          <w:tcPr>
            <w:tcW w:w="572" w:type="dxa"/>
            <w:tcBorders>
              <w:top w:val="single" w:sz="4" w:space="0" w:color="auto"/>
              <w:left w:val="single" w:sz="4" w:space="0" w:color="auto"/>
              <w:bottom w:val="single" w:sz="4" w:space="0" w:color="auto"/>
              <w:right w:val="single" w:sz="4" w:space="0" w:color="auto"/>
            </w:tcBorders>
            <w:noWrap/>
            <w:vAlign w:val="center"/>
          </w:tcPr>
          <w:p w14:paraId="497B9126"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0.8</w:t>
            </w:r>
          </w:p>
        </w:tc>
        <w:tc>
          <w:tcPr>
            <w:tcW w:w="726" w:type="dxa"/>
            <w:tcBorders>
              <w:top w:val="single" w:sz="4" w:space="0" w:color="auto"/>
              <w:left w:val="single" w:sz="4" w:space="0" w:color="auto"/>
              <w:bottom w:val="single" w:sz="4" w:space="0" w:color="auto"/>
              <w:right w:val="single" w:sz="4" w:space="0" w:color="auto"/>
            </w:tcBorders>
            <w:vAlign w:val="center"/>
          </w:tcPr>
          <w:p w14:paraId="247C2A2F"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1.5</w:t>
            </w:r>
          </w:p>
        </w:tc>
        <w:tc>
          <w:tcPr>
            <w:tcW w:w="726" w:type="dxa"/>
            <w:tcBorders>
              <w:top w:val="single" w:sz="4" w:space="0" w:color="auto"/>
              <w:left w:val="single" w:sz="4" w:space="0" w:color="auto"/>
              <w:bottom w:val="single" w:sz="4" w:space="0" w:color="auto"/>
              <w:right w:val="single" w:sz="4" w:space="0" w:color="auto"/>
            </w:tcBorders>
            <w:vAlign w:val="center"/>
          </w:tcPr>
          <w:p w14:paraId="4A6B1C93" w14:textId="77777777" w:rsidR="00105A5D" w:rsidRPr="00626F47" w:rsidRDefault="00105A5D" w:rsidP="004E1CD1">
            <w:pPr>
              <w:keepNext/>
              <w:keepLines/>
              <w:jc w:val="center"/>
              <w:rPr>
                <w:rFonts w:ascii="Arial" w:hAnsi="Arial"/>
                <w:bCs/>
                <w:sz w:val="16"/>
              </w:rPr>
            </w:pPr>
            <w:r w:rsidRPr="00626F47">
              <w:rPr>
                <w:rFonts w:ascii="Arial" w:hAnsi="Arial"/>
                <w:bCs/>
                <w:sz w:val="16"/>
              </w:rPr>
              <w:t>0.7</w:t>
            </w:r>
          </w:p>
        </w:tc>
        <w:tc>
          <w:tcPr>
            <w:tcW w:w="1011" w:type="dxa"/>
            <w:tcBorders>
              <w:top w:val="single" w:sz="4" w:space="0" w:color="auto"/>
              <w:left w:val="single" w:sz="4" w:space="0" w:color="auto"/>
              <w:bottom w:val="single" w:sz="4" w:space="0" w:color="auto"/>
              <w:right w:val="single" w:sz="4" w:space="0" w:color="auto"/>
            </w:tcBorders>
            <w:vAlign w:val="center"/>
          </w:tcPr>
          <w:p w14:paraId="0A340288" w14:textId="77777777" w:rsidR="00105A5D" w:rsidRPr="000D6F21" w:rsidRDefault="00105A5D" w:rsidP="004E1CD1">
            <w:pPr>
              <w:keepNext/>
              <w:keepLines/>
              <w:jc w:val="center"/>
              <w:rPr>
                <w:rFonts w:ascii="Arial" w:hAnsi="Arial"/>
                <w:bCs/>
                <w:sz w:val="16"/>
              </w:rPr>
            </w:pPr>
            <w:r w:rsidRPr="000D6F21">
              <w:rPr>
                <w:rFonts w:ascii="Arial" w:hAnsi="Arial"/>
                <w:bCs/>
                <w:sz w:val="16"/>
              </w:rPr>
              <w:t>1.5</w:t>
            </w:r>
          </w:p>
        </w:tc>
        <w:tc>
          <w:tcPr>
            <w:tcW w:w="1011" w:type="dxa"/>
            <w:tcBorders>
              <w:top w:val="single" w:sz="4" w:space="0" w:color="auto"/>
              <w:left w:val="single" w:sz="4" w:space="0" w:color="auto"/>
              <w:bottom w:val="single" w:sz="4" w:space="0" w:color="auto"/>
              <w:right w:val="single" w:sz="4" w:space="0" w:color="auto"/>
            </w:tcBorders>
            <w:vAlign w:val="center"/>
          </w:tcPr>
          <w:p w14:paraId="0851C7B1" w14:textId="77777777" w:rsidR="00105A5D" w:rsidRPr="000D6F21" w:rsidRDefault="00105A5D" w:rsidP="004E1CD1">
            <w:pPr>
              <w:keepNext/>
              <w:keepLines/>
              <w:jc w:val="center"/>
              <w:rPr>
                <w:rFonts w:ascii="Arial" w:hAnsi="Arial"/>
                <w:bCs/>
                <w:sz w:val="16"/>
              </w:rPr>
            </w:pPr>
            <w:r w:rsidRPr="000D6F21">
              <w:rPr>
                <w:rFonts w:ascii="Arial" w:hAnsi="Arial"/>
                <w:bCs/>
                <w:sz w:val="16"/>
              </w:rPr>
              <w:t>0.7</w:t>
            </w:r>
          </w:p>
        </w:tc>
        <w:tc>
          <w:tcPr>
            <w:tcW w:w="1017" w:type="dxa"/>
            <w:tcBorders>
              <w:top w:val="single" w:sz="4" w:space="0" w:color="auto"/>
              <w:left w:val="single" w:sz="4" w:space="0" w:color="auto"/>
              <w:bottom w:val="single" w:sz="4" w:space="0" w:color="auto"/>
              <w:right w:val="single" w:sz="4" w:space="0" w:color="auto"/>
            </w:tcBorders>
          </w:tcPr>
          <w:p w14:paraId="44669230" w14:textId="77777777" w:rsidR="00105A5D" w:rsidRPr="00626F47" w:rsidRDefault="00105A5D" w:rsidP="004E1CD1">
            <w:pPr>
              <w:keepNext/>
              <w:keepLines/>
              <w:jc w:val="center"/>
              <w:rPr>
                <w:rFonts w:ascii="Arial" w:hAnsi="Arial"/>
                <w:bCs/>
                <w:color w:val="000000"/>
                <w:sz w:val="16"/>
              </w:rPr>
            </w:pPr>
            <w:r w:rsidRPr="00CC7772">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449D0B67"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UL1/DL4</w:t>
            </w:r>
          </w:p>
        </w:tc>
      </w:tr>
      <w:tr w:rsidR="00105A5D" w:rsidRPr="00626F47" w14:paraId="22032EA8"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2BF64548"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21CC9B26" w14:textId="77777777" w:rsidR="00105A5D" w:rsidRPr="00626F47" w:rsidRDefault="00105A5D" w:rsidP="004E1CD1">
            <w:pPr>
              <w:keepNext/>
              <w:keepLines/>
              <w:jc w:val="center"/>
              <w:rPr>
                <w:rFonts w:ascii="Arial" w:hAnsi="Arial"/>
                <w:sz w:val="16"/>
              </w:rPr>
            </w:pPr>
            <w:r w:rsidRPr="00626F47">
              <w:rPr>
                <w:rFonts w:ascii="Arial" w:hAnsi="Arial"/>
                <w:sz w:val="16"/>
              </w:rPr>
              <w:t>n12</w:t>
            </w:r>
          </w:p>
        </w:tc>
        <w:tc>
          <w:tcPr>
            <w:tcW w:w="572" w:type="dxa"/>
            <w:tcBorders>
              <w:top w:val="single" w:sz="4" w:space="0" w:color="auto"/>
              <w:left w:val="single" w:sz="4" w:space="0" w:color="auto"/>
              <w:bottom w:val="single" w:sz="4" w:space="0" w:color="auto"/>
              <w:right w:val="single" w:sz="4" w:space="0" w:color="auto"/>
            </w:tcBorders>
            <w:noWrap/>
            <w:vAlign w:val="center"/>
          </w:tcPr>
          <w:p w14:paraId="4168B8ED"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31</w:t>
            </w:r>
          </w:p>
        </w:tc>
        <w:tc>
          <w:tcPr>
            <w:tcW w:w="726" w:type="dxa"/>
            <w:tcBorders>
              <w:top w:val="single" w:sz="4" w:space="0" w:color="auto"/>
              <w:left w:val="single" w:sz="4" w:space="0" w:color="auto"/>
              <w:bottom w:val="single" w:sz="4" w:space="0" w:color="auto"/>
              <w:right w:val="single" w:sz="4" w:space="0" w:color="auto"/>
            </w:tcBorders>
            <w:vAlign w:val="center"/>
          </w:tcPr>
          <w:p w14:paraId="698B37CF"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34</w:t>
            </w:r>
          </w:p>
        </w:tc>
        <w:tc>
          <w:tcPr>
            <w:tcW w:w="726" w:type="dxa"/>
            <w:tcBorders>
              <w:top w:val="single" w:sz="4" w:space="0" w:color="auto"/>
              <w:left w:val="single" w:sz="4" w:space="0" w:color="auto"/>
              <w:bottom w:val="single" w:sz="4" w:space="0" w:color="auto"/>
              <w:right w:val="single" w:sz="4" w:space="0" w:color="auto"/>
            </w:tcBorders>
            <w:vAlign w:val="center"/>
          </w:tcPr>
          <w:p w14:paraId="1CE8E6A1"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2DE46D94" w14:textId="77777777" w:rsidR="00105A5D" w:rsidRPr="000D6F21" w:rsidRDefault="00105A5D" w:rsidP="004E1CD1">
            <w:pPr>
              <w:keepNext/>
              <w:keepLines/>
              <w:jc w:val="center"/>
              <w:rPr>
                <w:rFonts w:ascii="Arial" w:hAnsi="Arial"/>
                <w:bCs/>
                <w:sz w:val="16"/>
              </w:rPr>
            </w:pPr>
            <w:r w:rsidRPr="000D6F21">
              <w:rPr>
                <w:rFonts w:ascii="Arial" w:hAnsi="Arial"/>
                <w:bCs/>
                <w:sz w:val="16"/>
              </w:rPr>
              <w:t>34</w:t>
            </w:r>
          </w:p>
        </w:tc>
        <w:tc>
          <w:tcPr>
            <w:tcW w:w="1011" w:type="dxa"/>
            <w:tcBorders>
              <w:top w:val="single" w:sz="4" w:space="0" w:color="auto"/>
              <w:left w:val="single" w:sz="4" w:space="0" w:color="auto"/>
              <w:bottom w:val="single" w:sz="4" w:space="0" w:color="auto"/>
              <w:right w:val="single" w:sz="4" w:space="0" w:color="auto"/>
            </w:tcBorders>
            <w:vAlign w:val="center"/>
          </w:tcPr>
          <w:p w14:paraId="2F4C9E5C"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2963EFDD" w14:textId="77777777" w:rsidR="00105A5D" w:rsidRPr="00626F47" w:rsidRDefault="00105A5D" w:rsidP="004E1CD1">
            <w:pPr>
              <w:keepNext/>
              <w:keepLines/>
              <w:jc w:val="center"/>
              <w:rPr>
                <w:rFonts w:ascii="Arial" w:hAnsi="Arial"/>
                <w:bCs/>
                <w:color w:val="000000"/>
                <w:sz w:val="16"/>
              </w:rPr>
            </w:pPr>
            <w:r w:rsidRPr="00CC7772">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C0B8BE9"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77D19118"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6F21A1AB"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784417A0" w14:textId="77777777" w:rsidR="00105A5D" w:rsidRPr="00626F47" w:rsidRDefault="00105A5D" w:rsidP="004E1CD1">
            <w:pPr>
              <w:keepNext/>
              <w:keepLines/>
              <w:jc w:val="center"/>
              <w:rPr>
                <w:rFonts w:ascii="Arial" w:hAnsi="Arial"/>
                <w:sz w:val="16"/>
              </w:rPr>
            </w:pPr>
            <w:r w:rsidRPr="00626F47">
              <w:rPr>
                <w:rFonts w:ascii="Arial" w:hAnsi="Arial"/>
                <w:sz w:val="16"/>
              </w:rPr>
              <w:t>n12</w:t>
            </w:r>
          </w:p>
        </w:tc>
        <w:tc>
          <w:tcPr>
            <w:tcW w:w="572" w:type="dxa"/>
            <w:tcBorders>
              <w:top w:val="single" w:sz="4" w:space="0" w:color="auto"/>
              <w:left w:val="single" w:sz="4" w:space="0" w:color="auto"/>
              <w:bottom w:val="single" w:sz="4" w:space="0" w:color="auto"/>
              <w:right w:val="single" w:sz="4" w:space="0" w:color="auto"/>
            </w:tcBorders>
            <w:noWrap/>
            <w:vAlign w:val="center"/>
          </w:tcPr>
          <w:p w14:paraId="674B54BA"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18</w:t>
            </w:r>
          </w:p>
        </w:tc>
        <w:tc>
          <w:tcPr>
            <w:tcW w:w="726" w:type="dxa"/>
            <w:tcBorders>
              <w:top w:val="single" w:sz="4" w:space="0" w:color="auto"/>
              <w:left w:val="single" w:sz="4" w:space="0" w:color="auto"/>
              <w:bottom w:val="single" w:sz="4" w:space="0" w:color="auto"/>
              <w:right w:val="single" w:sz="4" w:space="0" w:color="auto"/>
            </w:tcBorders>
            <w:vAlign w:val="center"/>
          </w:tcPr>
          <w:p w14:paraId="4FFE4A4C" w14:textId="77777777" w:rsidR="00105A5D" w:rsidRPr="00626F47" w:rsidRDefault="00105A5D" w:rsidP="004E1CD1">
            <w:pPr>
              <w:keepNext/>
              <w:keepLines/>
              <w:jc w:val="center"/>
              <w:rPr>
                <w:rFonts w:ascii="Arial" w:hAnsi="Arial"/>
                <w:bCs/>
                <w:color w:val="7030A0"/>
                <w:sz w:val="16"/>
              </w:rPr>
            </w:pPr>
            <w:r w:rsidRPr="00626F47">
              <w:rPr>
                <w:rFonts w:ascii="Arial" w:hAnsi="Arial"/>
                <w:bCs/>
                <w:color w:val="000000"/>
                <w:sz w:val="16"/>
              </w:rPr>
              <w:t>21</w:t>
            </w:r>
          </w:p>
        </w:tc>
        <w:tc>
          <w:tcPr>
            <w:tcW w:w="726" w:type="dxa"/>
            <w:tcBorders>
              <w:top w:val="single" w:sz="4" w:space="0" w:color="auto"/>
              <w:left w:val="single" w:sz="4" w:space="0" w:color="auto"/>
              <w:bottom w:val="single" w:sz="4" w:space="0" w:color="auto"/>
              <w:right w:val="single" w:sz="4" w:space="0" w:color="auto"/>
            </w:tcBorders>
            <w:vAlign w:val="center"/>
          </w:tcPr>
          <w:p w14:paraId="69752092"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4D6F6E82" w14:textId="77777777" w:rsidR="00105A5D" w:rsidRPr="000D6F21" w:rsidRDefault="00105A5D" w:rsidP="004E1CD1">
            <w:pPr>
              <w:keepNext/>
              <w:keepLines/>
              <w:jc w:val="center"/>
              <w:rPr>
                <w:rFonts w:ascii="Arial" w:hAnsi="Arial"/>
                <w:bCs/>
                <w:sz w:val="16"/>
              </w:rPr>
            </w:pPr>
            <w:r w:rsidRPr="000D6F21">
              <w:rPr>
                <w:rFonts w:ascii="Arial" w:hAnsi="Arial"/>
                <w:bCs/>
                <w:sz w:val="16"/>
              </w:rPr>
              <w:t>21</w:t>
            </w:r>
          </w:p>
        </w:tc>
        <w:tc>
          <w:tcPr>
            <w:tcW w:w="1011" w:type="dxa"/>
            <w:tcBorders>
              <w:top w:val="single" w:sz="4" w:space="0" w:color="auto"/>
              <w:left w:val="single" w:sz="4" w:space="0" w:color="auto"/>
              <w:bottom w:val="single" w:sz="4" w:space="0" w:color="auto"/>
              <w:right w:val="single" w:sz="4" w:space="0" w:color="auto"/>
            </w:tcBorders>
            <w:vAlign w:val="center"/>
          </w:tcPr>
          <w:p w14:paraId="46EF5987"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674A63E3" w14:textId="77777777" w:rsidR="00105A5D" w:rsidRPr="00626F47" w:rsidRDefault="00105A5D" w:rsidP="004E1CD1">
            <w:pPr>
              <w:keepNext/>
              <w:keepLines/>
              <w:jc w:val="center"/>
              <w:rPr>
                <w:rFonts w:ascii="Arial" w:hAnsi="Arial"/>
                <w:bCs/>
                <w:color w:val="000000"/>
                <w:sz w:val="16"/>
              </w:rPr>
            </w:pPr>
            <w:r w:rsidRPr="00CC7772">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0CF2F5"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485BA096"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3DB83BBB"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5FD85211" w14:textId="77777777" w:rsidR="00105A5D" w:rsidRPr="00626F47" w:rsidRDefault="00105A5D" w:rsidP="004E1CD1">
            <w:pPr>
              <w:keepNext/>
              <w:keepLines/>
              <w:jc w:val="center"/>
              <w:rPr>
                <w:rFonts w:ascii="Arial" w:hAnsi="Arial"/>
                <w:sz w:val="16"/>
              </w:rPr>
            </w:pPr>
            <w:r w:rsidRPr="00626F47">
              <w:rPr>
                <w:rFonts w:ascii="Arial" w:hAnsi="Arial"/>
                <w:sz w:val="16"/>
              </w:rPr>
              <w:t>n13</w:t>
            </w:r>
          </w:p>
        </w:tc>
        <w:tc>
          <w:tcPr>
            <w:tcW w:w="572" w:type="dxa"/>
            <w:tcBorders>
              <w:top w:val="single" w:sz="4" w:space="0" w:color="auto"/>
              <w:left w:val="single" w:sz="4" w:space="0" w:color="auto"/>
              <w:bottom w:val="single" w:sz="4" w:space="0" w:color="auto"/>
              <w:right w:val="single" w:sz="4" w:space="0" w:color="auto"/>
            </w:tcBorders>
            <w:noWrap/>
            <w:vAlign w:val="center"/>
          </w:tcPr>
          <w:p w14:paraId="08D14DEA"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31</w:t>
            </w:r>
          </w:p>
        </w:tc>
        <w:tc>
          <w:tcPr>
            <w:tcW w:w="726" w:type="dxa"/>
            <w:tcBorders>
              <w:top w:val="single" w:sz="4" w:space="0" w:color="auto"/>
              <w:left w:val="single" w:sz="4" w:space="0" w:color="auto"/>
              <w:bottom w:val="single" w:sz="4" w:space="0" w:color="auto"/>
              <w:right w:val="single" w:sz="4" w:space="0" w:color="auto"/>
            </w:tcBorders>
            <w:vAlign w:val="center"/>
          </w:tcPr>
          <w:p w14:paraId="60A6C786"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34</w:t>
            </w:r>
          </w:p>
        </w:tc>
        <w:tc>
          <w:tcPr>
            <w:tcW w:w="726" w:type="dxa"/>
            <w:tcBorders>
              <w:top w:val="single" w:sz="4" w:space="0" w:color="auto"/>
              <w:left w:val="single" w:sz="4" w:space="0" w:color="auto"/>
              <w:bottom w:val="single" w:sz="4" w:space="0" w:color="auto"/>
              <w:right w:val="single" w:sz="4" w:space="0" w:color="auto"/>
            </w:tcBorders>
            <w:vAlign w:val="center"/>
          </w:tcPr>
          <w:p w14:paraId="79413E63"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57034C95" w14:textId="77777777" w:rsidR="00105A5D" w:rsidRPr="000D6F21" w:rsidRDefault="00105A5D" w:rsidP="004E1CD1">
            <w:pPr>
              <w:keepNext/>
              <w:keepLines/>
              <w:jc w:val="center"/>
              <w:rPr>
                <w:rFonts w:ascii="Arial" w:hAnsi="Arial"/>
                <w:bCs/>
                <w:sz w:val="16"/>
              </w:rPr>
            </w:pPr>
            <w:r w:rsidRPr="000D6F21">
              <w:rPr>
                <w:rFonts w:ascii="Arial" w:hAnsi="Arial"/>
                <w:bCs/>
                <w:sz w:val="16"/>
              </w:rPr>
              <w:t>34</w:t>
            </w:r>
          </w:p>
        </w:tc>
        <w:tc>
          <w:tcPr>
            <w:tcW w:w="1011" w:type="dxa"/>
            <w:tcBorders>
              <w:top w:val="single" w:sz="4" w:space="0" w:color="auto"/>
              <w:left w:val="single" w:sz="4" w:space="0" w:color="auto"/>
              <w:bottom w:val="single" w:sz="4" w:space="0" w:color="auto"/>
              <w:right w:val="single" w:sz="4" w:space="0" w:color="auto"/>
            </w:tcBorders>
            <w:vAlign w:val="center"/>
          </w:tcPr>
          <w:p w14:paraId="349DCA45"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24658040" w14:textId="77777777" w:rsidR="00105A5D" w:rsidRPr="00626F47" w:rsidRDefault="00105A5D" w:rsidP="004E1CD1">
            <w:pPr>
              <w:keepNext/>
              <w:keepLines/>
              <w:jc w:val="center"/>
              <w:rPr>
                <w:rFonts w:ascii="Arial" w:hAnsi="Arial"/>
                <w:bCs/>
                <w:color w:val="000000"/>
                <w:sz w:val="16"/>
              </w:rPr>
            </w:pPr>
            <w:r w:rsidRPr="00CC7772">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3C73FA71"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638BE927"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7E2C64AB"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081EED95" w14:textId="77777777" w:rsidR="00105A5D" w:rsidRPr="00626F47" w:rsidRDefault="00105A5D" w:rsidP="004E1CD1">
            <w:pPr>
              <w:keepNext/>
              <w:keepLines/>
              <w:jc w:val="center"/>
              <w:rPr>
                <w:rFonts w:ascii="Arial" w:hAnsi="Arial"/>
                <w:sz w:val="16"/>
              </w:rPr>
            </w:pPr>
            <w:r w:rsidRPr="00626F47">
              <w:rPr>
                <w:rFonts w:ascii="Arial" w:hAnsi="Arial"/>
                <w:sz w:val="16"/>
              </w:rPr>
              <w:t>n13</w:t>
            </w:r>
          </w:p>
        </w:tc>
        <w:tc>
          <w:tcPr>
            <w:tcW w:w="572" w:type="dxa"/>
            <w:tcBorders>
              <w:top w:val="single" w:sz="4" w:space="0" w:color="auto"/>
              <w:left w:val="single" w:sz="4" w:space="0" w:color="auto"/>
              <w:bottom w:val="single" w:sz="4" w:space="0" w:color="auto"/>
              <w:right w:val="single" w:sz="4" w:space="0" w:color="auto"/>
            </w:tcBorders>
            <w:noWrap/>
            <w:vAlign w:val="center"/>
          </w:tcPr>
          <w:p w14:paraId="258D318A"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27.8</w:t>
            </w:r>
          </w:p>
        </w:tc>
        <w:tc>
          <w:tcPr>
            <w:tcW w:w="726" w:type="dxa"/>
            <w:tcBorders>
              <w:top w:val="single" w:sz="4" w:space="0" w:color="auto"/>
              <w:left w:val="single" w:sz="4" w:space="0" w:color="auto"/>
              <w:bottom w:val="single" w:sz="4" w:space="0" w:color="auto"/>
              <w:right w:val="single" w:sz="4" w:space="0" w:color="auto"/>
            </w:tcBorders>
            <w:vAlign w:val="center"/>
          </w:tcPr>
          <w:p w14:paraId="34B24EC1"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30.8</w:t>
            </w:r>
          </w:p>
        </w:tc>
        <w:tc>
          <w:tcPr>
            <w:tcW w:w="726" w:type="dxa"/>
            <w:tcBorders>
              <w:top w:val="single" w:sz="4" w:space="0" w:color="auto"/>
              <w:left w:val="single" w:sz="4" w:space="0" w:color="auto"/>
              <w:bottom w:val="single" w:sz="4" w:space="0" w:color="auto"/>
              <w:right w:val="single" w:sz="4" w:space="0" w:color="auto"/>
            </w:tcBorders>
            <w:vAlign w:val="center"/>
          </w:tcPr>
          <w:p w14:paraId="378410DD"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6087C473" w14:textId="77777777" w:rsidR="00105A5D" w:rsidRPr="000D6F21" w:rsidRDefault="00105A5D" w:rsidP="004E1CD1">
            <w:pPr>
              <w:keepNext/>
              <w:keepLines/>
              <w:jc w:val="center"/>
              <w:rPr>
                <w:rFonts w:ascii="Arial" w:hAnsi="Arial"/>
                <w:bCs/>
                <w:sz w:val="16"/>
              </w:rPr>
            </w:pPr>
            <w:r w:rsidRPr="000D6F21">
              <w:rPr>
                <w:rFonts w:ascii="Arial" w:hAnsi="Arial"/>
                <w:bCs/>
                <w:sz w:val="16"/>
              </w:rPr>
              <w:t>30.8</w:t>
            </w:r>
          </w:p>
        </w:tc>
        <w:tc>
          <w:tcPr>
            <w:tcW w:w="1011" w:type="dxa"/>
            <w:tcBorders>
              <w:top w:val="single" w:sz="4" w:space="0" w:color="auto"/>
              <w:left w:val="single" w:sz="4" w:space="0" w:color="auto"/>
              <w:bottom w:val="single" w:sz="4" w:space="0" w:color="auto"/>
              <w:right w:val="single" w:sz="4" w:space="0" w:color="auto"/>
            </w:tcBorders>
            <w:vAlign w:val="center"/>
          </w:tcPr>
          <w:p w14:paraId="53886BA2"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3396095B" w14:textId="77777777" w:rsidR="00105A5D" w:rsidRPr="00626F47" w:rsidRDefault="00105A5D" w:rsidP="004E1CD1">
            <w:pPr>
              <w:keepNext/>
              <w:keepLines/>
              <w:jc w:val="center"/>
              <w:rPr>
                <w:rFonts w:ascii="Arial" w:hAnsi="Arial"/>
                <w:bCs/>
                <w:color w:val="000000"/>
                <w:sz w:val="16"/>
              </w:rPr>
            </w:pPr>
            <w:r w:rsidRPr="00CC7772">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7DA2A474"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6A7227CD"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097C767B"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06DA0316" w14:textId="77777777" w:rsidR="00105A5D" w:rsidRPr="00626F47" w:rsidRDefault="00105A5D" w:rsidP="004E1CD1">
            <w:pPr>
              <w:keepNext/>
              <w:keepLines/>
              <w:jc w:val="center"/>
              <w:rPr>
                <w:rFonts w:ascii="Arial" w:hAnsi="Arial"/>
                <w:sz w:val="16"/>
              </w:rPr>
            </w:pPr>
            <w:r w:rsidRPr="00626F47">
              <w:rPr>
                <w:rFonts w:ascii="Arial" w:hAnsi="Arial"/>
                <w:sz w:val="16"/>
              </w:rPr>
              <w:t>n14</w:t>
            </w:r>
          </w:p>
        </w:tc>
        <w:tc>
          <w:tcPr>
            <w:tcW w:w="572" w:type="dxa"/>
            <w:tcBorders>
              <w:top w:val="single" w:sz="4" w:space="0" w:color="auto"/>
              <w:left w:val="single" w:sz="4" w:space="0" w:color="auto"/>
              <w:bottom w:val="single" w:sz="4" w:space="0" w:color="auto"/>
              <w:right w:val="single" w:sz="4" w:space="0" w:color="auto"/>
            </w:tcBorders>
            <w:noWrap/>
            <w:vAlign w:val="center"/>
          </w:tcPr>
          <w:p w14:paraId="74B51185"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31</w:t>
            </w:r>
          </w:p>
        </w:tc>
        <w:tc>
          <w:tcPr>
            <w:tcW w:w="726" w:type="dxa"/>
            <w:tcBorders>
              <w:top w:val="single" w:sz="4" w:space="0" w:color="auto"/>
              <w:left w:val="single" w:sz="4" w:space="0" w:color="auto"/>
              <w:bottom w:val="single" w:sz="4" w:space="0" w:color="auto"/>
              <w:right w:val="single" w:sz="4" w:space="0" w:color="auto"/>
            </w:tcBorders>
            <w:vAlign w:val="center"/>
          </w:tcPr>
          <w:p w14:paraId="616E13CD"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34</w:t>
            </w:r>
          </w:p>
        </w:tc>
        <w:tc>
          <w:tcPr>
            <w:tcW w:w="726" w:type="dxa"/>
            <w:tcBorders>
              <w:top w:val="single" w:sz="4" w:space="0" w:color="auto"/>
              <w:left w:val="single" w:sz="4" w:space="0" w:color="auto"/>
              <w:bottom w:val="single" w:sz="4" w:space="0" w:color="auto"/>
              <w:right w:val="single" w:sz="4" w:space="0" w:color="auto"/>
            </w:tcBorders>
            <w:vAlign w:val="center"/>
          </w:tcPr>
          <w:p w14:paraId="56FA7C4F"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627FBE8F" w14:textId="77777777" w:rsidR="00105A5D" w:rsidRPr="000D6F21" w:rsidRDefault="00105A5D" w:rsidP="004E1CD1">
            <w:pPr>
              <w:keepNext/>
              <w:keepLines/>
              <w:jc w:val="center"/>
              <w:rPr>
                <w:rFonts w:ascii="Arial" w:hAnsi="Arial"/>
                <w:bCs/>
                <w:sz w:val="16"/>
              </w:rPr>
            </w:pPr>
            <w:r w:rsidRPr="000D6F21">
              <w:rPr>
                <w:rFonts w:ascii="Arial" w:hAnsi="Arial"/>
                <w:bCs/>
                <w:sz w:val="16"/>
              </w:rPr>
              <w:t>34</w:t>
            </w:r>
          </w:p>
        </w:tc>
        <w:tc>
          <w:tcPr>
            <w:tcW w:w="1011" w:type="dxa"/>
            <w:tcBorders>
              <w:top w:val="single" w:sz="4" w:space="0" w:color="auto"/>
              <w:left w:val="single" w:sz="4" w:space="0" w:color="auto"/>
              <w:bottom w:val="single" w:sz="4" w:space="0" w:color="auto"/>
              <w:right w:val="single" w:sz="4" w:space="0" w:color="auto"/>
            </w:tcBorders>
            <w:vAlign w:val="center"/>
          </w:tcPr>
          <w:p w14:paraId="59BE6850"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78B4A245" w14:textId="77777777" w:rsidR="00105A5D" w:rsidRPr="00626F47" w:rsidRDefault="00105A5D" w:rsidP="004E1CD1">
            <w:pPr>
              <w:keepNext/>
              <w:keepLines/>
              <w:jc w:val="center"/>
              <w:rPr>
                <w:rFonts w:ascii="Arial" w:hAnsi="Arial"/>
                <w:bCs/>
                <w:color w:val="000000"/>
                <w:sz w:val="16"/>
              </w:rPr>
            </w:pPr>
            <w:r w:rsidRPr="00CC7772">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DBDB21"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6BF968D1"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386DC0C3"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6588C8C9" w14:textId="77777777" w:rsidR="00105A5D" w:rsidRPr="00626F47" w:rsidRDefault="00105A5D" w:rsidP="004E1CD1">
            <w:pPr>
              <w:keepNext/>
              <w:keepLines/>
              <w:jc w:val="center"/>
              <w:rPr>
                <w:rFonts w:ascii="Arial" w:hAnsi="Arial"/>
                <w:sz w:val="16"/>
              </w:rPr>
            </w:pPr>
            <w:r w:rsidRPr="00626F47">
              <w:rPr>
                <w:rFonts w:ascii="Arial" w:hAnsi="Arial"/>
                <w:sz w:val="16"/>
              </w:rPr>
              <w:t>n14</w:t>
            </w:r>
          </w:p>
        </w:tc>
        <w:tc>
          <w:tcPr>
            <w:tcW w:w="572" w:type="dxa"/>
            <w:tcBorders>
              <w:top w:val="single" w:sz="4" w:space="0" w:color="auto"/>
              <w:left w:val="single" w:sz="4" w:space="0" w:color="auto"/>
              <w:bottom w:val="single" w:sz="4" w:space="0" w:color="auto"/>
              <w:right w:val="single" w:sz="4" w:space="0" w:color="auto"/>
            </w:tcBorders>
            <w:noWrap/>
            <w:vAlign w:val="center"/>
          </w:tcPr>
          <w:p w14:paraId="4B8BBFF4"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27.8</w:t>
            </w:r>
          </w:p>
        </w:tc>
        <w:tc>
          <w:tcPr>
            <w:tcW w:w="726" w:type="dxa"/>
            <w:tcBorders>
              <w:top w:val="single" w:sz="4" w:space="0" w:color="auto"/>
              <w:left w:val="single" w:sz="4" w:space="0" w:color="auto"/>
              <w:bottom w:val="single" w:sz="4" w:space="0" w:color="auto"/>
              <w:right w:val="single" w:sz="4" w:space="0" w:color="auto"/>
            </w:tcBorders>
            <w:vAlign w:val="center"/>
          </w:tcPr>
          <w:p w14:paraId="4B4FD3EC" w14:textId="77777777" w:rsidR="00105A5D" w:rsidRPr="00626F47" w:rsidRDefault="00105A5D" w:rsidP="004E1CD1">
            <w:pPr>
              <w:keepNext/>
              <w:keepLines/>
              <w:jc w:val="center"/>
              <w:rPr>
                <w:rFonts w:ascii="Arial" w:hAnsi="Arial"/>
                <w:bCs/>
                <w:color w:val="7030A0"/>
                <w:sz w:val="16"/>
              </w:rPr>
            </w:pPr>
            <w:r w:rsidRPr="00626F47">
              <w:rPr>
                <w:rFonts w:ascii="Arial" w:hAnsi="Arial"/>
                <w:bCs/>
                <w:color w:val="000000"/>
                <w:sz w:val="16"/>
              </w:rPr>
              <w:t>30.8</w:t>
            </w:r>
          </w:p>
        </w:tc>
        <w:tc>
          <w:tcPr>
            <w:tcW w:w="726" w:type="dxa"/>
            <w:tcBorders>
              <w:top w:val="single" w:sz="4" w:space="0" w:color="auto"/>
              <w:left w:val="single" w:sz="4" w:space="0" w:color="auto"/>
              <w:bottom w:val="single" w:sz="4" w:space="0" w:color="auto"/>
              <w:right w:val="single" w:sz="4" w:space="0" w:color="auto"/>
            </w:tcBorders>
            <w:vAlign w:val="center"/>
          </w:tcPr>
          <w:p w14:paraId="5081EE3C"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239D440C" w14:textId="77777777" w:rsidR="00105A5D" w:rsidRPr="000D6F21" w:rsidRDefault="00105A5D" w:rsidP="004E1CD1">
            <w:pPr>
              <w:keepNext/>
              <w:keepLines/>
              <w:jc w:val="center"/>
              <w:rPr>
                <w:rFonts w:ascii="Arial" w:hAnsi="Arial"/>
                <w:bCs/>
                <w:sz w:val="16"/>
              </w:rPr>
            </w:pPr>
            <w:r w:rsidRPr="000D6F21">
              <w:rPr>
                <w:rFonts w:ascii="Arial" w:hAnsi="Arial"/>
                <w:bCs/>
                <w:sz w:val="16"/>
              </w:rPr>
              <w:t>30.8</w:t>
            </w:r>
          </w:p>
        </w:tc>
        <w:tc>
          <w:tcPr>
            <w:tcW w:w="1011" w:type="dxa"/>
            <w:tcBorders>
              <w:top w:val="single" w:sz="4" w:space="0" w:color="auto"/>
              <w:left w:val="single" w:sz="4" w:space="0" w:color="auto"/>
              <w:bottom w:val="single" w:sz="4" w:space="0" w:color="auto"/>
              <w:right w:val="single" w:sz="4" w:space="0" w:color="auto"/>
            </w:tcBorders>
            <w:vAlign w:val="center"/>
          </w:tcPr>
          <w:p w14:paraId="63484870"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670FE6D9" w14:textId="77777777" w:rsidR="00105A5D" w:rsidRPr="00626F47" w:rsidRDefault="00105A5D" w:rsidP="004E1CD1">
            <w:pPr>
              <w:keepNext/>
              <w:keepLines/>
              <w:jc w:val="center"/>
              <w:rPr>
                <w:rFonts w:ascii="Arial" w:hAnsi="Arial"/>
                <w:bCs/>
                <w:color w:val="000000"/>
                <w:sz w:val="16"/>
              </w:rPr>
            </w:pPr>
            <w:r w:rsidRPr="00CC7772">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3F0D98"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7945F505"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5A3709A5"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0C79D231" w14:textId="77777777" w:rsidR="00105A5D" w:rsidRPr="00626F47" w:rsidRDefault="00105A5D" w:rsidP="004E1CD1">
            <w:pPr>
              <w:keepNext/>
              <w:keepLines/>
              <w:jc w:val="center"/>
              <w:rPr>
                <w:rFonts w:ascii="Arial" w:hAnsi="Arial"/>
                <w:sz w:val="16"/>
              </w:rPr>
            </w:pPr>
            <w:r w:rsidRPr="00626F47">
              <w:rPr>
                <w:rFonts w:ascii="Arial" w:hAnsi="Arial"/>
                <w:sz w:val="16"/>
              </w:rPr>
              <w:t>n25</w:t>
            </w:r>
          </w:p>
        </w:tc>
        <w:tc>
          <w:tcPr>
            <w:tcW w:w="572" w:type="dxa"/>
            <w:tcBorders>
              <w:top w:val="single" w:sz="4" w:space="0" w:color="auto"/>
              <w:left w:val="single" w:sz="4" w:space="0" w:color="auto"/>
              <w:bottom w:val="single" w:sz="4" w:space="0" w:color="auto"/>
              <w:right w:val="single" w:sz="4" w:space="0" w:color="auto"/>
            </w:tcBorders>
            <w:noWrap/>
            <w:vAlign w:val="center"/>
          </w:tcPr>
          <w:p w14:paraId="38814DB6"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5.6</w:t>
            </w:r>
          </w:p>
        </w:tc>
        <w:tc>
          <w:tcPr>
            <w:tcW w:w="726" w:type="dxa"/>
            <w:tcBorders>
              <w:top w:val="single" w:sz="4" w:space="0" w:color="auto"/>
              <w:left w:val="single" w:sz="4" w:space="0" w:color="auto"/>
              <w:bottom w:val="single" w:sz="4" w:space="0" w:color="auto"/>
              <w:right w:val="single" w:sz="4" w:space="0" w:color="auto"/>
            </w:tcBorders>
            <w:vAlign w:val="center"/>
          </w:tcPr>
          <w:p w14:paraId="538F0387"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7.9</w:t>
            </w:r>
          </w:p>
        </w:tc>
        <w:tc>
          <w:tcPr>
            <w:tcW w:w="726" w:type="dxa"/>
            <w:tcBorders>
              <w:top w:val="single" w:sz="4" w:space="0" w:color="auto"/>
              <w:left w:val="single" w:sz="4" w:space="0" w:color="auto"/>
              <w:bottom w:val="single" w:sz="4" w:space="0" w:color="auto"/>
              <w:right w:val="single" w:sz="4" w:space="0" w:color="auto"/>
            </w:tcBorders>
            <w:vAlign w:val="center"/>
          </w:tcPr>
          <w:p w14:paraId="308725AA"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2.3</w:t>
            </w:r>
          </w:p>
        </w:tc>
        <w:tc>
          <w:tcPr>
            <w:tcW w:w="1011" w:type="dxa"/>
            <w:tcBorders>
              <w:top w:val="single" w:sz="4" w:space="0" w:color="auto"/>
              <w:left w:val="single" w:sz="4" w:space="0" w:color="auto"/>
              <w:bottom w:val="single" w:sz="4" w:space="0" w:color="auto"/>
              <w:right w:val="single" w:sz="4" w:space="0" w:color="auto"/>
            </w:tcBorders>
            <w:vAlign w:val="center"/>
          </w:tcPr>
          <w:p w14:paraId="4BBCB982"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8.0</w:t>
            </w:r>
          </w:p>
        </w:tc>
        <w:tc>
          <w:tcPr>
            <w:tcW w:w="1011" w:type="dxa"/>
            <w:tcBorders>
              <w:top w:val="single" w:sz="4" w:space="0" w:color="auto"/>
              <w:left w:val="single" w:sz="4" w:space="0" w:color="auto"/>
              <w:bottom w:val="single" w:sz="4" w:space="0" w:color="auto"/>
              <w:right w:val="single" w:sz="4" w:space="0" w:color="auto"/>
            </w:tcBorders>
            <w:vAlign w:val="center"/>
          </w:tcPr>
          <w:p w14:paraId="22258665"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2.4</w:t>
            </w:r>
          </w:p>
        </w:tc>
        <w:tc>
          <w:tcPr>
            <w:tcW w:w="1017" w:type="dxa"/>
            <w:tcBorders>
              <w:top w:val="single" w:sz="4" w:space="0" w:color="auto"/>
              <w:left w:val="single" w:sz="4" w:space="0" w:color="auto"/>
              <w:bottom w:val="single" w:sz="4" w:space="0" w:color="auto"/>
              <w:right w:val="single" w:sz="4" w:space="0" w:color="auto"/>
            </w:tcBorders>
            <w:vAlign w:val="center"/>
          </w:tcPr>
          <w:p w14:paraId="14A1A630" w14:textId="77777777" w:rsidR="00105A5D" w:rsidRPr="009029B0" w:rsidRDefault="00105A5D" w:rsidP="004E1CD1">
            <w:pPr>
              <w:keepNext/>
              <w:keepLines/>
              <w:jc w:val="center"/>
              <w:rPr>
                <w:rFonts w:ascii="Arial" w:hAnsi="Arial" w:cs="Arial"/>
                <w:bCs/>
                <w:color w:val="00B050"/>
                <w:sz w:val="16"/>
                <w:szCs w:val="18"/>
              </w:rPr>
            </w:pPr>
            <w:r w:rsidRPr="009029B0">
              <w:rPr>
                <w:rFonts w:ascii="Arial" w:hAnsi="Arial" w:cs="Arial"/>
                <w:bCs/>
                <w:color w:val="00B050"/>
                <w:sz w:val="16"/>
                <w:szCs w:val="18"/>
              </w:rPr>
              <w:t>0.1</w:t>
            </w:r>
          </w:p>
        </w:tc>
        <w:tc>
          <w:tcPr>
            <w:tcW w:w="937" w:type="dxa"/>
            <w:tcBorders>
              <w:top w:val="single" w:sz="4" w:space="0" w:color="auto"/>
              <w:left w:val="single" w:sz="4" w:space="0" w:color="auto"/>
              <w:bottom w:val="single" w:sz="4" w:space="0" w:color="auto"/>
              <w:right w:val="single" w:sz="4" w:space="0" w:color="auto"/>
            </w:tcBorders>
            <w:vAlign w:val="center"/>
          </w:tcPr>
          <w:p w14:paraId="201FA692"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5B738478" w14:textId="77777777" w:rsidTr="00105A5D">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D5B3AF"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5B0596" w14:textId="77777777" w:rsidR="00105A5D" w:rsidRPr="00626F47" w:rsidRDefault="00105A5D" w:rsidP="004E1CD1">
            <w:pPr>
              <w:keepNext/>
              <w:keepLines/>
              <w:jc w:val="center"/>
              <w:rPr>
                <w:rFonts w:ascii="Arial" w:hAnsi="Arial"/>
                <w:sz w:val="16"/>
              </w:rPr>
            </w:pPr>
            <w:r w:rsidRPr="00626F47">
              <w:rPr>
                <w:rFonts w:ascii="Arial" w:hAnsi="Arial"/>
                <w:sz w:val="16"/>
              </w:rPr>
              <w:t>n25</w:t>
            </w:r>
          </w:p>
        </w:tc>
        <w:tc>
          <w:tcPr>
            <w:tcW w:w="57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F20A21"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0.3</w:t>
            </w:r>
          </w:p>
        </w:tc>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B8E80"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bCs/>
                <w:color w:val="000000"/>
                <w:sz w:val="16"/>
              </w:rPr>
              <w:t>0.5</w:t>
            </w:r>
          </w:p>
        </w:tc>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6774D"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0.2</w:t>
            </w:r>
          </w:p>
        </w:tc>
        <w:tc>
          <w:tcPr>
            <w:tcW w:w="1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BA4A7"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0.6</w:t>
            </w:r>
          </w:p>
        </w:tc>
        <w:tc>
          <w:tcPr>
            <w:tcW w:w="1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89925"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0.3</w:t>
            </w:r>
          </w:p>
        </w:tc>
        <w:tc>
          <w:tcPr>
            <w:tcW w:w="10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811A8" w14:textId="77777777" w:rsidR="00105A5D" w:rsidRPr="009029B0" w:rsidRDefault="00105A5D" w:rsidP="004E1CD1">
            <w:pPr>
              <w:keepNext/>
              <w:keepLines/>
              <w:jc w:val="center"/>
              <w:rPr>
                <w:rFonts w:ascii="Arial" w:hAnsi="Arial" w:cs="Arial"/>
                <w:bCs/>
                <w:color w:val="00B050"/>
                <w:sz w:val="16"/>
                <w:szCs w:val="18"/>
              </w:rPr>
            </w:pPr>
            <w:r w:rsidRPr="009029B0">
              <w:rPr>
                <w:rFonts w:ascii="Arial" w:hAnsi="Arial" w:cs="Arial"/>
                <w:bCs/>
                <w:color w:val="00B050"/>
                <w:sz w:val="16"/>
                <w:szCs w:val="18"/>
              </w:rPr>
              <w:t>0.1</w:t>
            </w:r>
          </w:p>
        </w:tc>
        <w:tc>
          <w:tcPr>
            <w:tcW w:w="9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D6C5F"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316921E1"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79ADC5FC"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1A913EF3" w14:textId="77777777" w:rsidR="00105A5D" w:rsidRPr="00626F47" w:rsidRDefault="00105A5D" w:rsidP="004E1CD1">
            <w:pPr>
              <w:keepNext/>
              <w:keepLines/>
              <w:jc w:val="center"/>
              <w:rPr>
                <w:rFonts w:ascii="Arial" w:hAnsi="Arial"/>
                <w:sz w:val="16"/>
              </w:rPr>
            </w:pPr>
            <w:r w:rsidRPr="00626F47">
              <w:rPr>
                <w:rFonts w:ascii="Arial" w:eastAsia="等线" w:hAnsi="Arial"/>
                <w:sz w:val="16"/>
              </w:rPr>
              <w:t>n28</w:t>
            </w:r>
          </w:p>
        </w:tc>
        <w:tc>
          <w:tcPr>
            <w:tcW w:w="572" w:type="dxa"/>
            <w:tcBorders>
              <w:top w:val="single" w:sz="4" w:space="0" w:color="auto"/>
              <w:left w:val="single" w:sz="4" w:space="0" w:color="auto"/>
              <w:bottom w:val="single" w:sz="4" w:space="0" w:color="auto"/>
              <w:right w:val="single" w:sz="4" w:space="0" w:color="auto"/>
            </w:tcBorders>
            <w:noWrap/>
            <w:vAlign w:val="center"/>
          </w:tcPr>
          <w:p w14:paraId="5128A10E"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31</w:t>
            </w:r>
          </w:p>
        </w:tc>
        <w:tc>
          <w:tcPr>
            <w:tcW w:w="726" w:type="dxa"/>
            <w:tcBorders>
              <w:top w:val="single" w:sz="4" w:space="0" w:color="auto"/>
              <w:left w:val="single" w:sz="4" w:space="0" w:color="auto"/>
              <w:bottom w:val="single" w:sz="4" w:space="0" w:color="auto"/>
              <w:right w:val="single" w:sz="4" w:space="0" w:color="auto"/>
            </w:tcBorders>
            <w:vAlign w:val="center"/>
          </w:tcPr>
          <w:p w14:paraId="1EB77971"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34</w:t>
            </w:r>
          </w:p>
        </w:tc>
        <w:tc>
          <w:tcPr>
            <w:tcW w:w="726" w:type="dxa"/>
            <w:tcBorders>
              <w:top w:val="single" w:sz="4" w:space="0" w:color="auto"/>
              <w:left w:val="single" w:sz="4" w:space="0" w:color="auto"/>
              <w:bottom w:val="single" w:sz="4" w:space="0" w:color="auto"/>
              <w:right w:val="single" w:sz="4" w:space="0" w:color="auto"/>
            </w:tcBorders>
            <w:vAlign w:val="center"/>
          </w:tcPr>
          <w:p w14:paraId="7FBAB857"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393EEF12" w14:textId="77777777" w:rsidR="00105A5D" w:rsidRPr="000D6F21" w:rsidRDefault="00105A5D" w:rsidP="004E1CD1">
            <w:pPr>
              <w:keepNext/>
              <w:keepLines/>
              <w:jc w:val="center"/>
              <w:rPr>
                <w:rFonts w:ascii="Arial" w:hAnsi="Arial"/>
                <w:bCs/>
                <w:sz w:val="16"/>
              </w:rPr>
            </w:pPr>
            <w:r w:rsidRPr="000D6F21">
              <w:rPr>
                <w:rFonts w:ascii="Arial" w:hAnsi="Arial"/>
                <w:sz w:val="16"/>
              </w:rPr>
              <w:t>34</w:t>
            </w:r>
          </w:p>
        </w:tc>
        <w:tc>
          <w:tcPr>
            <w:tcW w:w="1011" w:type="dxa"/>
            <w:tcBorders>
              <w:top w:val="single" w:sz="4" w:space="0" w:color="auto"/>
              <w:left w:val="single" w:sz="4" w:space="0" w:color="auto"/>
              <w:bottom w:val="single" w:sz="4" w:space="0" w:color="auto"/>
              <w:right w:val="single" w:sz="4" w:space="0" w:color="auto"/>
            </w:tcBorders>
            <w:vAlign w:val="center"/>
          </w:tcPr>
          <w:p w14:paraId="3E665CFB"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vAlign w:val="center"/>
          </w:tcPr>
          <w:p w14:paraId="7809E20C" w14:textId="77777777" w:rsidR="00105A5D" w:rsidRPr="00626F47" w:rsidRDefault="00105A5D" w:rsidP="004E1CD1">
            <w:pPr>
              <w:keepNext/>
              <w:keepLines/>
              <w:jc w:val="center"/>
              <w:rPr>
                <w:rFonts w:ascii="Arial" w:hAnsi="Arial"/>
                <w:bCs/>
                <w:color w:val="000000"/>
                <w:sz w:val="16"/>
              </w:rPr>
            </w:pPr>
            <w:r>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6DF02931"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2B092F4B"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29458FED" w14:textId="77777777" w:rsidR="00105A5D" w:rsidRPr="00626F47" w:rsidRDefault="00105A5D" w:rsidP="004E1CD1">
            <w:pPr>
              <w:keepNext/>
              <w:keepLines/>
              <w:jc w:val="center"/>
              <w:rPr>
                <w:rFonts w:ascii="Arial" w:eastAsia="等线"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6CAF531B" w14:textId="77777777" w:rsidR="00105A5D" w:rsidRPr="00626F47" w:rsidRDefault="00105A5D" w:rsidP="004E1CD1">
            <w:pPr>
              <w:keepNext/>
              <w:keepLines/>
              <w:jc w:val="center"/>
              <w:rPr>
                <w:rFonts w:ascii="Arial" w:eastAsia="等线" w:hAnsi="Arial"/>
                <w:sz w:val="16"/>
              </w:rPr>
            </w:pPr>
            <w:r w:rsidRPr="00626F47">
              <w:rPr>
                <w:rFonts w:ascii="Arial" w:eastAsia="等线" w:hAnsi="Arial"/>
                <w:sz w:val="16"/>
              </w:rPr>
              <w:t>n28</w:t>
            </w:r>
          </w:p>
        </w:tc>
        <w:tc>
          <w:tcPr>
            <w:tcW w:w="572" w:type="dxa"/>
            <w:tcBorders>
              <w:top w:val="single" w:sz="4" w:space="0" w:color="auto"/>
              <w:left w:val="single" w:sz="4" w:space="0" w:color="auto"/>
              <w:bottom w:val="single" w:sz="4" w:space="0" w:color="auto"/>
              <w:right w:val="single" w:sz="4" w:space="0" w:color="auto"/>
            </w:tcBorders>
            <w:noWrap/>
            <w:vAlign w:val="center"/>
          </w:tcPr>
          <w:p w14:paraId="1D14351D" w14:textId="77777777" w:rsidR="00105A5D" w:rsidRPr="00626F47" w:rsidRDefault="00105A5D" w:rsidP="004E1CD1">
            <w:pPr>
              <w:keepNext/>
              <w:keepLines/>
              <w:jc w:val="center"/>
              <w:rPr>
                <w:rFonts w:ascii="Arial" w:hAnsi="Arial"/>
                <w:color w:val="000000"/>
                <w:sz w:val="16"/>
              </w:rPr>
            </w:pPr>
            <w:r w:rsidRPr="008E3E2E">
              <w:rPr>
                <w:rFonts w:ascii="Arial" w:hAnsi="Arial"/>
                <w:color w:val="000000"/>
                <w:sz w:val="16"/>
              </w:rPr>
              <w:t>11.4</w:t>
            </w:r>
          </w:p>
        </w:tc>
        <w:tc>
          <w:tcPr>
            <w:tcW w:w="726" w:type="dxa"/>
            <w:tcBorders>
              <w:top w:val="single" w:sz="4" w:space="0" w:color="auto"/>
              <w:left w:val="single" w:sz="4" w:space="0" w:color="auto"/>
              <w:bottom w:val="single" w:sz="4" w:space="0" w:color="auto"/>
              <w:right w:val="single" w:sz="4" w:space="0" w:color="auto"/>
            </w:tcBorders>
            <w:vAlign w:val="center"/>
          </w:tcPr>
          <w:p w14:paraId="2B464838" w14:textId="77777777" w:rsidR="00105A5D" w:rsidRPr="00626F47" w:rsidRDefault="00105A5D" w:rsidP="004E1CD1">
            <w:pPr>
              <w:keepNext/>
              <w:keepLines/>
              <w:jc w:val="center"/>
              <w:rPr>
                <w:rFonts w:ascii="Arial" w:hAnsi="Arial"/>
                <w:color w:val="000000"/>
                <w:sz w:val="16"/>
              </w:rPr>
            </w:pPr>
            <w:r w:rsidRPr="008E3E2E">
              <w:rPr>
                <w:rFonts w:ascii="Arial" w:hAnsi="Arial"/>
                <w:color w:val="000000"/>
                <w:sz w:val="16"/>
              </w:rPr>
              <w:t>14.1</w:t>
            </w:r>
          </w:p>
        </w:tc>
        <w:tc>
          <w:tcPr>
            <w:tcW w:w="726" w:type="dxa"/>
            <w:tcBorders>
              <w:top w:val="single" w:sz="4" w:space="0" w:color="auto"/>
              <w:left w:val="single" w:sz="4" w:space="0" w:color="auto"/>
              <w:bottom w:val="single" w:sz="4" w:space="0" w:color="auto"/>
              <w:right w:val="single" w:sz="4" w:space="0" w:color="auto"/>
            </w:tcBorders>
            <w:vAlign w:val="center"/>
          </w:tcPr>
          <w:p w14:paraId="424D460A" w14:textId="77777777" w:rsidR="00105A5D" w:rsidRPr="00626F47" w:rsidRDefault="00105A5D" w:rsidP="004E1CD1">
            <w:pPr>
              <w:keepNext/>
              <w:keepLines/>
              <w:jc w:val="center"/>
              <w:rPr>
                <w:rFonts w:ascii="Arial" w:hAnsi="Arial"/>
                <w:bCs/>
                <w:sz w:val="16"/>
              </w:rPr>
            </w:pPr>
            <w:r>
              <w:rPr>
                <w:rFonts w:ascii="Arial" w:hAnsi="Arial"/>
                <w:bCs/>
                <w:sz w:val="16"/>
              </w:rPr>
              <w:t>2.7</w:t>
            </w:r>
          </w:p>
        </w:tc>
        <w:tc>
          <w:tcPr>
            <w:tcW w:w="1011" w:type="dxa"/>
            <w:tcBorders>
              <w:top w:val="single" w:sz="4" w:space="0" w:color="auto"/>
              <w:left w:val="single" w:sz="4" w:space="0" w:color="auto"/>
              <w:bottom w:val="single" w:sz="4" w:space="0" w:color="auto"/>
              <w:right w:val="single" w:sz="4" w:space="0" w:color="auto"/>
            </w:tcBorders>
            <w:vAlign w:val="center"/>
          </w:tcPr>
          <w:p w14:paraId="2984C23B" w14:textId="77777777" w:rsidR="00105A5D" w:rsidRPr="000D6F21" w:rsidRDefault="00105A5D" w:rsidP="004E1CD1">
            <w:pPr>
              <w:keepNext/>
              <w:keepLines/>
              <w:jc w:val="center"/>
              <w:rPr>
                <w:rFonts w:ascii="Arial" w:hAnsi="Arial"/>
                <w:bCs/>
                <w:sz w:val="16"/>
              </w:rPr>
            </w:pPr>
            <w:r w:rsidRPr="000D6F21">
              <w:rPr>
                <w:rFonts w:ascii="Arial" w:hAnsi="Arial"/>
                <w:bCs/>
                <w:sz w:val="16"/>
              </w:rPr>
              <w:t>14.2</w:t>
            </w:r>
          </w:p>
        </w:tc>
        <w:tc>
          <w:tcPr>
            <w:tcW w:w="1011" w:type="dxa"/>
            <w:tcBorders>
              <w:top w:val="single" w:sz="4" w:space="0" w:color="auto"/>
              <w:left w:val="single" w:sz="4" w:space="0" w:color="auto"/>
              <w:bottom w:val="single" w:sz="4" w:space="0" w:color="auto"/>
              <w:right w:val="single" w:sz="4" w:space="0" w:color="auto"/>
            </w:tcBorders>
            <w:vAlign w:val="center"/>
          </w:tcPr>
          <w:p w14:paraId="651C07AE" w14:textId="77777777" w:rsidR="00105A5D" w:rsidRPr="000D6F21" w:rsidRDefault="00105A5D" w:rsidP="004E1CD1">
            <w:pPr>
              <w:keepNext/>
              <w:keepLines/>
              <w:jc w:val="center"/>
              <w:rPr>
                <w:rFonts w:ascii="Arial" w:hAnsi="Arial"/>
                <w:bCs/>
                <w:sz w:val="16"/>
              </w:rPr>
            </w:pPr>
            <w:r w:rsidRPr="000D6F21">
              <w:rPr>
                <w:rFonts w:ascii="Arial" w:hAnsi="Arial"/>
                <w:bCs/>
                <w:sz w:val="16"/>
              </w:rPr>
              <w:t>2.8</w:t>
            </w:r>
          </w:p>
        </w:tc>
        <w:tc>
          <w:tcPr>
            <w:tcW w:w="1017" w:type="dxa"/>
            <w:tcBorders>
              <w:top w:val="single" w:sz="4" w:space="0" w:color="auto"/>
              <w:left w:val="single" w:sz="4" w:space="0" w:color="auto"/>
              <w:bottom w:val="single" w:sz="4" w:space="0" w:color="auto"/>
              <w:right w:val="single" w:sz="4" w:space="0" w:color="auto"/>
            </w:tcBorders>
            <w:vAlign w:val="center"/>
          </w:tcPr>
          <w:p w14:paraId="7F5F8B87" w14:textId="77777777" w:rsidR="00105A5D" w:rsidRPr="00626F47" w:rsidRDefault="00105A5D" w:rsidP="004E1CD1">
            <w:pPr>
              <w:keepNext/>
              <w:keepLines/>
              <w:jc w:val="center"/>
              <w:rPr>
                <w:rFonts w:ascii="Arial" w:hAnsi="Arial"/>
                <w:bCs/>
                <w:color w:val="000000"/>
                <w:sz w:val="16"/>
              </w:rPr>
            </w:pPr>
            <w:r w:rsidRPr="009029B0">
              <w:rPr>
                <w:rFonts w:ascii="Arial" w:hAnsi="Arial"/>
                <w:bCs/>
                <w:color w:val="00B050"/>
                <w:sz w:val="16"/>
              </w:rPr>
              <w:t>0.1</w:t>
            </w:r>
          </w:p>
        </w:tc>
        <w:tc>
          <w:tcPr>
            <w:tcW w:w="937" w:type="dxa"/>
            <w:tcBorders>
              <w:top w:val="single" w:sz="4" w:space="0" w:color="auto"/>
              <w:left w:val="single" w:sz="4" w:space="0" w:color="auto"/>
              <w:bottom w:val="single" w:sz="4" w:space="0" w:color="auto"/>
              <w:right w:val="single" w:sz="4" w:space="0" w:color="auto"/>
            </w:tcBorders>
            <w:vAlign w:val="center"/>
          </w:tcPr>
          <w:p w14:paraId="76C62869" w14:textId="17C50E44" w:rsidR="00105A5D" w:rsidRPr="003C461F" w:rsidRDefault="00211DE4"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31C44DF9"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1A68207F"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n77</w:t>
            </w:r>
            <w:r w:rsidRPr="00626F47">
              <w:rPr>
                <w:rFonts w:ascii="Arial" w:hAnsi="Arial"/>
                <w:sz w:val="16"/>
                <w:vertAlign w:val="superscript"/>
              </w:rPr>
              <w:t>2</w:t>
            </w:r>
          </w:p>
        </w:tc>
        <w:tc>
          <w:tcPr>
            <w:tcW w:w="599" w:type="dxa"/>
            <w:tcBorders>
              <w:top w:val="single" w:sz="4" w:space="0" w:color="auto"/>
              <w:left w:val="single" w:sz="4" w:space="0" w:color="auto"/>
              <w:bottom w:val="single" w:sz="4" w:space="0" w:color="auto"/>
              <w:right w:val="single" w:sz="4" w:space="0" w:color="auto"/>
            </w:tcBorders>
            <w:vAlign w:val="center"/>
            <w:hideMark/>
          </w:tcPr>
          <w:p w14:paraId="27B37038" w14:textId="77777777" w:rsidR="00105A5D" w:rsidRPr="00626F47" w:rsidRDefault="00105A5D" w:rsidP="004E1CD1">
            <w:pPr>
              <w:keepNext/>
              <w:keepLines/>
              <w:jc w:val="center"/>
              <w:rPr>
                <w:rFonts w:ascii="Arial" w:hAnsi="Arial"/>
                <w:sz w:val="16"/>
              </w:rPr>
            </w:pPr>
            <w:r w:rsidRPr="00626F47">
              <w:rPr>
                <w:rFonts w:ascii="Arial" w:hAnsi="Arial"/>
                <w:sz w:val="16"/>
              </w:rPr>
              <w:t>n29</w:t>
            </w:r>
          </w:p>
        </w:tc>
        <w:tc>
          <w:tcPr>
            <w:tcW w:w="572" w:type="dxa"/>
            <w:tcBorders>
              <w:top w:val="single" w:sz="4" w:space="0" w:color="auto"/>
              <w:left w:val="single" w:sz="4" w:space="0" w:color="auto"/>
              <w:bottom w:val="single" w:sz="4" w:space="0" w:color="auto"/>
              <w:right w:val="single" w:sz="4" w:space="0" w:color="auto"/>
            </w:tcBorders>
            <w:noWrap/>
            <w:vAlign w:val="center"/>
          </w:tcPr>
          <w:p w14:paraId="29E4E425"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31</w:t>
            </w:r>
          </w:p>
        </w:tc>
        <w:tc>
          <w:tcPr>
            <w:tcW w:w="726" w:type="dxa"/>
            <w:tcBorders>
              <w:top w:val="single" w:sz="4" w:space="0" w:color="auto"/>
              <w:left w:val="single" w:sz="4" w:space="0" w:color="auto"/>
              <w:bottom w:val="single" w:sz="4" w:space="0" w:color="auto"/>
              <w:right w:val="single" w:sz="4" w:space="0" w:color="auto"/>
            </w:tcBorders>
            <w:vAlign w:val="center"/>
          </w:tcPr>
          <w:p w14:paraId="4D112413"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34</w:t>
            </w:r>
          </w:p>
        </w:tc>
        <w:tc>
          <w:tcPr>
            <w:tcW w:w="726" w:type="dxa"/>
            <w:tcBorders>
              <w:top w:val="single" w:sz="4" w:space="0" w:color="auto"/>
              <w:left w:val="single" w:sz="4" w:space="0" w:color="auto"/>
              <w:bottom w:val="single" w:sz="4" w:space="0" w:color="auto"/>
              <w:right w:val="single" w:sz="4" w:space="0" w:color="auto"/>
            </w:tcBorders>
            <w:vAlign w:val="center"/>
          </w:tcPr>
          <w:p w14:paraId="25A1D56E"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4C859F59" w14:textId="77777777" w:rsidR="00105A5D" w:rsidRPr="000D6F21" w:rsidRDefault="00105A5D" w:rsidP="004E1CD1">
            <w:pPr>
              <w:keepNext/>
              <w:keepLines/>
              <w:jc w:val="center"/>
              <w:rPr>
                <w:rFonts w:ascii="Arial" w:hAnsi="Arial"/>
                <w:bCs/>
                <w:sz w:val="16"/>
              </w:rPr>
            </w:pPr>
            <w:r w:rsidRPr="000D6F21">
              <w:rPr>
                <w:rFonts w:ascii="Arial" w:hAnsi="Arial"/>
                <w:sz w:val="16"/>
              </w:rPr>
              <w:t>34</w:t>
            </w:r>
          </w:p>
        </w:tc>
        <w:tc>
          <w:tcPr>
            <w:tcW w:w="1011" w:type="dxa"/>
            <w:tcBorders>
              <w:top w:val="single" w:sz="4" w:space="0" w:color="auto"/>
              <w:left w:val="single" w:sz="4" w:space="0" w:color="auto"/>
              <w:bottom w:val="single" w:sz="4" w:space="0" w:color="auto"/>
              <w:right w:val="single" w:sz="4" w:space="0" w:color="auto"/>
            </w:tcBorders>
            <w:vAlign w:val="center"/>
          </w:tcPr>
          <w:p w14:paraId="3D3EF0A0"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32A1F50E" w14:textId="77777777" w:rsidR="00105A5D" w:rsidRPr="00626F47" w:rsidRDefault="00105A5D" w:rsidP="004E1CD1">
            <w:pPr>
              <w:keepNext/>
              <w:keepLines/>
              <w:jc w:val="center"/>
              <w:rPr>
                <w:rFonts w:ascii="Arial" w:hAnsi="Arial"/>
                <w:bCs/>
                <w:color w:val="000000"/>
                <w:sz w:val="16"/>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70FBCA0"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1AFFC1E3"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52F00912" w14:textId="77777777" w:rsidR="00105A5D" w:rsidRPr="00626F47" w:rsidRDefault="00105A5D" w:rsidP="004E1CD1">
            <w:pPr>
              <w:keepNext/>
              <w:keepLines/>
              <w:jc w:val="center"/>
              <w:rPr>
                <w:rFonts w:ascii="Arial" w:hAnsi="Arial"/>
                <w:sz w:val="16"/>
              </w:rPr>
            </w:pPr>
            <w:r w:rsidRPr="00626F47">
              <w:rPr>
                <w:rFonts w:ascii="Arial" w:hAnsi="Arial"/>
                <w:sz w:val="16"/>
              </w:rPr>
              <w:t>n77</w:t>
            </w:r>
            <w:r w:rsidRPr="00626F47">
              <w:rPr>
                <w:rFonts w:ascii="Arial" w:hAnsi="Arial"/>
                <w:sz w:val="16"/>
                <w:vertAlign w:val="superscript"/>
              </w:rPr>
              <w:t>2</w:t>
            </w:r>
          </w:p>
        </w:tc>
        <w:tc>
          <w:tcPr>
            <w:tcW w:w="599" w:type="dxa"/>
            <w:tcBorders>
              <w:top w:val="single" w:sz="4" w:space="0" w:color="auto"/>
              <w:left w:val="single" w:sz="4" w:space="0" w:color="auto"/>
              <w:bottom w:val="single" w:sz="4" w:space="0" w:color="auto"/>
              <w:right w:val="single" w:sz="4" w:space="0" w:color="auto"/>
            </w:tcBorders>
            <w:vAlign w:val="center"/>
            <w:hideMark/>
          </w:tcPr>
          <w:p w14:paraId="5D98D98B" w14:textId="77777777" w:rsidR="00105A5D" w:rsidRPr="00626F47" w:rsidRDefault="00105A5D" w:rsidP="004E1CD1">
            <w:pPr>
              <w:keepNext/>
              <w:keepLines/>
              <w:jc w:val="center"/>
              <w:rPr>
                <w:rFonts w:ascii="Arial" w:hAnsi="Arial"/>
                <w:sz w:val="16"/>
              </w:rPr>
            </w:pPr>
            <w:r w:rsidRPr="00626F47">
              <w:rPr>
                <w:rFonts w:ascii="Arial" w:hAnsi="Arial"/>
                <w:sz w:val="16"/>
              </w:rPr>
              <w:t>n29</w:t>
            </w:r>
          </w:p>
        </w:tc>
        <w:tc>
          <w:tcPr>
            <w:tcW w:w="572" w:type="dxa"/>
            <w:tcBorders>
              <w:top w:val="single" w:sz="4" w:space="0" w:color="auto"/>
              <w:left w:val="single" w:sz="4" w:space="0" w:color="auto"/>
              <w:bottom w:val="single" w:sz="4" w:space="0" w:color="auto"/>
              <w:right w:val="single" w:sz="4" w:space="0" w:color="auto"/>
            </w:tcBorders>
            <w:noWrap/>
            <w:vAlign w:val="center"/>
          </w:tcPr>
          <w:p w14:paraId="4BDE99D0"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27.8</w:t>
            </w:r>
          </w:p>
        </w:tc>
        <w:tc>
          <w:tcPr>
            <w:tcW w:w="726" w:type="dxa"/>
            <w:tcBorders>
              <w:top w:val="single" w:sz="4" w:space="0" w:color="auto"/>
              <w:left w:val="single" w:sz="4" w:space="0" w:color="auto"/>
              <w:bottom w:val="single" w:sz="4" w:space="0" w:color="auto"/>
              <w:right w:val="single" w:sz="4" w:space="0" w:color="auto"/>
            </w:tcBorders>
            <w:vAlign w:val="center"/>
          </w:tcPr>
          <w:p w14:paraId="35BFA51E" w14:textId="77777777" w:rsidR="00105A5D" w:rsidRPr="00626F47" w:rsidRDefault="00105A5D" w:rsidP="004E1CD1">
            <w:pPr>
              <w:keepNext/>
              <w:keepLines/>
              <w:jc w:val="center"/>
              <w:rPr>
                <w:rFonts w:ascii="Arial" w:hAnsi="Arial"/>
                <w:bCs/>
                <w:color w:val="7030A0"/>
                <w:sz w:val="16"/>
              </w:rPr>
            </w:pPr>
            <w:r w:rsidRPr="00626F47">
              <w:rPr>
                <w:rFonts w:ascii="Arial" w:hAnsi="Arial"/>
                <w:bCs/>
                <w:color w:val="000000"/>
                <w:sz w:val="16"/>
              </w:rPr>
              <w:t>30.8</w:t>
            </w:r>
          </w:p>
        </w:tc>
        <w:tc>
          <w:tcPr>
            <w:tcW w:w="726" w:type="dxa"/>
            <w:tcBorders>
              <w:top w:val="single" w:sz="4" w:space="0" w:color="auto"/>
              <w:left w:val="single" w:sz="4" w:space="0" w:color="auto"/>
              <w:bottom w:val="single" w:sz="4" w:space="0" w:color="auto"/>
              <w:right w:val="single" w:sz="4" w:space="0" w:color="auto"/>
            </w:tcBorders>
            <w:vAlign w:val="center"/>
          </w:tcPr>
          <w:p w14:paraId="142E4099"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4D70F91C" w14:textId="77777777" w:rsidR="00105A5D" w:rsidRPr="000D6F21" w:rsidRDefault="00105A5D" w:rsidP="004E1CD1">
            <w:pPr>
              <w:keepNext/>
              <w:keepLines/>
              <w:jc w:val="center"/>
              <w:rPr>
                <w:rFonts w:ascii="Arial" w:hAnsi="Arial"/>
                <w:bCs/>
                <w:sz w:val="16"/>
              </w:rPr>
            </w:pPr>
            <w:r w:rsidRPr="000D6F21">
              <w:rPr>
                <w:rFonts w:ascii="Arial" w:hAnsi="Arial"/>
                <w:bCs/>
                <w:sz w:val="16"/>
              </w:rPr>
              <w:t>30.8</w:t>
            </w:r>
          </w:p>
        </w:tc>
        <w:tc>
          <w:tcPr>
            <w:tcW w:w="1011" w:type="dxa"/>
            <w:tcBorders>
              <w:top w:val="single" w:sz="4" w:space="0" w:color="auto"/>
              <w:left w:val="single" w:sz="4" w:space="0" w:color="auto"/>
              <w:bottom w:val="single" w:sz="4" w:space="0" w:color="auto"/>
              <w:right w:val="single" w:sz="4" w:space="0" w:color="auto"/>
            </w:tcBorders>
            <w:vAlign w:val="center"/>
          </w:tcPr>
          <w:p w14:paraId="0211849D"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75191B8D" w14:textId="77777777" w:rsidR="00105A5D" w:rsidRPr="00626F47" w:rsidRDefault="00105A5D" w:rsidP="004E1CD1">
            <w:pPr>
              <w:keepNext/>
              <w:keepLines/>
              <w:jc w:val="center"/>
              <w:rPr>
                <w:rFonts w:ascii="Arial" w:hAnsi="Arial"/>
                <w:bCs/>
                <w:color w:val="000000"/>
                <w:sz w:val="16"/>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82623D"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4716B2FD"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60BDE187"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6F81DD7E" w14:textId="77777777" w:rsidR="00105A5D" w:rsidRPr="00626F47" w:rsidRDefault="00105A5D" w:rsidP="004E1CD1">
            <w:pPr>
              <w:keepNext/>
              <w:keepLines/>
              <w:jc w:val="center"/>
              <w:rPr>
                <w:rFonts w:ascii="Arial" w:hAnsi="Arial"/>
                <w:sz w:val="16"/>
              </w:rPr>
            </w:pPr>
            <w:r w:rsidRPr="00626F47">
              <w:rPr>
                <w:rFonts w:ascii="Arial" w:hAnsi="Arial"/>
                <w:sz w:val="16"/>
              </w:rPr>
              <w:t>n30</w:t>
            </w:r>
          </w:p>
        </w:tc>
        <w:tc>
          <w:tcPr>
            <w:tcW w:w="572" w:type="dxa"/>
            <w:tcBorders>
              <w:top w:val="single" w:sz="4" w:space="0" w:color="auto"/>
              <w:left w:val="single" w:sz="4" w:space="0" w:color="auto"/>
              <w:bottom w:val="single" w:sz="4" w:space="0" w:color="auto"/>
              <w:right w:val="single" w:sz="4" w:space="0" w:color="auto"/>
            </w:tcBorders>
            <w:noWrap/>
            <w:vAlign w:val="center"/>
          </w:tcPr>
          <w:p w14:paraId="641B28BA"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10.4</w:t>
            </w:r>
          </w:p>
        </w:tc>
        <w:tc>
          <w:tcPr>
            <w:tcW w:w="726" w:type="dxa"/>
            <w:tcBorders>
              <w:top w:val="single" w:sz="4" w:space="0" w:color="auto"/>
              <w:left w:val="single" w:sz="4" w:space="0" w:color="auto"/>
              <w:bottom w:val="single" w:sz="4" w:space="0" w:color="auto"/>
              <w:right w:val="single" w:sz="4" w:space="0" w:color="auto"/>
            </w:tcBorders>
            <w:vAlign w:val="center"/>
          </w:tcPr>
          <w:p w14:paraId="00F64E73"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13.2</w:t>
            </w:r>
          </w:p>
        </w:tc>
        <w:tc>
          <w:tcPr>
            <w:tcW w:w="726" w:type="dxa"/>
            <w:tcBorders>
              <w:top w:val="single" w:sz="4" w:space="0" w:color="auto"/>
              <w:left w:val="single" w:sz="4" w:space="0" w:color="auto"/>
              <w:bottom w:val="single" w:sz="4" w:space="0" w:color="auto"/>
              <w:right w:val="single" w:sz="4" w:space="0" w:color="auto"/>
            </w:tcBorders>
            <w:vAlign w:val="center"/>
          </w:tcPr>
          <w:p w14:paraId="042C5451" w14:textId="77777777" w:rsidR="00105A5D" w:rsidRPr="00626F47" w:rsidRDefault="00105A5D" w:rsidP="004E1CD1">
            <w:pPr>
              <w:keepNext/>
              <w:keepLines/>
              <w:jc w:val="center"/>
              <w:rPr>
                <w:rFonts w:ascii="Arial" w:hAnsi="Arial"/>
                <w:bCs/>
                <w:sz w:val="16"/>
              </w:rPr>
            </w:pPr>
            <w:r w:rsidRPr="00626F47">
              <w:rPr>
                <w:rFonts w:ascii="Arial" w:hAnsi="Arial"/>
                <w:bCs/>
                <w:sz w:val="16"/>
              </w:rPr>
              <w:t>2.8</w:t>
            </w:r>
          </w:p>
        </w:tc>
        <w:tc>
          <w:tcPr>
            <w:tcW w:w="1011" w:type="dxa"/>
            <w:tcBorders>
              <w:top w:val="single" w:sz="4" w:space="0" w:color="auto"/>
              <w:left w:val="single" w:sz="4" w:space="0" w:color="auto"/>
              <w:bottom w:val="single" w:sz="4" w:space="0" w:color="auto"/>
              <w:right w:val="single" w:sz="4" w:space="0" w:color="auto"/>
            </w:tcBorders>
            <w:vAlign w:val="center"/>
          </w:tcPr>
          <w:p w14:paraId="33AB664B" w14:textId="77777777" w:rsidR="00105A5D" w:rsidRPr="000D6F21" w:rsidRDefault="00105A5D" w:rsidP="004E1CD1">
            <w:pPr>
              <w:keepNext/>
              <w:keepLines/>
              <w:jc w:val="center"/>
              <w:rPr>
                <w:rFonts w:ascii="Arial" w:hAnsi="Arial"/>
                <w:bCs/>
                <w:sz w:val="16"/>
              </w:rPr>
            </w:pPr>
            <w:r w:rsidRPr="000D6F21">
              <w:rPr>
                <w:rFonts w:ascii="Arial" w:hAnsi="Arial"/>
                <w:bCs/>
                <w:sz w:val="16"/>
              </w:rPr>
              <w:t>13.2</w:t>
            </w:r>
          </w:p>
        </w:tc>
        <w:tc>
          <w:tcPr>
            <w:tcW w:w="1011" w:type="dxa"/>
            <w:tcBorders>
              <w:top w:val="single" w:sz="4" w:space="0" w:color="auto"/>
              <w:left w:val="single" w:sz="4" w:space="0" w:color="auto"/>
              <w:bottom w:val="single" w:sz="4" w:space="0" w:color="auto"/>
              <w:right w:val="single" w:sz="4" w:space="0" w:color="auto"/>
            </w:tcBorders>
            <w:vAlign w:val="center"/>
          </w:tcPr>
          <w:p w14:paraId="5180196E" w14:textId="77777777" w:rsidR="00105A5D" w:rsidRPr="000D6F21" w:rsidRDefault="00105A5D" w:rsidP="004E1CD1">
            <w:pPr>
              <w:keepNext/>
              <w:keepLines/>
              <w:jc w:val="center"/>
              <w:rPr>
                <w:rFonts w:ascii="Arial" w:hAnsi="Arial"/>
                <w:bCs/>
                <w:sz w:val="16"/>
              </w:rPr>
            </w:pPr>
            <w:r w:rsidRPr="000D6F21">
              <w:rPr>
                <w:rFonts w:ascii="Arial" w:hAnsi="Arial"/>
                <w:bCs/>
                <w:sz w:val="16"/>
              </w:rPr>
              <w:t>2.8</w:t>
            </w:r>
          </w:p>
        </w:tc>
        <w:tc>
          <w:tcPr>
            <w:tcW w:w="1017" w:type="dxa"/>
            <w:tcBorders>
              <w:top w:val="single" w:sz="4" w:space="0" w:color="auto"/>
              <w:left w:val="single" w:sz="4" w:space="0" w:color="auto"/>
              <w:bottom w:val="single" w:sz="4" w:space="0" w:color="auto"/>
              <w:right w:val="single" w:sz="4" w:space="0" w:color="auto"/>
            </w:tcBorders>
          </w:tcPr>
          <w:p w14:paraId="3A5C64C5" w14:textId="77777777" w:rsidR="00105A5D" w:rsidRPr="00626F47" w:rsidRDefault="00105A5D" w:rsidP="004E1CD1">
            <w:pPr>
              <w:keepNext/>
              <w:keepLines/>
              <w:jc w:val="center"/>
              <w:rPr>
                <w:rFonts w:ascii="Arial" w:hAnsi="Arial"/>
                <w:bCs/>
                <w:color w:val="000000"/>
                <w:sz w:val="16"/>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3E4DBB49"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UL2/DL3</w:t>
            </w:r>
          </w:p>
        </w:tc>
      </w:tr>
      <w:tr w:rsidR="00105A5D" w:rsidRPr="00626F47" w14:paraId="06ED283B" w14:textId="77777777" w:rsidTr="00105A5D">
        <w:trPr>
          <w:trHeight w:val="53"/>
        </w:trPr>
        <w:tc>
          <w:tcPr>
            <w:tcW w:w="599" w:type="dxa"/>
            <w:tcBorders>
              <w:top w:val="single" w:sz="4" w:space="0" w:color="auto"/>
              <w:left w:val="single" w:sz="4" w:space="0" w:color="auto"/>
              <w:bottom w:val="single" w:sz="4" w:space="0" w:color="auto"/>
              <w:right w:val="single" w:sz="4" w:space="0" w:color="auto"/>
            </w:tcBorders>
            <w:vAlign w:val="center"/>
          </w:tcPr>
          <w:p w14:paraId="4CDD7B16"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67C7D966" w14:textId="77777777" w:rsidR="00105A5D" w:rsidRPr="00626F47" w:rsidRDefault="00105A5D" w:rsidP="004E1CD1">
            <w:pPr>
              <w:keepNext/>
              <w:keepLines/>
              <w:jc w:val="center"/>
              <w:rPr>
                <w:rFonts w:ascii="Arial" w:hAnsi="Arial"/>
                <w:sz w:val="16"/>
              </w:rPr>
            </w:pPr>
            <w:r w:rsidRPr="00626F47">
              <w:rPr>
                <w:rFonts w:ascii="Arial" w:hAnsi="Arial"/>
                <w:sz w:val="16"/>
              </w:rPr>
              <w:t>n30</w:t>
            </w:r>
          </w:p>
        </w:tc>
        <w:tc>
          <w:tcPr>
            <w:tcW w:w="572" w:type="dxa"/>
            <w:tcBorders>
              <w:top w:val="single" w:sz="4" w:space="0" w:color="auto"/>
              <w:left w:val="single" w:sz="4" w:space="0" w:color="auto"/>
              <w:bottom w:val="single" w:sz="4" w:space="0" w:color="auto"/>
              <w:right w:val="single" w:sz="4" w:space="0" w:color="auto"/>
            </w:tcBorders>
            <w:noWrap/>
            <w:vAlign w:val="center"/>
          </w:tcPr>
          <w:p w14:paraId="78EC1929"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7.6</w:t>
            </w:r>
          </w:p>
        </w:tc>
        <w:tc>
          <w:tcPr>
            <w:tcW w:w="726" w:type="dxa"/>
            <w:tcBorders>
              <w:top w:val="single" w:sz="4" w:space="0" w:color="auto"/>
              <w:left w:val="single" w:sz="4" w:space="0" w:color="auto"/>
              <w:bottom w:val="single" w:sz="4" w:space="0" w:color="auto"/>
              <w:right w:val="single" w:sz="4" w:space="0" w:color="auto"/>
            </w:tcBorders>
            <w:vAlign w:val="center"/>
          </w:tcPr>
          <w:p w14:paraId="148E2472"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10.2</w:t>
            </w:r>
          </w:p>
        </w:tc>
        <w:tc>
          <w:tcPr>
            <w:tcW w:w="726" w:type="dxa"/>
            <w:tcBorders>
              <w:top w:val="single" w:sz="4" w:space="0" w:color="auto"/>
              <w:left w:val="single" w:sz="4" w:space="0" w:color="auto"/>
              <w:bottom w:val="single" w:sz="4" w:space="0" w:color="auto"/>
              <w:right w:val="single" w:sz="4" w:space="0" w:color="auto"/>
            </w:tcBorders>
            <w:vAlign w:val="center"/>
          </w:tcPr>
          <w:p w14:paraId="2C18E848" w14:textId="77777777" w:rsidR="00105A5D" w:rsidRPr="00626F47" w:rsidRDefault="00105A5D" w:rsidP="004E1CD1">
            <w:pPr>
              <w:keepNext/>
              <w:keepLines/>
              <w:jc w:val="center"/>
              <w:rPr>
                <w:rFonts w:ascii="Arial" w:hAnsi="Arial"/>
                <w:bCs/>
                <w:sz w:val="16"/>
              </w:rPr>
            </w:pPr>
            <w:r w:rsidRPr="00626F47">
              <w:rPr>
                <w:rFonts w:ascii="Arial" w:hAnsi="Arial"/>
                <w:bCs/>
                <w:sz w:val="16"/>
              </w:rPr>
              <w:t>2.6</w:t>
            </w:r>
          </w:p>
        </w:tc>
        <w:tc>
          <w:tcPr>
            <w:tcW w:w="1011" w:type="dxa"/>
            <w:tcBorders>
              <w:top w:val="single" w:sz="4" w:space="0" w:color="auto"/>
              <w:left w:val="single" w:sz="4" w:space="0" w:color="auto"/>
              <w:bottom w:val="single" w:sz="4" w:space="0" w:color="auto"/>
              <w:right w:val="single" w:sz="4" w:space="0" w:color="auto"/>
            </w:tcBorders>
            <w:vAlign w:val="center"/>
          </w:tcPr>
          <w:p w14:paraId="5293D4D7" w14:textId="77777777" w:rsidR="00105A5D" w:rsidRPr="000D6F21" w:rsidRDefault="00105A5D" w:rsidP="004E1CD1">
            <w:pPr>
              <w:keepNext/>
              <w:keepLines/>
              <w:jc w:val="center"/>
              <w:rPr>
                <w:rFonts w:ascii="Arial" w:hAnsi="Arial"/>
                <w:bCs/>
                <w:sz w:val="16"/>
              </w:rPr>
            </w:pPr>
            <w:r w:rsidRPr="000D6F21">
              <w:rPr>
                <w:rFonts w:ascii="Arial" w:hAnsi="Arial"/>
                <w:bCs/>
                <w:sz w:val="16"/>
              </w:rPr>
              <w:t>10.2</w:t>
            </w:r>
          </w:p>
        </w:tc>
        <w:tc>
          <w:tcPr>
            <w:tcW w:w="1011" w:type="dxa"/>
            <w:tcBorders>
              <w:top w:val="single" w:sz="4" w:space="0" w:color="auto"/>
              <w:left w:val="single" w:sz="4" w:space="0" w:color="auto"/>
              <w:bottom w:val="single" w:sz="4" w:space="0" w:color="auto"/>
              <w:right w:val="single" w:sz="4" w:space="0" w:color="auto"/>
            </w:tcBorders>
            <w:vAlign w:val="center"/>
          </w:tcPr>
          <w:p w14:paraId="0C592F46" w14:textId="77777777" w:rsidR="00105A5D" w:rsidRPr="000D6F21" w:rsidRDefault="00105A5D" w:rsidP="004E1CD1">
            <w:pPr>
              <w:keepNext/>
              <w:keepLines/>
              <w:jc w:val="center"/>
              <w:rPr>
                <w:rFonts w:ascii="Arial" w:hAnsi="Arial"/>
                <w:bCs/>
                <w:sz w:val="16"/>
              </w:rPr>
            </w:pPr>
            <w:r w:rsidRPr="000D6F21">
              <w:rPr>
                <w:rFonts w:ascii="Arial" w:hAnsi="Arial"/>
                <w:bCs/>
                <w:sz w:val="16"/>
              </w:rPr>
              <w:t>2.6</w:t>
            </w:r>
          </w:p>
        </w:tc>
        <w:tc>
          <w:tcPr>
            <w:tcW w:w="1017" w:type="dxa"/>
            <w:tcBorders>
              <w:top w:val="single" w:sz="4" w:space="0" w:color="auto"/>
              <w:left w:val="single" w:sz="4" w:space="0" w:color="auto"/>
              <w:bottom w:val="single" w:sz="4" w:space="0" w:color="auto"/>
              <w:right w:val="single" w:sz="4" w:space="0" w:color="auto"/>
            </w:tcBorders>
          </w:tcPr>
          <w:p w14:paraId="54774ADF" w14:textId="77777777" w:rsidR="00105A5D" w:rsidRPr="00626F47" w:rsidRDefault="00105A5D" w:rsidP="004E1CD1">
            <w:pPr>
              <w:keepNext/>
              <w:keepLines/>
              <w:jc w:val="center"/>
              <w:rPr>
                <w:rFonts w:ascii="Arial" w:hAnsi="Arial"/>
                <w:bCs/>
                <w:color w:val="000000"/>
                <w:sz w:val="16"/>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25960291"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UL2/DL3</w:t>
            </w:r>
          </w:p>
        </w:tc>
      </w:tr>
      <w:tr w:rsidR="00105A5D" w:rsidRPr="00626F47" w14:paraId="2581AE11"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532D11B6"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030D4864" w14:textId="77777777" w:rsidR="00105A5D" w:rsidRPr="00626F47" w:rsidRDefault="00105A5D" w:rsidP="004E1CD1">
            <w:pPr>
              <w:keepNext/>
              <w:keepLines/>
              <w:jc w:val="center"/>
              <w:rPr>
                <w:rFonts w:ascii="Arial" w:hAnsi="Arial"/>
                <w:sz w:val="16"/>
              </w:rPr>
            </w:pPr>
            <w:r w:rsidRPr="00626F47">
              <w:rPr>
                <w:rFonts w:ascii="Arial" w:eastAsia="等线" w:hAnsi="Arial"/>
                <w:sz w:val="16"/>
              </w:rPr>
              <w:t>n40</w:t>
            </w:r>
          </w:p>
        </w:tc>
        <w:tc>
          <w:tcPr>
            <w:tcW w:w="572" w:type="dxa"/>
            <w:tcBorders>
              <w:top w:val="single" w:sz="4" w:space="0" w:color="auto"/>
              <w:left w:val="single" w:sz="4" w:space="0" w:color="auto"/>
              <w:bottom w:val="single" w:sz="4" w:space="0" w:color="auto"/>
              <w:right w:val="single" w:sz="4" w:space="0" w:color="auto"/>
            </w:tcBorders>
            <w:noWrap/>
            <w:vAlign w:val="center"/>
          </w:tcPr>
          <w:p w14:paraId="2F9ECC91"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11.7</w:t>
            </w:r>
          </w:p>
        </w:tc>
        <w:tc>
          <w:tcPr>
            <w:tcW w:w="726" w:type="dxa"/>
            <w:tcBorders>
              <w:top w:val="single" w:sz="4" w:space="0" w:color="auto"/>
              <w:left w:val="single" w:sz="4" w:space="0" w:color="auto"/>
              <w:bottom w:val="single" w:sz="4" w:space="0" w:color="auto"/>
              <w:right w:val="single" w:sz="4" w:space="0" w:color="auto"/>
            </w:tcBorders>
            <w:vAlign w:val="center"/>
          </w:tcPr>
          <w:p w14:paraId="7A1A9EE8"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14.5</w:t>
            </w:r>
          </w:p>
        </w:tc>
        <w:tc>
          <w:tcPr>
            <w:tcW w:w="726" w:type="dxa"/>
            <w:tcBorders>
              <w:top w:val="single" w:sz="4" w:space="0" w:color="auto"/>
              <w:left w:val="single" w:sz="4" w:space="0" w:color="auto"/>
              <w:bottom w:val="single" w:sz="4" w:space="0" w:color="auto"/>
              <w:right w:val="single" w:sz="4" w:space="0" w:color="auto"/>
            </w:tcBorders>
            <w:vAlign w:val="center"/>
          </w:tcPr>
          <w:p w14:paraId="6A4F1F04"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2.8</w:t>
            </w:r>
          </w:p>
        </w:tc>
        <w:tc>
          <w:tcPr>
            <w:tcW w:w="1011" w:type="dxa"/>
            <w:tcBorders>
              <w:top w:val="single" w:sz="4" w:space="0" w:color="auto"/>
              <w:left w:val="single" w:sz="4" w:space="0" w:color="auto"/>
              <w:bottom w:val="single" w:sz="4" w:space="0" w:color="auto"/>
              <w:right w:val="single" w:sz="4" w:space="0" w:color="auto"/>
            </w:tcBorders>
            <w:vAlign w:val="center"/>
          </w:tcPr>
          <w:p w14:paraId="7865DCA7"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14</w:t>
            </w:r>
            <w:r w:rsidRPr="000D6F21">
              <w:rPr>
                <w:rFonts w:ascii="Arial" w:hAnsi="Arial" w:cs="Arial" w:hint="eastAsia"/>
                <w:bCs/>
                <w:sz w:val="16"/>
                <w:szCs w:val="18"/>
              </w:rPr>
              <w:t>.5</w:t>
            </w:r>
            <w:r w:rsidRPr="000D6F21">
              <w:rPr>
                <w:rFonts w:ascii="Arial" w:hAnsi="Arial" w:cs="Arial"/>
                <w:bCs/>
                <w:sz w:val="16"/>
                <w:szCs w:val="18"/>
              </w:rPr>
              <w:t>5</w:t>
            </w:r>
          </w:p>
        </w:tc>
        <w:tc>
          <w:tcPr>
            <w:tcW w:w="1011" w:type="dxa"/>
            <w:tcBorders>
              <w:top w:val="single" w:sz="4" w:space="0" w:color="auto"/>
              <w:left w:val="single" w:sz="4" w:space="0" w:color="auto"/>
              <w:bottom w:val="single" w:sz="4" w:space="0" w:color="auto"/>
              <w:right w:val="single" w:sz="4" w:space="0" w:color="auto"/>
            </w:tcBorders>
            <w:vAlign w:val="center"/>
          </w:tcPr>
          <w:p w14:paraId="76CEEAB3"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2.8</w:t>
            </w:r>
          </w:p>
        </w:tc>
        <w:tc>
          <w:tcPr>
            <w:tcW w:w="1017" w:type="dxa"/>
            <w:tcBorders>
              <w:top w:val="single" w:sz="4" w:space="0" w:color="auto"/>
              <w:left w:val="single" w:sz="4" w:space="0" w:color="auto"/>
              <w:bottom w:val="single" w:sz="4" w:space="0" w:color="auto"/>
              <w:right w:val="single" w:sz="4" w:space="0" w:color="auto"/>
            </w:tcBorders>
          </w:tcPr>
          <w:p w14:paraId="7B0ED4ED" w14:textId="77777777" w:rsidR="00105A5D" w:rsidRPr="00626F47" w:rsidRDefault="00105A5D" w:rsidP="004E1CD1">
            <w:pPr>
              <w:keepNext/>
              <w:keepLines/>
              <w:jc w:val="center"/>
              <w:rPr>
                <w:rFonts w:ascii="Arial" w:hAnsi="Arial" w:cs="Arial"/>
                <w:bCs/>
                <w:sz w:val="16"/>
                <w:szCs w:val="18"/>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18984AFE" w14:textId="77777777" w:rsidR="00105A5D" w:rsidRPr="00626F47" w:rsidRDefault="00105A5D" w:rsidP="004E1CD1">
            <w:pPr>
              <w:keepNext/>
              <w:keepLines/>
              <w:jc w:val="center"/>
              <w:rPr>
                <w:rFonts w:ascii="Arial" w:hAnsi="Arial"/>
                <w:bCs/>
                <w:color w:val="000000"/>
                <w:sz w:val="16"/>
              </w:rPr>
            </w:pPr>
            <w:r w:rsidRPr="00626F47">
              <w:rPr>
                <w:rFonts w:ascii="Arial" w:hAnsi="Arial" w:cs="Arial" w:hint="eastAsia"/>
                <w:bCs/>
                <w:sz w:val="16"/>
                <w:szCs w:val="18"/>
              </w:rPr>
              <w:t>UL</w:t>
            </w:r>
            <w:r w:rsidRPr="00626F47">
              <w:rPr>
                <w:rFonts w:ascii="Arial" w:hAnsi="Arial" w:cs="Arial"/>
                <w:bCs/>
                <w:sz w:val="16"/>
                <w:szCs w:val="18"/>
              </w:rPr>
              <w:t>2</w:t>
            </w:r>
            <w:r w:rsidRPr="00626F47">
              <w:rPr>
                <w:rFonts w:ascii="Arial" w:hAnsi="Arial" w:cs="Arial" w:hint="eastAsia"/>
                <w:bCs/>
                <w:sz w:val="16"/>
                <w:szCs w:val="18"/>
              </w:rPr>
              <w:t>/DL</w:t>
            </w:r>
            <w:r w:rsidRPr="00626F47">
              <w:rPr>
                <w:rFonts w:ascii="Arial" w:hAnsi="Arial" w:cs="Arial"/>
                <w:bCs/>
                <w:sz w:val="16"/>
                <w:szCs w:val="18"/>
              </w:rPr>
              <w:t>3</w:t>
            </w:r>
          </w:p>
        </w:tc>
      </w:tr>
      <w:tr w:rsidR="00105A5D" w:rsidRPr="00626F47" w14:paraId="0B4EBE36"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7AFF9A10"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3AC65A7D" w14:textId="77777777" w:rsidR="00105A5D" w:rsidRPr="00626F47" w:rsidRDefault="00105A5D" w:rsidP="004E1CD1">
            <w:pPr>
              <w:keepNext/>
              <w:keepLines/>
              <w:jc w:val="center"/>
              <w:rPr>
                <w:rFonts w:ascii="Arial" w:hAnsi="Arial"/>
                <w:sz w:val="16"/>
              </w:rPr>
            </w:pPr>
            <w:r w:rsidRPr="00626F47">
              <w:rPr>
                <w:rFonts w:ascii="Arial" w:eastAsia="等线" w:hAnsi="Arial"/>
                <w:sz w:val="16"/>
              </w:rPr>
              <w:t>n40</w:t>
            </w:r>
          </w:p>
        </w:tc>
        <w:tc>
          <w:tcPr>
            <w:tcW w:w="572" w:type="dxa"/>
            <w:tcBorders>
              <w:top w:val="single" w:sz="4" w:space="0" w:color="auto"/>
              <w:left w:val="single" w:sz="4" w:space="0" w:color="auto"/>
              <w:bottom w:val="single" w:sz="4" w:space="0" w:color="auto"/>
              <w:right w:val="single" w:sz="4" w:space="0" w:color="auto"/>
            </w:tcBorders>
            <w:noWrap/>
            <w:vAlign w:val="center"/>
          </w:tcPr>
          <w:p w14:paraId="668A3EDB"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3.6</w:t>
            </w:r>
          </w:p>
        </w:tc>
        <w:tc>
          <w:tcPr>
            <w:tcW w:w="726" w:type="dxa"/>
            <w:tcBorders>
              <w:top w:val="single" w:sz="4" w:space="0" w:color="auto"/>
              <w:left w:val="single" w:sz="4" w:space="0" w:color="auto"/>
              <w:bottom w:val="single" w:sz="4" w:space="0" w:color="auto"/>
              <w:right w:val="single" w:sz="4" w:space="0" w:color="auto"/>
            </w:tcBorders>
            <w:vAlign w:val="center"/>
          </w:tcPr>
          <w:p w14:paraId="609A4268"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bCs/>
                <w:color w:val="000000"/>
                <w:sz w:val="16"/>
              </w:rPr>
              <w:t>5.5</w:t>
            </w:r>
          </w:p>
        </w:tc>
        <w:tc>
          <w:tcPr>
            <w:tcW w:w="726" w:type="dxa"/>
            <w:tcBorders>
              <w:top w:val="single" w:sz="4" w:space="0" w:color="auto"/>
              <w:left w:val="single" w:sz="4" w:space="0" w:color="auto"/>
              <w:bottom w:val="single" w:sz="4" w:space="0" w:color="auto"/>
              <w:right w:val="single" w:sz="4" w:space="0" w:color="auto"/>
            </w:tcBorders>
            <w:vAlign w:val="center"/>
          </w:tcPr>
          <w:p w14:paraId="18F26A5F"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1.9</w:t>
            </w:r>
          </w:p>
        </w:tc>
        <w:tc>
          <w:tcPr>
            <w:tcW w:w="1011" w:type="dxa"/>
            <w:tcBorders>
              <w:top w:val="single" w:sz="4" w:space="0" w:color="auto"/>
              <w:left w:val="single" w:sz="4" w:space="0" w:color="auto"/>
              <w:bottom w:val="single" w:sz="4" w:space="0" w:color="auto"/>
              <w:right w:val="single" w:sz="4" w:space="0" w:color="auto"/>
            </w:tcBorders>
            <w:vAlign w:val="center"/>
          </w:tcPr>
          <w:p w14:paraId="26E78924"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5.5</w:t>
            </w:r>
          </w:p>
        </w:tc>
        <w:tc>
          <w:tcPr>
            <w:tcW w:w="1011" w:type="dxa"/>
            <w:tcBorders>
              <w:top w:val="single" w:sz="4" w:space="0" w:color="auto"/>
              <w:left w:val="single" w:sz="4" w:space="0" w:color="auto"/>
              <w:bottom w:val="single" w:sz="4" w:space="0" w:color="auto"/>
              <w:right w:val="single" w:sz="4" w:space="0" w:color="auto"/>
            </w:tcBorders>
            <w:vAlign w:val="center"/>
          </w:tcPr>
          <w:p w14:paraId="1B85009F"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1.9</w:t>
            </w:r>
          </w:p>
        </w:tc>
        <w:tc>
          <w:tcPr>
            <w:tcW w:w="1017" w:type="dxa"/>
            <w:tcBorders>
              <w:top w:val="single" w:sz="4" w:space="0" w:color="auto"/>
              <w:left w:val="single" w:sz="4" w:space="0" w:color="auto"/>
              <w:bottom w:val="single" w:sz="4" w:space="0" w:color="auto"/>
              <w:right w:val="single" w:sz="4" w:space="0" w:color="auto"/>
            </w:tcBorders>
          </w:tcPr>
          <w:p w14:paraId="5875A5BB" w14:textId="77777777" w:rsidR="00105A5D" w:rsidRPr="00626F47" w:rsidRDefault="00105A5D" w:rsidP="004E1CD1">
            <w:pPr>
              <w:keepNext/>
              <w:keepLines/>
              <w:jc w:val="center"/>
              <w:rPr>
                <w:rFonts w:ascii="Arial" w:hAnsi="Arial" w:cs="Arial"/>
                <w:bCs/>
                <w:sz w:val="16"/>
                <w:szCs w:val="18"/>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482695D4" w14:textId="77777777" w:rsidR="00105A5D" w:rsidRPr="00626F47" w:rsidRDefault="00105A5D" w:rsidP="004E1CD1">
            <w:pPr>
              <w:keepNext/>
              <w:keepLines/>
              <w:jc w:val="center"/>
              <w:rPr>
                <w:rFonts w:ascii="Arial" w:hAnsi="Arial"/>
                <w:bCs/>
                <w:color w:val="000000"/>
                <w:sz w:val="16"/>
              </w:rPr>
            </w:pPr>
            <w:r w:rsidRPr="00626F47">
              <w:rPr>
                <w:rFonts w:ascii="Arial" w:hAnsi="Arial" w:cs="Arial" w:hint="eastAsia"/>
                <w:bCs/>
                <w:sz w:val="16"/>
                <w:szCs w:val="18"/>
              </w:rPr>
              <w:t>UL</w:t>
            </w:r>
            <w:r w:rsidRPr="00626F47">
              <w:rPr>
                <w:rFonts w:ascii="Arial" w:hAnsi="Arial" w:cs="Arial"/>
                <w:bCs/>
                <w:sz w:val="16"/>
                <w:szCs w:val="18"/>
              </w:rPr>
              <w:t>2</w:t>
            </w:r>
            <w:r w:rsidRPr="00626F47">
              <w:rPr>
                <w:rFonts w:ascii="Arial" w:hAnsi="Arial" w:cs="Arial" w:hint="eastAsia"/>
                <w:bCs/>
                <w:sz w:val="16"/>
                <w:szCs w:val="18"/>
              </w:rPr>
              <w:t>/DL</w:t>
            </w:r>
            <w:r w:rsidRPr="00626F47">
              <w:rPr>
                <w:rFonts w:ascii="Arial" w:hAnsi="Arial" w:cs="Arial"/>
                <w:bCs/>
                <w:sz w:val="16"/>
                <w:szCs w:val="18"/>
              </w:rPr>
              <w:t>3</w:t>
            </w:r>
          </w:p>
        </w:tc>
      </w:tr>
      <w:tr w:rsidR="00105A5D" w:rsidRPr="00626F47" w14:paraId="1E28C2DA"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66E3C913"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4BA5C53A"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n41</w:t>
            </w:r>
          </w:p>
        </w:tc>
        <w:tc>
          <w:tcPr>
            <w:tcW w:w="572" w:type="dxa"/>
            <w:tcBorders>
              <w:top w:val="single" w:sz="4" w:space="0" w:color="auto"/>
              <w:left w:val="single" w:sz="4" w:space="0" w:color="auto"/>
              <w:bottom w:val="single" w:sz="4" w:space="0" w:color="auto"/>
              <w:right w:val="single" w:sz="4" w:space="0" w:color="auto"/>
            </w:tcBorders>
            <w:noWrap/>
            <w:vAlign w:val="center"/>
          </w:tcPr>
          <w:p w14:paraId="318C2E6B"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11.7</w:t>
            </w:r>
          </w:p>
        </w:tc>
        <w:tc>
          <w:tcPr>
            <w:tcW w:w="726" w:type="dxa"/>
            <w:tcBorders>
              <w:top w:val="single" w:sz="4" w:space="0" w:color="auto"/>
              <w:left w:val="single" w:sz="4" w:space="0" w:color="auto"/>
              <w:bottom w:val="single" w:sz="4" w:space="0" w:color="auto"/>
              <w:right w:val="single" w:sz="4" w:space="0" w:color="auto"/>
            </w:tcBorders>
            <w:vAlign w:val="center"/>
          </w:tcPr>
          <w:p w14:paraId="69DD8B5F"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14.5</w:t>
            </w:r>
          </w:p>
        </w:tc>
        <w:tc>
          <w:tcPr>
            <w:tcW w:w="726" w:type="dxa"/>
            <w:tcBorders>
              <w:top w:val="single" w:sz="4" w:space="0" w:color="auto"/>
              <w:left w:val="single" w:sz="4" w:space="0" w:color="auto"/>
              <w:bottom w:val="single" w:sz="4" w:space="0" w:color="auto"/>
              <w:right w:val="single" w:sz="4" w:space="0" w:color="auto"/>
            </w:tcBorders>
            <w:vAlign w:val="center"/>
          </w:tcPr>
          <w:p w14:paraId="7338A6CE"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2.8</w:t>
            </w:r>
          </w:p>
        </w:tc>
        <w:tc>
          <w:tcPr>
            <w:tcW w:w="1011" w:type="dxa"/>
            <w:tcBorders>
              <w:top w:val="single" w:sz="4" w:space="0" w:color="auto"/>
              <w:left w:val="single" w:sz="4" w:space="0" w:color="auto"/>
              <w:bottom w:val="single" w:sz="4" w:space="0" w:color="auto"/>
              <w:right w:val="single" w:sz="4" w:space="0" w:color="auto"/>
            </w:tcBorders>
            <w:vAlign w:val="center"/>
          </w:tcPr>
          <w:p w14:paraId="5F64313C"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14.55</w:t>
            </w:r>
          </w:p>
        </w:tc>
        <w:tc>
          <w:tcPr>
            <w:tcW w:w="1011" w:type="dxa"/>
            <w:tcBorders>
              <w:top w:val="single" w:sz="4" w:space="0" w:color="auto"/>
              <w:left w:val="single" w:sz="4" w:space="0" w:color="auto"/>
              <w:bottom w:val="single" w:sz="4" w:space="0" w:color="auto"/>
              <w:right w:val="single" w:sz="4" w:space="0" w:color="auto"/>
            </w:tcBorders>
            <w:vAlign w:val="center"/>
          </w:tcPr>
          <w:p w14:paraId="21C1A324"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2.8</w:t>
            </w:r>
          </w:p>
        </w:tc>
        <w:tc>
          <w:tcPr>
            <w:tcW w:w="1017" w:type="dxa"/>
            <w:tcBorders>
              <w:top w:val="single" w:sz="4" w:space="0" w:color="auto"/>
              <w:left w:val="single" w:sz="4" w:space="0" w:color="auto"/>
              <w:bottom w:val="single" w:sz="4" w:space="0" w:color="auto"/>
              <w:right w:val="single" w:sz="4" w:space="0" w:color="auto"/>
            </w:tcBorders>
          </w:tcPr>
          <w:p w14:paraId="1C9C557A" w14:textId="77777777" w:rsidR="00105A5D" w:rsidRPr="00626F47" w:rsidRDefault="00105A5D" w:rsidP="004E1CD1">
            <w:pPr>
              <w:keepNext/>
              <w:keepLines/>
              <w:jc w:val="center"/>
              <w:rPr>
                <w:rFonts w:ascii="Arial" w:hAnsi="Arial" w:cs="Arial"/>
                <w:bCs/>
                <w:sz w:val="16"/>
                <w:szCs w:val="18"/>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6FE77963" w14:textId="77777777" w:rsidR="00105A5D" w:rsidRPr="00626F47" w:rsidRDefault="00105A5D" w:rsidP="004E1CD1">
            <w:pPr>
              <w:keepNext/>
              <w:keepLines/>
              <w:jc w:val="center"/>
              <w:rPr>
                <w:rFonts w:ascii="Arial" w:hAnsi="Arial"/>
                <w:bCs/>
                <w:color w:val="000000"/>
                <w:sz w:val="16"/>
              </w:rPr>
            </w:pPr>
            <w:r w:rsidRPr="00626F47">
              <w:rPr>
                <w:rFonts w:ascii="Arial" w:hAnsi="Arial" w:cs="Arial"/>
                <w:bCs/>
                <w:sz w:val="16"/>
                <w:szCs w:val="18"/>
              </w:rPr>
              <w:t>UL2/DL3</w:t>
            </w:r>
          </w:p>
        </w:tc>
      </w:tr>
      <w:tr w:rsidR="00105A5D" w:rsidRPr="00626F47" w14:paraId="233B980D"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1CC7F0A7"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3D67E6C6"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n41</w:t>
            </w:r>
          </w:p>
        </w:tc>
        <w:tc>
          <w:tcPr>
            <w:tcW w:w="572" w:type="dxa"/>
            <w:tcBorders>
              <w:top w:val="single" w:sz="4" w:space="0" w:color="auto"/>
              <w:left w:val="single" w:sz="4" w:space="0" w:color="auto"/>
              <w:bottom w:val="single" w:sz="4" w:space="0" w:color="auto"/>
              <w:right w:val="single" w:sz="4" w:space="0" w:color="auto"/>
            </w:tcBorders>
            <w:noWrap/>
            <w:vAlign w:val="center"/>
          </w:tcPr>
          <w:p w14:paraId="560D04EF"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3.6</w:t>
            </w:r>
          </w:p>
        </w:tc>
        <w:tc>
          <w:tcPr>
            <w:tcW w:w="726" w:type="dxa"/>
            <w:tcBorders>
              <w:top w:val="single" w:sz="4" w:space="0" w:color="auto"/>
              <w:left w:val="single" w:sz="4" w:space="0" w:color="auto"/>
              <w:bottom w:val="single" w:sz="4" w:space="0" w:color="auto"/>
              <w:right w:val="single" w:sz="4" w:space="0" w:color="auto"/>
            </w:tcBorders>
            <w:vAlign w:val="center"/>
          </w:tcPr>
          <w:p w14:paraId="4C8317D8"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bCs/>
                <w:color w:val="000000"/>
                <w:sz w:val="16"/>
              </w:rPr>
              <w:t>5.5</w:t>
            </w:r>
          </w:p>
        </w:tc>
        <w:tc>
          <w:tcPr>
            <w:tcW w:w="726" w:type="dxa"/>
            <w:tcBorders>
              <w:top w:val="single" w:sz="4" w:space="0" w:color="auto"/>
              <w:left w:val="single" w:sz="4" w:space="0" w:color="auto"/>
              <w:bottom w:val="single" w:sz="4" w:space="0" w:color="auto"/>
              <w:right w:val="single" w:sz="4" w:space="0" w:color="auto"/>
            </w:tcBorders>
            <w:vAlign w:val="center"/>
          </w:tcPr>
          <w:p w14:paraId="5C369D32"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1.9</w:t>
            </w:r>
          </w:p>
        </w:tc>
        <w:tc>
          <w:tcPr>
            <w:tcW w:w="1011" w:type="dxa"/>
            <w:tcBorders>
              <w:top w:val="single" w:sz="4" w:space="0" w:color="auto"/>
              <w:left w:val="single" w:sz="4" w:space="0" w:color="auto"/>
              <w:bottom w:val="single" w:sz="4" w:space="0" w:color="auto"/>
              <w:right w:val="single" w:sz="4" w:space="0" w:color="auto"/>
            </w:tcBorders>
            <w:vAlign w:val="center"/>
          </w:tcPr>
          <w:p w14:paraId="36397E4D"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5.5</w:t>
            </w:r>
          </w:p>
        </w:tc>
        <w:tc>
          <w:tcPr>
            <w:tcW w:w="1011" w:type="dxa"/>
            <w:tcBorders>
              <w:top w:val="single" w:sz="4" w:space="0" w:color="auto"/>
              <w:left w:val="single" w:sz="4" w:space="0" w:color="auto"/>
              <w:bottom w:val="single" w:sz="4" w:space="0" w:color="auto"/>
              <w:right w:val="single" w:sz="4" w:space="0" w:color="auto"/>
            </w:tcBorders>
            <w:vAlign w:val="center"/>
          </w:tcPr>
          <w:p w14:paraId="56AF2278"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1.9</w:t>
            </w:r>
          </w:p>
        </w:tc>
        <w:tc>
          <w:tcPr>
            <w:tcW w:w="1017" w:type="dxa"/>
            <w:tcBorders>
              <w:top w:val="single" w:sz="4" w:space="0" w:color="auto"/>
              <w:left w:val="single" w:sz="4" w:space="0" w:color="auto"/>
              <w:bottom w:val="single" w:sz="4" w:space="0" w:color="auto"/>
              <w:right w:val="single" w:sz="4" w:space="0" w:color="auto"/>
            </w:tcBorders>
          </w:tcPr>
          <w:p w14:paraId="17CA2EE9" w14:textId="77777777" w:rsidR="00105A5D" w:rsidRPr="00626F47" w:rsidRDefault="00105A5D" w:rsidP="004E1CD1">
            <w:pPr>
              <w:keepNext/>
              <w:keepLines/>
              <w:jc w:val="center"/>
              <w:rPr>
                <w:rFonts w:ascii="Arial" w:hAnsi="Arial" w:cs="Arial"/>
                <w:bCs/>
                <w:sz w:val="16"/>
                <w:szCs w:val="18"/>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00359902" w14:textId="77777777" w:rsidR="00105A5D" w:rsidRPr="00626F47" w:rsidRDefault="00105A5D" w:rsidP="004E1CD1">
            <w:pPr>
              <w:keepNext/>
              <w:keepLines/>
              <w:jc w:val="center"/>
              <w:rPr>
                <w:rFonts w:ascii="Arial" w:hAnsi="Arial"/>
                <w:bCs/>
                <w:color w:val="000000"/>
                <w:sz w:val="16"/>
              </w:rPr>
            </w:pPr>
            <w:r w:rsidRPr="00626F47">
              <w:rPr>
                <w:rFonts w:ascii="Arial" w:hAnsi="Arial" w:cs="Arial"/>
                <w:bCs/>
                <w:sz w:val="16"/>
                <w:szCs w:val="18"/>
              </w:rPr>
              <w:t>UL2/DL3</w:t>
            </w:r>
          </w:p>
        </w:tc>
      </w:tr>
      <w:tr w:rsidR="00105A5D" w:rsidRPr="00626F47" w14:paraId="1814DD7D"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4044F8A6"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3103DCEF" w14:textId="77777777" w:rsidR="00105A5D" w:rsidRPr="00626F47" w:rsidRDefault="00105A5D" w:rsidP="004E1CD1">
            <w:pPr>
              <w:keepNext/>
              <w:keepLines/>
              <w:jc w:val="center"/>
              <w:rPr>
                <w:rFonts w:ascii="Arial" w:hAnsi="Arial"/>
                <w:sz w:val="16"/>
              </w:rPr>
            </w:pPr>
            <w:r w:rsidRPr="00626F47">
              <w:rPr>
                <w:rFonts w:ascii="Arial" w:eastAsia="等线" w:hAnsi="Arial"/>
                <w:sz w:val="16"/>
              </w:rPr>
              <w:t>n85</w:t>
            </w:r>
          </w:p>
        </w:tc>
        <w:tc>
          <w:tcPr>
            <w:tcW w:w="572" w:type="dxa"/>
            <w:tcBorders>
              <w:top w:val="single" w:sz="4" w:space="0" w:color="auto"/>
              <w:left w:val="single" w:sz="4" w:space="0" w:color="auto"/>
              <w:bottom w:val="single" w:sz="4" w:space="0" w:color="auto"/>
              <w:right w:val="single" w:sz="4" w:space="0" w:color="auto"/>
            </w:tcBorders>
            <w:noWrap/>
            <w:vAlign w:val="center"/>
          </w:tcPr>
          <w:p w14:paraId="7C3F947D"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31</w:t>
            </w:r>
          </w:p>
        </w:tc>
        <w:tc>
          <w:tcPr>
            <w:tcW w:w="726" w:type="dxa"/>
            <w:tcBorders>
              <w:top w:val="single" w:sz="4" w:space="0" w:color="auto"/>
              <w:left w:val="single" w:sz="4" w:space="0" w:color="auto"/>
              <w:bottom w:val="single" w:sz="4" w:space="0" w:color="auto"/>
              <w:right w:val="single" w:sz="4" w:space="0" w:color="auto"/>
            </w:tcBorders>
            <w:vAlign w:val="center"/>
          </w:tcPr>
          <w:p w14:paraId="2E306D2E" w14:textId="77777777" w:rsidR="00105A5D" w:rsidRPr="00626F47" w:rsidRDefault="00105A5D" w:rsidP="004E1CD1">
            <w:pPr>
              <w:keepNext/>
              <w:keepLines/>
              <w:jc w:val="center"/>
              <w:rPr>
                <w:rFonts w:ascii="Arial" w:eastAsia="等线" w:hAnsi="Arial"/>
                <w:color w:val="7030A0"/>
                <w:sz w:val="16"/>
              </w:rPr>
            </w:pPr>
            <w:r w:rsidRPr="00626F47">
              <w:rPr>
                <w:rFonts w:ascii="Arial" w:eastAsia="等线" w:hAnsi="Arial"/>
                <w:sz w:val="16"/>
              </w:rPr>
              <w:t>34</w:t>
            </w:r>
          </w:p>
        </w:tc>
        <w:tc>
          <w:tcPr>
            <w:tcW w:w="726" w:type="dxa"/>
            <w:tcBorders>
              <w:top w:val="single" w:sz="4" w:space="0" w:color="auto"/>
              <w:left w:val="single" w:sz="4" w:space="0" w:color="auto"/>
              <w:bottom w:val="single" w:sz="4" w:space="0" w:color="auto"/>
              <w:right w:val="single" w:sz="4" w:space="0" w:color="auto"/>
            </w:tcBorders>
            <w:vAlign w:val="center"/>
          </w:tcPr>
          <w:p w14:paraId="12D95B99" w14:textId="77777777" w:rsidR="00105A5D" w:rsidRPr="00626F47" w:rsidRDefault="00105A5D" w:rsidP="004E1CD1">
            <w:pPr>
              <w:keepNext/>
              <w:keepLines/>
              <w:jc w:val="center"/>
              <w:rPr>
                <w:rFonts w:ascii="Arial" w:eastAsia="等线" w:hAnsi="Arial"/>
                <w:sz w:val="16"/>
              </w:rPr>
            </w:pPr>
            <w:r w:rsidRPr="00626F47">
              <w:rPr>
                <w:rFonts w:ascii="Arial" w:eastAsia="等线" w:hAnsi="Arial"/>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379BC6E9" w14:textId="77777777" w:rsidR="00105A5D" w:rsidRPr="000D6F21" w:rsidRDefault="00105A5D" w:rsidP="004E1CD1">
            <w:pPr>
              <w:keepNext/>
              <w:keepLines/>
              <w:jc w:val="center"/>
              <w:rPr>
                <w:rFonts w:ascii="Arial" w:eastAsia="等线" w:hAnsi="Arial"/>
                <w:sz w:val="16"/>
              </w:rPr>
            </w:pPr>
            <w:r w:rsidRPr="000D6F21">
              <w:rPr>
                <w:rFonts w:ascii="Arial" w:eastAsia="等线" w:hAnsi="Arial"/>
                <w:sz w:val="16"/>
              </w:rPr>
              <w:t>34</w:t>
            </w:r>
          </w:p>
        </w:tc>
        <w:tc>
          <w:tcPr>
            <w:tcW w:w="1011" w:type="dxa"/>
            <w:tcBorders>
              <w:top w:val="single" w:sz="4" w:space="0" w:color="auto"/>
              <w:left w:val="single" w:sz="4" w:space="0" w:color="auto"/>
              <w:bottom w:val="single" w:sz="4" w:space="0" w:color="auto"/>
              <w:right w:val="single" w:sz="4" w:space="0" w:color="auto"/>
            </w:tcBorders>
            <w:vAlign w:val="center"/>
          </w:tcPr>
          <w:p w14:paraId="6E2AB9AD" w14:textId="77777777" w:rsidR="00105A5D" w:rsidRPr="000D6F21" w:rsidRDefault="00105A5D" w:rsidP="004E1CD1">
            <w:pPr>
              <w:keepNext/>
              <w:keepLines/>
              <w:jc w:val="center"/>
              <w:rPr>
                <w:rFonts w:ascii="Arial" w:eastAsia="等线" w:hAnsi="Arial"/>
                <w:sz w:val="16"/>
              </w:rPr>
            </w:pPr>
            <w:r w:rsidRPr="000D6F21">
              <w:rPr>
                <w:rFonts w:ascii="Arial" w:eastAsia="等线" w:hAnsi="Arial"/>
                <w:sz w:val="16"/>
              </w:rPr>
              <w:t>3</w:t>
            </w:r>
          </w:p>
        </w:tc>
        <w:tc>
          <w:tcPr>
            <w:tcW w:w="1017" w:type="dxa"/>
            <w:tcBorders>
              <w:top w:val="single" w:sz="4" w:space="0" w:color="auto"/>
              <w:left w:val="single" w:sz="4" w:space="0" w:color="auto"/>
              <w:bottom w:val="single" w:sz="4" w:space="0" w:color="auto"/>
              <w:right w:val="single" w:sz="4" w:space="0" w:color="auto"/>
            </w:tcBorders>
          </w:tcPr>
          <w:p w14:paraId="7822044D" w14:textId="77777777" w:rsidR="00105A5D" w:rsidRPr="00626F47" w:rsidRDefault="00105A5D" w:rsidP="004E1CD1">
            <w:pPr>
              <w:keepNext/>
              <w:keepLines/>
              <w:jc w:val="center"/>
              <w:rPr>
                <w:rFonts w:ascii="Arial" w:eastAsia="等线" w:hAnsi="Arial"/>
                <w:sz w:val="16"/>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698B1797" w14:textId="77777777" w:rsidR="00105A5D" w:rsidRPr="003C461F" w:rsidRDefault="00105A5D" w:rsidP="004E1CD1">
            <w:pPr>
              <w:keepNext/>
              <w:keepLines/>
              <w:jc w:val="center"/>
              <w:rPr>
                <w:rFonts w:ascii="Arial" w:hAnsi="Arial" w:cs="Arial"/>
                <w:bCs/>
                <w:sz w:val="16"/>
                <w:szCs w:val="18"/>
                <w:highlight w:val="lightGray"/>
              </w:rPr>
            </w:pPr>
            <w:r w:rsidRPr="003C461F">
              <w:rPr>
                <w:rFonts w:ascii="Arial" w:eastAsia="等线" w:hAnsi="Arial"/>
                <w:sz w:val="16"/>
                <w:highlight w:val="lightGray"/>
              </w:rPr>
              <w:t>UL1/DL5</w:t>
            </w:r>
          </w:p>
        </w:tc>
      </w:tr>
      <w:tr w:rsidR="00105A5D" w:rsidRPr="00626F47" w14:paraId="4985B98E"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7381D1E2"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565DC442" w14:textId="77777777" w:rsidR="00105A5D" w:rsidRPr="00626F47" w:rsidRDefault="00105A5D" w:rsidP="004E1CD1">
            <w:pPr>
              <w:keepNext/>
              <w:keepLines/>
              <w:jc w:val="center"/>
              <w:rPr>
                <w:rFonts w:ascii="Arial" w:hAnsi="Arial"/>
                <w:sz w:val="16"/>
              </w:rPr>
            </w:pPr>
            <w:r w:rsidRPr="00626F47">
              <w:rPr>
                <w:rFonts w:ascii="Arial" w:eastAsia="等线" w:hAnsi="Arial"/>
                <w:sz w:val="16"/>
              </w:rPr>
              <w:t>n85</w:t>
            </w:r>
          </w:p>
        </w:tc>
        <w:tc>
          <w:tcPr>
            <w:tcW w:w="572" w:type="dxa"/>
            <w:tcBorders>
              <w:top w:val="single" w:sz="4" w:space="0" w:color="auto"/>
              <w:left w:val="single" w:sz="4" w:space="0" w:color="auto"/>
              <w:bottom w:val="single" w:sz="4" w:space="0" w:color="auto"/>
              <w:right w:val="single" w:sz="4" w:space="0" w:color="auto"/>
            </w:tcBorders>
            <w:noWrap/>
            <w:vAlign w:val="center"/>
          </w:tcPr>
          <w:p w14:paraId="663F0D3D"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18</w:t>
            </w:r>
          </w:p>
        </w:tc>
        <w:tc>
          <w:tcPr>
            <w:tcW w:w="726" w:type="dxa"/>
            <w:tcBorders>
              <w:top w:val="single" w:sz="4" w:space="0" w:color="auto"/>
              <w:left w:val="single" w:sz="4" w:space="0" w:color="auto"/>
              <w:bottom w:val="single" w:sz="4" w:space="0" w:color="auto"/>
              <w:right w:val="single" w:sz="4" w:space="0" w:color="auto"/>
            </w:tcBorders>
            <w:vAlign w:val="center"/>
          </w:tcPr>
          <w:p w14:paraId="1BEBC144" w14:textId="77777777" w:rsidR="00105A5D" w:rsidRPr="00626F47" w:rsidRDefault="00105A5D" w:rsidP="004E1CD1">
            <w:pPr>
              <w:keepNext/>
              <w:keepLines/>
              <w:jc w:val="center"/>
              <w:rPr>
                <w:rFonts w:ascii="Arial" w:eastAsia="等线" w:hAnsi="Arial"/>
                <w:color w:val="7030A0"/>
                <w:sz w:val="16"/>
              </w:rPr>
            </w:pPr>
            <w:r w:rsidRPr="00626F47">
              <w:rPr>
                <w:rFonts w:ascii="Arial" w:eastAsia="等线" w:hAnsi="Arial"/>
                <w:sz w:val="16"/>
              </w:rPr>
              <w:t>21</w:t>
            </w:r>
          </w:p>
        </w:tc>
        <w:tc>
          <w:tcPr>
            <w:tcW w:w="726" w:type="dxa"/>
            <w:tcBorders>
              <w:top w:val="single" w:sz="4" w:space="0" w:color="auto"/>
              <w:left w:val="single" w:sz="4" w:space="0" w:color="auto"/>
              <w:bottom w:val="single" w:sz="4" w:space="0" w:color="auto"/>
              <w:right w:val="single" w:sz="4" w:space="0" w:color="auto"/>
            </w:tcBorders>
            <w:vAlign w:val="center"/>
          </w:tcPr>
          <w:p w14:paraId="3E621AF4" w14:textId="77777777" w:rsidR="00105A5D" w:rsidRPr="00626F47" w:rsidRDefault="00105A5D" w:rsidP="004E1CD1">
            <w:pPr>
              <w:keepNext/>
              <w:keepLines/>
              <w:jc w:val="center"/>
              <w:rPr>
                <w:rFonts w:ascii="Arial" w:eastAsia="等线" w:hAnsi="Arial"/>
                <w:sz w:val="16"/>
              </w:rPr>
            </w:pPr>
            <w:r w:rsidRPr="00626F47">
              <w:rPr>
                <w:rFonts w:ascii="Arial" w:eastAsia="等线" w:hAnsi="Arial"/>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54B0E6E5" w14:textId="77777777" w:rsidR="00105A5D" w:rsidRPr="000D6F21" w:rsidRDefault="00105A5D" w:rsidP="004E1CD1">
            <w:pPr>
              <w:keepNext/>
              <w:keepLines/>
              <w:jc w:val="center"/>
              <w:rPr>
                <w:rFonts w:ascii="Arial" w:eastAsia="等线" w:hAnsi="Arial"/>
                <w:sz w:val="16"/>
              </w:rPr>
            </w:pPr>
            <w:r w:rsidRPr="000D6F21">
              <w:rPr>
                <w:rFonts w:ascii="Arial" w:eastAsia="等线" w:hAnsi="Arial"/>
                <w:sz w:val="16"/>
              </w:rPr>
              <w:t>21</w:t>
            </w:r>
          </w:p>
        </w:tc>
        <w:tc>
          <w:tcPr>
            <w:tcW w:w="1011" w:type="dxa"/>
            <w:tcBorders>
              <w:top w:val="single" w:sz="4" w:space="0" w:color="auto"/>
              <w:left w:val="single" w:sz="4" w:space="0" w:color="auto"/>
              <w:bottom w:val="single" w:sz="4" w:space="0" w:color="auto"/>
              <w:right w:val="single" w:sz="4" w:space="0" w:color="auto"/>
            </w:tcBorders>
            <w:vAlign w:val="center"/>
          </w:tcPr>
          <w:p w14:paraId="2196BA62" w14:textId="77777777" w:rsidR="00105A5D" w:rsidRPr="000D6F21" w:rsidRDefault="00105A5D" w:rsidP="004E1CD1">
            <w:pPr>
              <w:keepNext/>
              <w:keepLines/>
              <w:jc w:val="center"/>
              <w:rPr>
                <w:rFonts w:ascii="Arial" w:eastAsia="等线" w:hAnsi="Arial"/>
                <w:sz w:val="16"/>
              </w:rPr>
            </w:pPr>
            <w:r w:rsidRPr="000D6F21">
              <w:rPr>
                <w:rFonts w:ascii="Arial" w:eastAsia="等线" w:hAnsi="Arial"/>
                <w:sz w:val="16"/>
              </w:rPr>
              <w:t>3</w:t>
            </w:r>
          </w:p>
        </w:tc>
        <w:tc>
          <w:tcPr>
            <w:tcW w:w="1017" w:type="dxa"/>
            <w:tcBorders>
              <w:top w:val="single" w:sz="4" w:space="0" w:color="auto"/>
              <w:left w:val="single" w:sz="4" w:space="0" w:color="auto"/>
              <w:bottom w:val="single" w:sz="4" w:space="0" w:color="auto"/>
              <w:right w:val="single" w:sz="4" w:space="0" w:color="auto"/>
            </w:tcBorders>
          </w:tcPr>
          <w:p w14:paraId="2E78F740" w14:textId="77777777" w:rsidR="00105A5D" w:rsidRPr="00626F47" w:rsidRDefault="00105A5D" w:rsidP="004E1CD1">
            <w:pPr>
              <w:keepNext/>
              <w:keepLines/>
              <w:jc w:val="center"/>
              <w:rPr>
                <w:rFonts w:ascii="Arial" w:eastAsia="等线" w:hAnsi="Arial"/>
                <w:sz w:val="16"/>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38199C16" w14:textId="77777777" w:rsidR="00105A5D" w:rsidRPr="003C461F" w:rsidRDefault="00105A5D" w:rsidP="004E1CD1">
            <w:pPr>
              <w:keepNext/>
              <w:keepLines/>
              <w:jc w:val="center"/>
              <w:rPr>
                <w:rFonts w:ascii="Arial" w:hAnsi="Arial" w:cs="Arial"/>
                <w:bCs/>
                <w:sz w:val="16"/>
                <w:szCs w:val="18"/>
                <w:highlight w:val="lightGray"/>
              </w:rPr>
            </w:pPr>
            <w:r w:rsidRPr="003C461F">
              <w:rPr>
                <w:rFonts w:ascii="Arial" w:eastAsia="等线" w:hAnsi="Arial"/>
                <w:sz w:val="16"/>
                <w:highlight w:val="lightGray"/>
              </w:rPr>
              <w:t>UL1/DL5</w:t>
            </w:r>
          </w:p>
        </w:tc>
      </w:tr>
      <w:tr w:rsidR="00105A5D" w:rsidRPr="00626F47" w14:paraId="517D3E84"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2A2C53F4"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99" w:type="dxa"/>
            <w:tcBorders>
              <w:top w:val="single" w:sz="4" w:space="0" w:color="auto"/>
              <w:left w:val="single" w:sz="4" w:space="0" w:color="auto"/>
              <w:bottom w:val="single" w:sz="4" w:space="0" w:color="auto"/>
              <w:right w:val="single" w:sz="4" w:space="0" w:color="auto"/>
            </w:tcBorders>
            <w:vAlign w:val="center"/>
            <w:hideMark/>
          </w:tcPr>
          <w:p w14:paraId="019D898B"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n3</w:t>
            </w:r>
          </w:p>
        </w:tc>
        <w:tc>
          <w:tcPr>
            <w:tcW w:w="572" w:type="dxa"/>
            <w:tcBorders>
              <w:top w:val="single" w:sz="4" w:space="0" w:color="auto"/>
              <w:left w:val="single" w:sz="4" w:space="0" w:color="auto"/>
              <w:bottom w:val="single" w:sz="4" w:space="0" w:color="auto"/>
              <w:right w:val="single" w:sz="4" w:space="0" w:color="auto"/>
            </w:tcBorders>
            <w:noWrap/>
            <w:vAlign w:val="center"/>
          </w:tcPr>
          <w:p w14:paraId="13B23B11"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5.7</w:t>
            </w:r>
          </w:p>
        </w:tc>
        <w:tc>
          <w:tcPr>
            <w:tcW w:w="726" w:type="dxa"/>
            <w:tcBorders>
              <w:top w:val="single" w:sz="4" w:space="0" w:color="auto"/>
              <w:left w:val="single" w:sz="4" w:space="0" w:color="auto"/>
              <w:bottom w:val="single" w:sz="4" w:space="0" w:color="auto"/>
              <w:right w:val="single" w:sz="4" w:space="0" w:color="auto"/>
            </w:tcBorders>
            <w:vAlign w:val="center"/>
          </w:tcPr>
          <w:p w14:paraId="3790BD0A"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8.1</w:t>
            </w:r>
          </w:p>
        </w:tc>
        <w:tc>
          <w:tcPr>
            <w:tcW w:w="726" w:type="dxa"/>
            <w:tcBorders>
              <w:top w:val="single" w:sz="4" w:space="0" w:color="auto"/>
              <w:left w:val="single" w:sz="4" w:space="0" w:color="auto"/>
              <w:bottom w:val="single" w:sz="4" w:space="0" w:color="auto"/>
              <w:right w:val="single" w:sz="4" w:space="0" w:color="auto"/>
            </w:tcBorders>
            <w:vAlign w:val="center"/>
          </w:tcPr>
          <w:p w14:paraId="46B10103"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2.4</w:t>
            </w:r>
          </w:p>
        </w:tc>
        <w:tc>
          <w:tcPr>
            <w:tcW w:w="1011" w:type="dxa"/>
            <w:tcBorders>
              <w:top w:val="single" w:sz="4" w:space="0" w:color="auto"/>
              <w:left w:val="single" w:sz="4" w:space="0" w:color="auto"/>
              <w:bottom w:val="single" w:sz="4" w:space="0" w:color="auto"/>
              <w:right w:val="single" w:sz="4" w:space="0" w:color="auto"/>
            </w:tcBorders>
            <w:vAlign w:val="center"/>
          </w:tcPr>
          <w:p w14:paraId="0F80A01E"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8.1</w:t>
            </w:r>
          </w:p>
        </w:tc>
        <w:tc>
          <w:tcPr>
            <w:tcW w:w="1011" w:type="dxa"/>
            <w:tcBorders>
              <w:top w:val="single" w:sz="4" w:space="0" w:color="auto"/>
              <w:left w:val="single" w:sz="4" w:space="0" w:color="auto"/>
              <w:bottom w:val="single" w:sz="4" w:space="0" w:color="auto"/>
              <w:right w:val="single" w:sz="4" w:space="0" w:color="auto"/>
            </w:tcBorders>
            <w:vAlign w:val="center"/>
          </w:tcPr>
          <w:p w14:paraId="548B5213"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2.4</w:t>
            </w:r>
          </w:p>
        </w:tc>
        <w:tc>
          <w:tcPr>
            <w:tcW w:w="1017" w:type="dxa"/>
            <w:tcBorders>
              <w:top w:val="single" w:sz="4" w:space="0" w:color="auto"/>
              <w:left w:val="single" w:sz="4" w:space="0" w:color="auto"/>
              <w:bottom w:val="single" w:sz="4" w:space="0" w:color="auto"/>
              <w:right w:val="single" w:sz="4" w:space="0" w:color="auto"/>
            </w:tcBorders>
          </w:tcPr>
          <w:p w14:paraId="7FD87F10" w14:textId="77777777" w:rsidR="00105A5D" w:rsidRPr="00626F47" w:rsidRDefault="00105A5D" w:rsidP="004E1CD1">
            <w:pPr>
              <w:keepNext/>
              <w:keepLines/>
              <w:jc w:val="center"/>
              <w:rPr>
                <w:rFonts w:ascii="Arial" w:hAnsi="Arial" w:cs="Arial"/>
                <w:bCs/>
                <w:sz w:val="16"/>
                <w:szCs w:val="18"/>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322BB2F5"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4ED10E50"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4CD432CE"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99" w:type="dxa"/>
            <w:tcBorders>
              <w:top w:val="single" w:sz="4" w:space="0" w:color="auto"/>
              <w:left w:val="single" w:sz="4" w:space="0" w:color="auto"/>
              <w:bottom w:val="single" w:sz="4" w:space="0" w:color="auto"/>
              <w:right w:val="single" w:sz="4" w:space="0" w:color="auto"/>
            </w:tcBorders>
            <w:vAlign w:val="center"/>
          </w:tcPr>
          <w:p w14:paraId="03ADF569" w14:textId="77777777" w:rsidR="00105A5D" w:rsidRPr="00626F47" w:rsidRDefault="00105A5D" w:rsidP="004E1CD1">
            <w:pPr>
              <w:keepNext/>
              <w:keepLines/>
              <w:jc w:val="center"/>
              <w:rPr>
                <w:rFonts w:ascii="Arial" w:hAnsi="Arial"/>
                <w:sz w:val="16"/>
              </w:rPr>
            </w:pPr>
            <w:r w:rsidRPr="00626F47">
              <w:rPr>
                <w:rFonts w:ascii="Arial" w:hAnsi="Arial"/>
                <w:sz w:val="16"/>
              </w:rPr>
              <w:t>n5</w:t>
            </w:r>
          </w:p>
        </w:tc>
        <w:tc>
          <w:tcPr>
            <w:tcW w:w="572" w:type="dxa"/>
            <w:tcBorders>
              <w:top w:val="single" w:sz="4" w:space="0" w:color="auto"/>
              <w:left w:val="single" w:sz="4" w:space="0" w:color="auto"/>
              <w:bottom w:val="single" w:sz="4" w:space="0" w:color="auto"/>
              <w:right w:val="single" w:sz="4" w:space="0" w:color="auto"/>
            </w:tcBorders>
            <w:noWrap/>
            <w:vAlign w:val="center"/>
          </w:tcPr>
          <w:p w14:paraId="43AC7830"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5.7</w:t>
            </w:r>
          </w:p>
        </w:tc>
        <w:tc>
          <w:tcPr>
            <w:tcW w:w="726" w:type="dxa"/>
            <w:tcBorders>
              <w:top w:val="single" w:sz="4" w:space="0" w:color="auto"/>
              <w:left w:val="single" w:sz="4" w:space="0" w:color="auto"/>
              <w:bottom w:val="single" w:sz="4" w:space="0" w:color="auto"/>
              <w:right w:val="single" w:sz="4" w:space="0" w:color="auto"/>
            </w:tcBorders>
            <w:vAlign w:val="center"/>
          </w:tcPr>
          <w:p w14:paraId="4A8BA85F"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sz w:val="16"/>
              </w:rPr>
              <w:t>[8.1]</w:t>
            </w:r>
          </w:p>
        </w:tc>
        <w:tc>
          <w:tcPr>
            <w:tcW w:w="726" w:type="dxa"/>
            <w:tcBorders>
              <w:top w:val="single" w:sz="4" w:space="0" w:color="auto"/>
              <w:left w:val="single" w:sz="4" w:space="0" w:color="auto"/>
              <w:bottom w:val="single" w:sz="4" w:space="0" w:color="auto"/>
              <w:right w:val="single" w:sz="4" w:space="0" w:color="auto"/>
            </w:tcBorders>
            <w:vAlign w:val="center"/>
          </w:tcPr>
          <w:p w14:paraId="6AC723AB"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2.4</w:t>
            </w:r>
          </w:p>
        </w:tc>
        <w:tc>
          <w:tcPr>
            <w:tcW w:w="1011" w:type="dxa"/>
            <w:tcBorders>
              <w:top w:val="single" w:sz="4" w:space="0" w:color="auto"/>
              <w:left w:val="single" w:sz="4" w:space="0" w:color="auto"/>
              <w:bottom w:val="single" w:sz="4" w:space="0" w:color="auto"/>
              <w:right w:val="single" w:sz="4" w:space="0" w:color="auto"/>
            </w:tcBorders>
            <w:vAlign w:val="center"/>
          </w:tcPr>
          <w:p w14:paraId="74B04B2F"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8.1</w:t>
            </w:r>
          </w:p>
        </w:tc>
        <w:tc>
          <w:tcPr>
            <w:tcW w:w="1011" w:type="dxa"/>
            <w:tcBorders>
              <w:top w:val="single" w:sz="4" w:space="0" w:color="auto"/>
              <w:left w:val="single" w:sz="4" w:space="0" w:color="auto"/>
              <w:bottom w:val="single" w:sz="4" w:space="0" w:color="auto"/>
              <w:right w:val="single" w:sz="4" w:space="0" w:color="auto"/>
            </w:tcBorders>
            <w:vAlign w:val="center"/>
          </w:tcPr>
          <w:p w14:paraId="2A4131DA"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2.4</w:t>
            </w:r>
          </w:p>
        </w:tc>
        <w:tc>
          <w:tcPr>
            <w:tcW w:w="1017" w:type="dxa"/>
            <w:tcBorders>
              <w:top w:val="single" w:sz="4" w:space="0" w:color="auto"/>
              <w:left w:val="single" w:sz="4" w:space="0" w:color="auto"/>
              <w:bottom w:val="single" w:sz="4" w:space="0" w:color="auto"/>
              <w:right w:val="single" w:sz="4" w:space="0" w:color="auto"/>
            </w:tcBorders>
          </w:tcPr>
          <w:p w14:paraId="222241B4" w14:textId="77777777" w:rsidR="00105A5D" w:rsidRPr="00626F47" w:rsidRDefault="00105A5D" w:rsidP="004E1CD1">
            <w:pPr>
              <w:keepNext/>
              <w:keepLines/>
              <w:jc w:val="center"/>
              <w:rPr>
                <w:rFonts w:ascii="Arial" w:hAnsi="Arial" w:cs="Arial"/>
                <w:bCs/>
                <w:sz w:val="16"/>
                <w:szCs w:val="18"/>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3B628D3C" w14:textId="77777777" w:rsidR="00105A5D" w:rsidRPr="003C461F" w:rsidRDefault="00105A5D" w:rsidP="004E1CD1">
            <w:pPr>
              <w:keepNext/>
              <w:keepLines/>
              <w:jc w:val="center"/>
              <w:rPr>
                <w:rFonts w:ascii="Arial" w:hAnsi="Arial" w:cs="Arial"/>
                <w:bCs/>
                <w:sz w:val="16"/>
                <w:szCs w:val="18"/>
                <w:highlight w:val="lightGray"/>
              </w:rPr>
            </w:pPr>
            <w:r w:rsidRPr="003C461F">
              <w:rPr>
                <w:rFonts w:ascii="Arial" w:hAnsi="Arial"/>
                <w:bCs/>
                <w:sz w:val="16"/>
                <w:highlight w:val="lightGray"/>
              </w:rPr>
              <w:t>UL1/DL4</w:t>
            </w:r>
          </w:p>
        </w:tc>
      </w:tr>
      <w:tr w:rsidR="00105A5D" w:rsidRPr="00626F47" w14:paraId="2B9B510F"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451EF2E5"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99" w:type="dxa"/>
            <w:tcBorders>
              <w:top w:val="single" w:sz="4" w:space="0" w:color="auto"/>
              <w:left w:val="single" w:sz="4" w:space="0" w:color="auto"/>
              <w:bottom w:val="single" w:sz="4" w:space="0" w:color="auto"/>
              <w:right w:val="single" w:sz="4" w:space="0" w:color="auto"/>
            </w:tcBorders>
            <w:vAlign w:val="center"/>
          </w:tcPr>
          <w:p w14:paraId="4F59213E" w14:textId="77777777" w:rsidR="00105A5D" w:rsidRPr="00626F47" w:rsidRDefault="00105A5D" w:rsidP="004E1CD1">
            <w:pPr>
              <w:keepNext/>
              <w:keepLines/>
              <w:jc w:val="center"/>
              <w:rPr>
                <w:rFonts w:ascii="Arial" w:hAnsi="Arial"/>
                <w:sz w:val="16"/>
              </w:rPr>
            </w:pPr>
            <w:r w:rsidRPr="00626F47">
              <w:rPr>
                <w:rFonts w:ascii="Arial" w:hAnsi="Arial"/>
                <w:sz w:val="16"/>
              </w:rPr>
              <w:t>n</w:t>
            </w:r>
            <w:r w:rsidRPr="00626F47">
              <w:rPr>
                <w:rFonts w:ascii="Arial" w:hAnsi="Arial" w:hint="eastAsia"/>
                <w:sz w:val="16"/>
              </w:rPr>
              <w:t>8</w:t>
            </w:r>
          </w:p>
        </w:tc>
        <w:tc>
          <w:tcPr>
            <w:tcW w:w="572" w:type="dxa"/>
            <w:tcBorders>
              <w:top w:val="single" w:sz="4" w:space="0" w:color="auto"/>
              <w:left w:val="single" w:sz="4" w:space="0" w:color="auto"/>
              <w:bottom w:val="single" w:sz="4" w:space="0" w:color="auto"/>
              <w:right w:val="single" w:sz="4" w:space="0" w:color="auto"/>
            </w:tcBorders>
            <w:noWrap/>
            <w:vAlign w:val="center"/>
          </w:tcPr>
          <w:p w14:paraId="295D3080"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5.7</w:t>
            </w:r>
          </w:p>
        </w:tc>
        <w:tc>
          <w:tcPr>
            <w:tcW w:w="726" w:type="dxa"/>
            <w:tcBorders>
              <w:top w:val="single" w:sz="4" w:space="0" w:color="auto"/>
              <w:left w:val="single" w:sz="4" w:space="0" w:color="auto"/>
              <w:bottom w:val="single" w:sz="4" w:space="0" w:color="auto"/>
              <w:right w:val="single" w:sz="4" w:space="0" w:color="auto"/>
            </w:tcBorders>
            <w:vAlign w:val="center"/>
          </w:tcPr>
          <w:p w14:paraId="771A6455"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olor w:val="000000"/>
                <w:sz w:val="16"/>
              </w:rPr>
              <w:t>8.1</w:t>
            </w:r>
          </w:p>
        </w:tc>
        <w:tc>
          <w:tcPr>
            <w:tcW w:w="726" w:type="dxa"/>
            <w:tcBorders>
              <w:top w:val="single" w:sz="4" w:space="0" w:color="auto"/>
              <w:left w:val="single" w:sz="4" w:space="0" w:color="auto"/>
              <w:bottom w:val="single" w:sz="4" w:space="0" w:color="auto"/>
              <w:right w:val="single" w:sz="4" w:space="0" w:color="auto"/>
            </w:tcBorders>
            <w:vAlign w:val="center"/>
          </w:tcPr>
          <w:p w14:paraId="4A87F5CF"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2.4</w:t>
            </w:r>
          </w:p>
        </w:tc>
        <w:tc>
          <w:tcPr>
            <w:tcW w:w="1011" w:type="dxa"/>
            <w:tcBorders>
              <w:top w:val="single" w:sz="4" w:space="0" w:color="auto"/>
              <w:left w:val="single" w:sz="4" w:space="0" w:color="auto"/>
              <w:bottom w:val="single" w:sz="4" w:space="0" w:color="auto"/>
              <w:right w:val="single" w:sz="4" w:space="0" w:color="auto"/>
            </w:tcBorders>
            <w:vAlign w:val="center"/>
          </w:tcPr>
          <w:p w14:paraId="5CEDD373"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8.1</w:t>
            </w:r>
          </w:p>
        </w:tc>
        <w:tc>
          <w:tcPr>
            <w:tcW w:w="1011" w:type="dxa"/>
            <w:tcBorders>
              <w:top w:val="single" w:sz="4" w:space="0" w:color="auto"/>
              <w:left w:val="single" w:sz="4" w:space="0" w:color="auto"/>
              <w:bottom w:val="single" w:sz="4" w:space="0" w:color="auto"/>
              <w:right w:val="single" w:sz="4" w:space="0" w:color="auto"/>
            </w:tcBorders>
            <w:vAlign w:val="center"/>
          </w:tcPr>
          <w:p w14:paraId="2AD5C708"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2.4</w:t>
            </w:r>
          </w:p>
        </w:tc>
        <w:tc>
          <w:tcPr>
            <w:tcW w:w="1017" w:type="dxa"/>
            <w:tcBorders>
              <w:top w:val="single" w:sz="4" w:space="0" w:color="auto"/>
              <w:left w:val="single" w:sz="4" w:space="0" w:color="auto"/>
              <w:bottom w:val="single" w:sz="4" w:space="0" w:color="auto"/>
              <w:right w:val="single" w:sz="4" w:space="0" w:color="auto"/>
            </w:tcBorders>
          </w:tcPr>
          <w:p w14:paraId="66415918" w14:textId="77777777" w:rsidR="00105A5D" w:rsidRPr="00626F47" w:rsidRDefault="00105A5D" w:rsidP="004E1CD1">
            <w:pPr>
              <w:keepNext/>
              <w:keepLines/>
              <w:jc w:val="center"/>
              <w:rPr>
                <w:rFonts w:ascii="Arial" w:hAnsi="Arial" w:cs="Arial"/>
                <w:bCs/>
                <w:sz w:val="16"/>
                <w:szCs w:val="18"/>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347C9CE2"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UL1/DL4</w:t>
            </w:r>
          </w:p>
        </w:tc>
      </w:tr>
      <w:tr w:rsidR="00105A5D" w:rsidRPr="00626F47" w14:paraId="43317FDA"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008186D1"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99" w:type="dxa"/>
            <w:tcBorders>
              <w:top w:val="single" w:sz="4" w:space="0" w:color="auto"/>
              <w:left w:val="single" w:sz="4" w:space="0" w:color="auto"/>
              <w:bottom w:val="single" w:sz="4" w:space="0" w:color="auto"/>
              <w:right w:val="single" w:sz="4" w:space="0" w:color="auto"/>
            </w:tcBorders>
            <w:vAlign w:val="center"/>
            <w:hideMark/>
          </w:tcPr>
          <w:p w14:paraId="041DB5A7"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n28</w:t>
            </w:r>
          </w:p>
        </w:tc>
        <w:tc>
          <w:tcPr>
            <w:tcW w:w="572" w:type="dxa"/>
            <w:tcBorders>
              <w:top w:val="single" w:sz="4" w:space="0" w:color="auto"/>
              <w:left w:val="single" w:sz="4" w:space="0" w:color="auto"/>
              <w:bottom w:val="single" w:sz="4" w:space="0" w:color="auto"/>
              <w:right w:val="single" w:sz="4" w:space="0" w:color="auto"/>
            </w:tcBorders>
            <w:noWrap/>
            <w:vAlign w:val="center"/>
          </w:tcPr>
          <w:p w14:paraId="02CE8437"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w:t>
            </w:r>
            <w:r>
              <w:rPr>
                <w:rFonts w:ascii="Arial" w:hAnsi="Arial"/>
                <w:bCs/>
                <w:color w:val="000000"/>
                <w:sz w:val="16"/>
              </w:rPr>
              <w:t>1</w:t>
            </w:r>
          </w:p>
        </w:tc>
        <w:tc>
          <w:tcPr>
            <w:tcW w:w="726" w:type="dxa"/>
            <w:tcBorders>
              <w:top w:val="single" w:sz="4" w:space="0" w:color="auto"/>
              <w:left w:val="single" w:sz="4" w:space="0" w:color="auto"/>
              <w:bottom w:val="single" w:sz="4" w:space="0" w:color="auto"/>
              <w:right w:val="single" w:sz="4" w:space="0" w:color="auto"/>
            </w:tcBorders>
            <w:vAlign w:val="center"/>
          </w:tcPr>
          <w:p w14:paraId="47B2E7F6" w14:textId="77777777" w:rsidR="00105A5D" w:rsidRPr="00626F47" w:rsidRDefault="00105A5D" w:rsidP="004E1CD1">
            <w:pPr>
              <w:keepNext/>
              <w:keepLines/>
              <w:jc w:val="center"/>
              <w:rPr>
                <w:rFonts w:ascii="Arial" w:hAnsi="Arial"/>
                <w:bCs/>
                <w:color w:val="7030A0"/>
                <w:sz w:val="16"/>
              </w:rPr>
            </w:pPr>
            <w:r w:rsidRPr="00626F47">
              <w:rPr>
                <w:rFonts w:ascii="Arial" w:hAnsi="Arial"/>
                <w:color w:val="000000"/>
                <w:sz w:val="16"/>
              </w:rPr>
              <w:t>34</w:t>
            </w:r>
          </w:p>
        </w:tc>
        <w:tc>
          <w:tcPr>
            <w:tcW w:w="726" w:type="dxa"/>
            <w:tcBorders>
              <w:top w:val="single" w:sz="4" w:space="0" w:color="auto"/>
              <w:left w:val="single" w:sz="4" w:space="0" w:color="auto"/>
              <w:bottom w:val="single" w:sz="4" w:space="0" w:color="auto"/>
              <w:right w:val="single" w:sz="4" w:space="0" w:color="auto"/>
            </w:tcBorders>
            <w:vAlign w:val="center"/>
          </w:tcPr>
          <w:p w14:paraId="3579A8DB" w14:textId="77777777" w:rsidR="00105A5D" w:rsidRPr="00626F47" w:rsidRDefault="00105A5D" w:rsidP="004E1CD1">
            <w:pPr>
              <w:keepNext/>
              <w:keepLines/>
              <w:jc w:val="center"/>
              <w:rPr>
                <w:rFonts w:ascii="Arial" w:hAnsi="Arial"/>
                <w:bCs/>
                <w:sz w:val="16"/>
              </w:rPr>
            </w:pPr>
            <w:r w:rsidRPr="00626F47">
              <w:rPr>
                <w:rFonts w:ascii="Arial" w:hAnsi="Arial"/>
                <w:bCs/>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174FA277" w14:textId="77777777" w:rsidR="00105A5D" w:rsidRPr="000D6F21" w:rsidRDefault="00105A5D" w:rsidP="004E1CD1">
            <w:pPr>
              <w:keepNext/>
              <w:keepLines/>
              <w:jc w:val="center"/>
              <w:rPr>
                <w:rFonts w:ascii="Arial" w:hAnsi="Arial"/>
                <w:bCs/>
                <w:sz w:val="16"/>
              </w:rPr>
            </w:pPr>
            <w:r w:rsidRPr="000D6F21">
              <w:rPr>
                <w:rFonts w:ascii="Arial" w:hAnsi="Arial"/>
                <w:sz w:val="16"/>
              </w:rPr>
              <w:t>34</w:t>
            </w:r>
          </w:p>
        </w:tc>
        <w:tc>
          <w:tcPr>
            <w:tcW w:w="1011" w:type="dxa"/>
            <w:tcBorders>
              <w:top w:val="single" w:sz="4" w:space="0" w:color="auto"/>
              <w:left w:val="single" w:sz="4" w:space="0" w:color="auto"/>
              <w:bottom w:val="single" w:sz="4" w:space="0" w:color="auto"/>
              <w:right w:val="single" w:sz="4" w:space="0" w:color="auto"/>
            </w:tcBorders>
            <w:vAlign w:val="center"/>
          </w:tcPr>
          <w:p w14:paraId="65187EF4" w14:textId="77777777" w:rsidR="00105A5D" w:rsidRPr="000D6F21" w:rsidRDefault="00105A5D" w:rsidP="004E1CD1">
            <w:pPr>
              <w:keepNext/>
              <w:keepLines/>
              <w:jc w:val="center"/>
              <w:rPr>
                <w:rFonts w:ascii="Arial" w:hAnsi="Arial"/>
                <w:bCs/>
                <w:sz w:val="16"/>
              </w:rPr>
            </w:pPr>
            <w:r w:rsidRPr="000D6F21">
              <w:rPr>
                <w:rFonts w:ascii="Arial" w:hAnsi="Arial"/>
                <w:bCs/>
                <w:sz w:val="16"/>
              </w:rPr>
              <w:t>3</w:t>
            </w:r>
          </w:p>
        </w:tc>
        <w:tc>
          <w:tcPr>
            <w:tcW w:w="1017" w:type="dxa"/>
            <w:tcBorders>
              <w:top w:val="single" w:sz="4" w:space="0" w:color="auto"/>
              <w:left w:val="single" w:sz="4" w:space="0" w:color="auto"/>
              <w:bottom w:val="single" w:sz="4" w:space="0" w:color="auto"/>
              <w:right w:val="single" w:sz="4" w:space="0" w:color="auto"/>
            </w:tcBorders>
          </w:tcPr>
          <w:p w14:paraId="77CB3AAB" w14:textId="77777777" w:rsidR="00105A5D" w:rsidRPr="00626F47" w:rsidRDefault="00105A5D" w:rsidP="004E1CD1">
            <w:pPr>
              <w:keepNext/>
              <w:keepLines/>
              <w:jc w:val="center"/>
              <w:rPr>
                <w:rFonts w:ascii="Arial" w:hAnsi="Arial"/>
                <w:bCs/>
                <w:color w:val="000000"/>
                <w:sz w:val="16"/>
              </w:rPr>
            </w:pPr>
            <w:r w:rsidRPr="00E81ADF">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D7801"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765853F5"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5D029E98" w14:textId="77777777" w:rsidR="00105A5D" w:rsidRPr="00626F47" w:rsidRDefault="00105A5D" w:rsidP="004E1CD1">
            <w:pPr>
              <w:keepNext/>
              <w:keepLines/>
              <w:jc w:val="center"/>
              <w:rPr>
                <w:rFonts w:ascii="Arial" w:hAnsi="Arial" w:cs="Arial"/>
                <w:sz w:val="16"/>
                <w:szCs w:val="18"/>
              </w:rPr>
            </w:pPr>
            <w:r w:rsidRPr="00626F47">
              <w:rPr>
                <w:rFonts w:ascii="Arial" w:eastAsia="等线" w:hAnsi="Arial" w:cs="Arial"/>
                <w:sz w:val="16"/>
                <w:szCs w:val="18"/>
              </w:rPr>
              <w:t>n78</w:t>
            </w:r>
          </w:p>
        </w:tc>
        <w:tc>
          <w:tcPr>
            <w:tcW w:w="599" w:type="dxa"/>
            <w:tcBorders>
              <w:top w:val="single" w:sz="4" w:space="0" w:color="auto"/>
              <w:left w:val="single" w:sz="4" w:space="0" w:color="auto"/>
              <w:bottom w:val="single" w:sz="4" w:space="0" w:color="auto"/>
              <w:right w:val="single" w:sz="4" w:space="0" w:color="auto"/>
            </w:tcBorders>
            <w:vAlign w:val="center"/>
          </w:tcPr>
          <w:p w14:paraId="488B033C" w14:textId="77777777" w:rsidR="00105A5D" w:rsidRPr="00626F47" w:rsidRDefault="00105A5D" w:rsidP="004E1CD1">
            <w:pPr>
              <w:keepNext/>
              <w:keepLines/>
              <w:jc w:val="center"/>
              <w:rPr>
                <w:rFonts w:ascii="Arial" w:hAnsi="Arial" w:cs="Arial"/>
                <w:sz w:val="16"/>
                <w:szCs w:val="18"/>
              </w:rPr>
            </w:pPr>
            <w:r w:rsidRPr="00626F47">
              <w:rPr>
                <w:rFonts w:ascii="Arial" w:eastAsia="等线" w:hAnsi="Arial" w:cs="Arial"/>
                <w:sz w:val="16"/>
                <w:szCs w:val="18"/>
              </w:rPr>
              <w:t>n40</w:t>
            </w:r>
          </w:p>
        </w:tc>
        <w:tc>
          <w:tcPr>
            <w:tcW w:w="572" w:type="dxa"/>
            <w:tcBorders>
              <w:top w:val="single" w:sz="4" w:space="0" w:color="auto"/>
              <w:left w:val="single" w:sz="4" w:space="0" w:color="auto"/>
              <w:bottom w:val="single" w:sz="4" w:space="0" w:color="auto"/>
              <w:right w:val="single" w:sz="4" w:space="0" w:color="auto"/>
            </w:tcBorders>
            <w:noWrap/>
            <w:vAlign w:val="center"/>
          </w:tcPr>
          <w:p w14:paraId="180802B8"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3.6</w:t>
            </w:r>
          </w:p>
        </w:tc>
        <w:tc>
          <w:tcPr>
            <w:tcW w:w="726" w:type="dxa"/>
            <w:tcBorders>
              <w:top w:val="single" w:sz="4" w:space="0" w:color="auto"/>
              <w:left w:val="single" w:sz="4" w:space="0" w:color="auto"/>
              <w:bottom w:val="single" w:sz="4" w:space="0" w:color="auto"/>
              <w:right w:val="single" w:sz="4" w:space="0" w:color="auto"/>
            </w:tcBorders>
            <w:vAlign w:val="center"/>
          </w:tcPr>
          <w:p w14:paraId="065D123B" w14:textId="77777777" w:rsidR="00105A5D" w:rsidRPr="00626F47" w:rsidRDefault="00105A5D" w:rsidP="004E1CD1">
            <w:pPr>
              <w:keepNext/>
              <w:keepLines/>
              <w:jc w:val="center"/>
              <w:rPr>
                <w:rFonts w:ascii="Arial" w:hAnsi="Arial" w:cs="Arial"/>
                <w:bCs/>
                <w:color w:val="7030A0"/>
                <w:sz w:val="16"/>
                <w:szCs w:val="18"/>
              </w:rPr>
            </w:pPr>
            <w:r w:rsidRPr="00626F47">
              <w:rPr>
                <w:rFonts w:ascii="Arial" w:hAnsi="Arial" w:cs="Arial"/>
                <w:bCs/>
                <w:color w:val="000000"/>
                <w:sz w:val="16"/>
                <w:szCs w:val="18"/>
              </w:rPr>
              <w:t>4.4</w:t>
            </w:r>
          </w:p>
        </w:tc>
        <w:tc>
          <w:tcPr>
            <w:tcW w:w="726" w:type="dxa"/>
            <w:tcBorders>
              <w:top w:val="single" w:sz="4" w:space="0" w:color="auto"/>
              <w:left w:val="single" w:sz="4" w:space="0" w:color="auto"/>
              <w:bottom w:val="single" w:sz="4" w:space="0" w:color="auto"/>
              <w:right w:val="single" w:sz="4" w:space="0" w:color="auto"/>
            </w:tcBorders>
            <w:vAlign w:val="center"/>
          </w:tcPr>
          <w:p w14:paraId="3B911C8D"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0.8</w:t>
            </w:r>
          </w:p>
        </w:tc>
        <w:tc>
          <w:tcPr>
            <w:tcW w:w="1011" w:type="dxa"/>
            <w:tcBorders>
              <w:top w:val="single" w:sz="4" w:space="0" w:color="auto"/>
              <w:left w:val="single" w:sz="4" w:space="0" w:color="auto"/>
              <w:bottom w:val="single" w:sz="4" w:space="0" w:color="auto"/>
              <w:right w:val="single" w:sz="4" w:space="0" w:color="auto"/>
            </w:tcBorders>
            <w:vAlign w:val="center"/>
          </w:tcPr>
          <w:p w14:paraId="49013320"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5.5</w:t>
            </w:r>
          </w:p>
        </w:tc>
        <w:tc>
          <w:tcPr>
            <w:tcW w:w="1011" w:type="dxa"/>
            <w:tcBorders>
              <w:top w:val="single" w:sz="4" w:space="0" w:color="auto"/>
              <w:left w:val="single" w:sz="4" w:space="0" w:color="auto"/>
              <w:bottom w:val="single" w:sz="4" w:space="0" w:color="auto"/>
              <w:right w:val="single" w:sz="4" w:space="0" w:color="auto"/>
            </w:tcBorders>
            <w:vAlign w:val="center"/>
          </w:tcPr>
          <w:p w14:paraId="4E132DAA" w14:textId="77777777" w:rsidR="00105A5D" w:rsidRPr="000D6F21" w:rsidRDefault="00105A5D" w:rsidP="004E1CD1">
            <w:pPr>
              <w:keepNext/>
              <w:keepLines/>
              <w:jc w:val="center"/>
              <w:rPr>
                <w:rFonts w:ascii="Arial" w:hAnsi="Arial" w:cs="Arial"/>
                <w:bCs/>
                <w:sz w:val="16"/>
                <w:szCs w:val="18"/>
              </w:rPr>
            </w:pPr>
            <w:r w:rsidRPr="000D6F21">
              <w:rPr>
                <w:rFonts w:ascii="Arial" w:hAnsi="Arial" w:cs="Arial"/>
                <w:bCs/>
                <w:sz w:val="16"/>
                <w:szCs w:val="18"/>
              </w:rPr>
              <w:t>1.9</w:t>
            </w:r>
          </w:p>
        </w:tc>
        <w:tc>
          <w:tcPr>
            <w:tcW w:w="1017" w:type="dxa"/>
            <w:tcBorders>
              <w:top w:val="single" w:sz="4" w:space="0" w:color="auto"/>
              <w:left w:val="single" w:sz="4" w:space="0" w:color="auto"/>
              <w:bottom w:val="single" w:sz="4" w:space="0" w:color="auto"/>
              <w:right w:val="single" w:sz="4" w:space="0" w:color="auto"/>
            </w:tcBorders>
            <w:vAlign w:val="center"/>
          </w:tcPr>
          <w:p w14:paraId="50CBA0D5" w14:textId="77777777" w:rsidR="00105A5D" w:rsidRPr="00626F47" w:rsidRDefault="00105A5D" w:rsidP="004E1CD1">
            <w:pPr>
              <w:keepNext/>
              <w:keepLines/>
              <w:jc w:val="center"/>
              <w:rPr>
                <w:rFonts w:ascii="Arial" w:hAnsi="Arial" w:cs="Arial"/>
                <w:bCs/>
                <w:sz w:val="16"/>
                <w:szCs w:val="18"/>
              </w:rPr>
            </w:pPr>
            <w:r w:rsidRPr="009029B0">
              <w:rPr>
                <w:rFonts w:ascii="Arial" w:hAnsi="Arial" w:cs="Arial"/>
                <w:bCs/>
                <w:color w:val="00B050"/>
                <w:sz w:val="16"/>
                <w:szCs w:val="18"/>
              </w:rPr>
              <w:t>1.1</w:t>
            </w:r>
          </w:p>
        </w:tc>
        <w:tc>
          <w:tcPr>
            <w:tcW w:w="937" w:type="dxa"/>
            <w:tcBorders>
              <w:top w:val="single" w:sz="4" w:space="0" w:color="auto"/>
              <w:left w:val="single" w:sz="4" w:space="0" w:color="auto"/>
              <w:bottom w:val="single" w:sz="4" w:space="0" w:color="auto"/>
              <w:right w:val="single" w:sz="4" w:space="0" w:color="auto"/>
            </w:tcBorders>
            <w:vAlign w:val="center"/>
          </w:tcPr>
          <w:p w14:paraId="27BC1AAE" w14:textId="77777777" w:rsidR="00105A5D" w:rsidRPr="00626F47" w:rsidRDefault="00105A5D" w:rsidP="004E1CD1">
            <w:pPr>
              <w:keepNext/>
              <w:keepLines/>
              <w:jc w:val="center"/>
              <w:rPr>
                <w:rFonts w:ascii="Arial" w:hAnsi="Arial" w:cs="Arial"/>
                <w:sz w:val="16"/>
                <w:szCs w:val="18"/>
              </w:rPr>
            </w:pPr>
            <w:r w:rsidRPr="00626F47">
              <w:rPr>
                <w:rFonts w:ascii="Arial" w:hAnsi="Arial" w:cs="Arial"/>
                <w:bCs/>
                <w:sz w:val="16"/>
                <w:szCs w:val="18"/>
              </w:rPr>
              <w:t>UL2/DL3</w:t>
            </w:r>
          </w:p>
        </w:tc>
      </w:tr>
      <w:tr w:rsidR="00105A5D" w:rsidRPr="00626F47" w14:paraId="08D0EDD0"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3599DA89" w14:textId="77777777" w:rsidR="00105A5D" w:rsidRPr="00626F47" w:rsidRDefault="00105A5D" w:rsidP="004E1CD1">
            <w:pPr>
              <w:keepNext/>
              <w:keepLines/>
              <w:jc w:val="center"/>
              <w:rPr>
                <w:rFonts w:ascii="Arial" w:hAnsi="Arial"/>
                <w:sz w:val="16"/>
              </w:rPr>
            </w:pPr>
            <w:r w:rsidRPr="00626F47">
              <w:rPr>
                <w:rFonts w:ascii="Arial" w:hAnsi="Arial"/>
                <w:sz w:val="16"/>
              </w:rPr>
              <w:t>n79</w:t>
            </w:r>
          </w:p>
        </w:tc>
        <w:tc>
          <w:tcPr>
            <w:tcW w:w="599" w:type="dxa"/>
            <w:tcBorders>
              <w:top w:val="single" w:sz="4" w:space="0" w:color="auto"/>
              <w:left w:val="single" w:sz="4" w:space="0" w:color="auto"/>
              <w:bottom w:val="single" w:sz="4" w:space="0" w:color="auto"/>
              <w:right w:val="single" w:sz="4" w:space="0" w:color="auto"/>
            </w:tcBorders>
            <w:vAlign w:val="center"/>
          </w:tcPr>
          <w:p w14:paraId="6A618F69" w14:textId="77777777" w:rsidR="00105A5D" w:rsidRPr="00626F47" w:rsidRDefault="00105A5D" w:rsidP="004E1CD1">
            <w:pPr>
              <w:keepNext/>
              <w:keepLines/>
              <w:jc w:val="center"/>
              <w:rPr>
                <w:rFonts w:ascii="Arial" w:hAnsi="Arial"/>
                <w:sz w:val="16"/>
              </w:rPr>
            </w:pPr>
            <w:r w:rsidRPr="00626F47">
              <w:rPr>
                <w:rFonts w:ascii="Arial" w:hAnsi="Arial"/>
                <w:sz w:val="16"/>
              </w:rPr>
              <w:t>n8</w:t>
            </w:r>
          </w:p>
        </w:tc>
        <w:tc>
          <w:tcPr>
            <w:tcW w:w="572" w:type="dxa"/>
            <w:tcBorders>
              <w:top w:val="single" w:sz="4" w:space="0" w:color="auto"/>
              <w:left w:val="single" w:sz="4" w:space="0" w:color="auto"/>
              <w:bottom w:val="single" w:sz="4" w:space="0" w:color="auto"/>
              <w:right w:val="single" w:sz="4" w:space="0" w:color="auto"/>
            </w:tcBorders>
            <w:noWrap/>
            <w:vAlign w:val="center"/>
          </w:tcPr>
          <w:p w14:paraId="3BC7A096"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25</w:t>
            </w:r>
          </w:p>
        </w:tc>
        <w:tc>
          <w:tcPr>
            <w:tcW w:w="726" w:type="dxa"/>
            <w:tcBorders>
              <w:top w:val="single" w:sz="4" w:space="0" w:color="auto"/>
              <w:left w:val="single" w:sz="4" w:space="0" w:color="auto"/>
              <w:bottom w:val="single" w:sz="4" w:space="0" w:color="auto"/>
              <w:right w:val="single" w:sz="4" w:space="0" w:color="auto"/>
            </w:tcBorders>
            <w:vAlign w:val="center"/>
          </w:tcPr>
          <w:p w14:paraId="7468747A" w14:textId="77777777" w:rsidR="00105A5D" w:rsidRPr="00626F47" w:rsidRDefault="00105A5D" w:rsidP="004E1CD1">
            <w:pPr>
              <w:keepNext/>
              <w:keepLines/>
              <w:jc w:val="center"/>
              <w:rPr>
                <w:rFonts w:ascii="Arial" w:hAnsi="Arial"/>
                <w:color w:val="7030A0"/>
                <w:sz w:val="16"/>
              </w:rPr>
            </w:pPr>
            <w:r w:rsidRPr="00626F47">
              <w:rPr>
                <w:rFonts w:ascii="Arial" w:hAnsi="Arial"/>
                <w:sz w:val="16"/>
              </w:rPr>
              <w:t>28.0</w:t>
            </w:r>
          </w:p>
        </w:tc>
        <w:tc>
          <w:tcPr>
            <w:tcW w:w="726" w:type="dxa"/>
            <w:tcBorders>
              <w:top w:val="single" w:sz="4" w:space="0" w:color="auto"/>
              <w:left w:val="single" w:sz="4" w:space="0" w:color="auto"/>
              <w:bottom w:val="single" w:sz="4" w:space="0" w:color="auto"/>
              <w:right w:val="single" w:sz="4" w:space="0" w:color="auto"/>
            </w:tcBorders>
            <w:vAlign w:val="center"/>
          </w:tcPr>
          <w:p w14:paraId="6649724A" w14:textId="77777777" w:rsidR="00105A5D" w:rsidRPr="00626F47" w:rsidRDefault="00105A5D" w:rsidP="004E1CD1">
            <w:pPr>
              <w:keepNext/>
              <w:keepLines/>
              <w:jc w:val="center"/>
              <w:rPr>
                <w:rFonts w:ascii="Arial" w:hAnsi="Arial"/>
                <w:sz w:val="16"/>
              </w:rPr>
            </w:pPr>
            <w:r w:rsidRPr="00626F47">
              <w:rPr>
                <w:rFonts w:ascii="Arial" w:hAnsi="Arial"/>
                <w:sz w:val="16"/>
              </w:rPr>
              <w:t>3</w:t>
            </w:r>
          </w:p>
        </w:tc>
        <w:tc>
          <w:tcPr>
            <w:tcW w:w="1011" w:type="dxa"/>
            <w:tcBorders>
              <w:top w:val="single" w:sz="4" w:space="0" w:color="auto"/>
              <w:left w:val="single" w:sz="4" w:space="0" w:color="auto"/>
              <w:bottom w:val="single" w:sz="4" w:space="0" w:color="auto"/>
              <w:right w:val="single" w:sz="4" w:space="0" w:color="auto"/>
            </w:tcBorders>
            <w:vAlign w:val="center"/>
          </w:tcPr>
          <w:p w14:paraId="2AB27865" w14:textId="77777777" w:rsidR="00105A5D" w:rsidRPr="000D6F21" w:rsidRDefault="00105A5D" w:rsidP="004E1CD1">
            <w:pPr>
              <w:keepNext/>
              <w:keepLines/>
              <w:jc w:val="center"/>
              <w:rPr>
                <w:rFonts w:ascii="Arial" w:hAnsi="Arial"/>
                <w:sz w:val="16"/>
              </w:rPr>
            </w:pPr>
            <w:r w:rsidRPr="000D6F21">
              <w:rPr>
                <w:rFonts w:ascii="Arial" w:hAnsi="Arial"/>
                <w:sz w:val="16"/>
              </w:rPr>
              <w:t>28.0</w:t>
            </w:r>
          </w:p>
        </w:tc>
        <w:tc>
          <w:tcPr>
            <w:tcW w:w="1011" w:type="dxa"/>
            <w:tcBorders>
              <w:top w:val="single" w:sz="4" w:space="0" w:color="auto"/>
              <w:left w:val="single" w:sz="4" w:space="0" w:color="auto"/>
              <w:bottom w:val="single" w:sz="4" w:space="0" w:color="auto"/>
              <w:right w:val="single" w:sz="4" w:space="0" w:color="auto"/>
            </w:tcBorders>
            <w:vAlign w:val="center"/>
          </w:tcPr>
          <w:p w14:paraId="1BC189AB" w14:textId="77777777" w:rsidR="00105A5D" w:rsidRPr="000D6F21" w:rsidRDefault="00105A5D" w:rsidP="004E1CD1">
            <w:pPr>
              <w:keepNext/>
              <w:keepLines/>
              <w:jc w:val="center"/>
              <w:rPr>
                <w:rFonts w:ascii="Arial" w:hAnsi="Arial"/>
                <w:sz w:val="16"/>
              </w:rPr>
            </w:pPr>
            <w:r w:rsidRPr="000D6F21">
              <w:rPr>
                <w:rFonts w:ascii="Arial" w:hAnsi="Arial"/>
                <w:sz w:val="16"/>
              </w:rPr>
              <w:t>3</w:t>
            </w:r>
          </w:p>
        </w:tc>
        <w:tc>
          <w:tcPr>
            <w:tcW w:w="1017" w:type="dxa"/>
            <w:tcBorders>
              <w:top w:val="single" w:sz="4" w:space="0" w:color="auto"/>
              <w:left w:val="single" w:sz="4" w:space="0" w:color="auto"/>
              <w:bottom w:val="single" w:sz="4" w:space="0" w:color="auto"/>
              <w:right w:val="single" w:sz="4" w:space="0" w:color="auto"/>
            </w:tcBorders>
            <w:vAlign w:val="center"/>
          </w:tcPr>
          <w:p w14:paraId="6ACB29D4" w14:textId="77777777" w:rsidR="00105A5D" w:rsidRPr="00626F47" w:rsidRDefault="00105A5D" w:rsidP="004E1CD1">
            <w:pPr>
              <w:keepNext/>
              <w:keepLines/>
              <w:jc w:val="center"/>
              <w:rPr>
                <w:rFonts w:ascii="Arial" w:hAnsi="Arial"/>
                <w:sz w:val="16"/>
              </w:rPr>
            </w:pPr>
            <w:r>
              <w:rPr>
                <w:rFonts w:ascii="Arial" w:hAnsi="Arial"/>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65C67059" w14:textId="77777777" w:rsidR="00105A5D" w:rsidRPr="00626F47" w:rsidRDefault="00105A5D" w:rsidP="004E1CD1">
            <w:pPr>
              <w:keepNext/>
              <w:keepLines/>
              <w:jc w:val="center"/>
              <w:rPr>
                <w:rFonts w:ascii="Arial" w:hAnsi="Arial"/>
                <w:bCs/>
                <w:color w:val="000000"/>
                <w:sz w:val="16"/>
              </w:rPr>
            </w:pPr>
            <w:r w:rsidRPr="003C461F">
              <w:rPr>
                <w:rFonts w:ascii="Arial" w:hAnsi="Arial"/>
                <w:sz w:val="16"/>
                <w:highlight w:val="lightGray"/>
              </w:rPr>
              <w:t>UL1/DL5</w:t>
            </w:r>
          </w:p>
        </w:tc>
      </w:tr>
    </w:tbl>
    <w:p w14:paraId="015FD5E6" w14:textId="77777777" w:rsidR="00606361" w:rsidRPr="00FD3744" w:rsidRDefault="00606361" w:rsidP="00682D24">
      <w:pPr>
        <w:pStyle w:val="afb"/>
        <w:keepNext/>
        <w:keepLines/>
        <w:spacing w:before="120" w:after="120"/>
        <w:ind w:left="0"/>
        <w:contextualSpacing w:val="0"/>
        <w:jc w:val="both"/>
        <w:rPr>
          <w:rFonts w:ascii="Times New Roman" w:eastAsia="宋体" w:hAnsi="Times New Roman" w:cstheme="minorBidi"/>
          <w:kern w:val="2"/>
          <w:szCs w:val="22"/>
          <w:lang w:val="en-GB" w:eastAsia="zh-CN"/>
        </w:rPr>
      </w:pPr>
    </w:p>
    <w:p w14:paraId="4E44CF71" w14:textId="55BE723D" w:rsidR="00764C1D" w:rsidRPr="00C874FD" w:rsidRDefault="007F025C" w:rsidP="00105A5D">
      <w:pPr>
        <w:pStyle w:val="afb"/>
        <w:keepNext/>
        <w:keepLines/>
        <w:spacing w:before="240" w:after="120"/>
        <w:ind w:left="0"/>
        <w:contextualSpacing w:val="0"/>
        <w:jc w:val="both"/>
        <w:rPr>
          <w:rFonts w:ascii="Times New Roman" w:eastAsia="宋体" w:hAnsi="Times New Roman" w:cstheme="minorBidi"/>
          <w:b/>
          <w:kern w:val="2"/>
          <w:sz w:val="21"/>
          <w:szCs w:val="21"/>
          <w:lang w:val="en-GB" w:eastAsia="zh-CN"/>
        </w:rPr>
      </w:pPr>
      <w:r w:rsidRPr="00707F3E">
        <w:rPr>
          <w:rFonts w:ascii="Times New Roman" w:eastAsia="宋体" w:hAnsi="Times New Roman" w:cstheme="minorBidi"/>
          <w:b/>
          <w:kern w:val="2"/>
          <w:sz w:val="21"/>
          <w:szCs w:val="21"/>
          <w:lang w:val="en-GB" w:eastAsia="zh-CN"/>
        </w:rPr>
        <w:t>Observation</w:t>
      </w:r>
      <w:r w:rsidR="006056FE">
        <w:rPr>
          <w:rFonts w:ascii="Times New Roman" w:eastAsia="宋体" w:hAnsi="Times New Roman" w:cstheme="minorBidi"/>
          <w:b/>
          <w:kern w:val="2"/>
          <w:sz w:val="21"/>
          <w:szCs w:val="21"/>
          <w:lang w:val="en-GB" w:eastAsia="zh-CN"/>
        </w:rPr>
        <w:t>3</w:t>
      </w:r>
      <w:r w:rsidRPr="00707F3E">
        <w:rPr>
          <w:rFonts w:ascii="Times New Roman" w:eastAsia="宋体" w:hAnsi="Times New Roman" w:cstheme="minorBidi"/>
          <w:b/>
          <w:kern w:val="2"/>
          <w:sz w:val="21"/>
          <w:szCs w:val="21"/>
          <w:lang w:val="en-GB" w:eastAsia="zh-CN"/>
        </w:rPr>
        <w:t>: The simplified equation(1) shows a good fit for the harmonic mixing MSD of PC2 1TX, with a deviation of no more than 0.3 dB from the MSD present in the spec, except for two extreme cases.</w:t>
      </w:r>
    </w:p>
    <w:p w14:paraId="68E5B780" w14:textId="09F73137" w:rsidR="00CE7732" w:rsidRPr="00707F3E" w:rsidRDefault="00CE7732" w:rsidP="007F025C">
      <w:pPr>
        <w:pStyle w:val="afb"/>
        <w:keepNext/>
        <w:keepLines/>
        <w:spacing w:before="120" w:after="120"/>
        <w:ind w:left="0"/>
        <w:contextualSpacing w:val="0"/>
        <w:jc w:val="both"/>
        <w:rPr>
          <w:rFonts w:ascii="Times New Roman" w:eastAsia="宋体" w:hAnsi="Times New Roman" w:cstheme="minorBidi"/>
          <w:kern w:val="2"/>
          <w:sz w:val="21"/>
          <w:szCs w:val="21"/>
          <w:lang w:val="en-GB" w:eastAsia="zh-CN"/>
        </w:rPr>
      </w:pPr>
      <w:r w:rsidRPr="00707F3E">
        <w:rPr>
          <w:rFonts w:ascii="Times New Roman" w:eastAsia="宋体" w:hAnsi="Times New Roman" w:cstheme="minorBidi"/>
          <w:kern w:val="2"/>
          <w:sz w:val="21"/>
          <w:szCs w:val="21"/>
          <w:lang w:val="en-GB" w:eastAsia="zh-CN"/>
        </w:rPr>
        <w:t xml:space="preserve">In total, the equation (1) could </w:t>
      </w:r>
      <w:r w:rsidR="00712CA7" w:rsidRPr="00707F3E">
        <w:rPr>
          <w:rFonts w:ascii="Times New Roman" w:eastAsia="宋体" w:hAnsi="Times New Roman" w:cstheme="minorBidi"/>
          <w:kern w:val="2"/>
          <w:sz w:val="21"/>
          <w:szCs w:val="21"/>
          <w:lang w:val="en-GB" w:eastAsia="zh-CN"/>
        </w:rPr>
        <w:t>be used to simplify the calculation of PC2 1TX MSD harmonic and harmonic mixing by dividing the granularity in the LUT based on the existing values in th</w:t>
      </w:r>
      <w:r w:rsidR="00F131B9" w:rsidRPr="00707F3E">
        <w:rPr>
          <w:rFonts w:ascii="Times New Roman" w:eastAsia="宋体" w:hAnsi="Times New Roman" w:cstheme="minorBidi"/>
          <w:kern w:val="2"/>
          <w:sz w:val="21"/>
          <w:szCs w:val="21"/>
          <w:lang w:val="en-GB" w:eastAsia="zh-CN"/>
        </w:rPr>
        <w:t>e spec</w:t>
      </w:r>
      <w:r w:rsidR="005825AF" w:rsidRPr="00707F3E">
        <w:rPr>
          <w:rFonts w:ascii="Times New Roman" w:eastAsia="宋体" w:hAnsi="Times New Roman" w:cstheme="minorBidi"/>
          <w:kern w:val="2"/>
          <w:sz w:val="21"/>
          <w:szCs w:val="21"/>
          <w:lang w:val="en-GB" w:eastAsia="zh-CN"/>
        </w:rPr>
        <w:t>.</w:t>
      </w:r>
      <w:r w:rsidR="00712CA7" w:rsidRPr="00707F3E">
        <w:rPr>
          <w:rFonts w:ascii="Times New Roman" w:eastAsia="宋体" w:hAnsi="Times New Roman" w:cstheme="minorBidi"/>
          <w:kern w:val="2"/>
          <w:sz w:val="21"/>
          <w:szCs w:val="21"/>
          <w:lang w:val="en-GB" w:eastAsia="zh-CN"/>
        </w:rPr>
        <w:t xml:space="preserve"> </w:t>
      </w:r>
      <w:r w:rsidR="005825AF" w:rsidRPr="00707F3E">
        <w:rPr>
          <w:rFonts w:ascii="Times New Roman" w:eastAsia="宋体" w:hAnsi="Times New Roman" w:cstheme="minorBidi"/>
          <w:kern w:val="2"/>
          <w:sz w:val="21"/>
          <w:szCs w:val="21"/>
          <w:lang w:val="en-GB" w:eastAsia="zh-CN"/>
        </w:rPr>
        <w:t>A</w:t>
      </w:r>
      <w:r w:rsidR="00712CA7" w:rsidRPr="00707F3E">
        <w:rPr>
          <w:rFonts w:ascii="Times New Roman" w:eastAsia="宋体" w:hAnsi="Times New Roman" w:cstheme="minorBidi"/>
          <w:kern w:val="2"/>
          <w:sz w:val="21"/>
          <w:szCs w:val="21"/>
          <w:lang w:val="en-GB" w:eastAsia="zh-CN"/>
        </w:rPr>
        <w:t xml:space="preserve">nd </w:t>
      </w:r>
      <w:r w:rsidR="005825AF" w:rsidRPr="00707F3E">
        <w:rPr>
          <w:rFonts w:ascii="Times New Roman" w:eastAsia="宋体" w:hAnsi="Times New Roman" w:cstheme="minorBidi"/>
          <w:kern w:val="2"/>
          <w:sz w:val="21"/>
          <w:szCs w:val="21"/>
          <w:lang w:val="en-GB" w:eastAsia="zh-CN"/>
        </w:rPr>
        <w:t>then</w:t>
      </w:r>
      <w:r w:rsidR="00712CA7" w:rsidRPr="00707F3E">
        <w:rPr>
          <w:rFonts w:ascii="Times New Roman" w:eastAsia="宋体" w:hAnsi="Times New Roman" w:cstheme="minorBidi"/>
          <w:kern w:val="2"/>
          <w:sz w:val="21"/>
          <w:szCs w:val="21"/>
          <w:lang w:val="en-GB" w:eastAsia="zh-CN"/>
        </w:rPr>
        <w:t xml:space="preserve"> the upper limit of the range of values of each row of PC3 MSD </w:t>
      </w:r>
      <w:r w:rsidR="00971216">
        <w:rPr>
          <w:rFonts w:ascii="Times New Roman" w:eastAsia="宋体" w:hAnsi="Times New Roman" w:cstheme="minorBidi"/>
          <w:kern w:val="2"/>
          <w:sz w:val="21"/>
          <w:szCs w:val="21"/>
          <w:lang w:val="en-GB" w:eastAsia="zh-CN"/>
        </w:rPr>
        <w:t xml:space="preserve">could be </w:t>
      </w:r>
      <w:r w:rsidR="00971216" w:rsidRPr="00707F3E">
        <w:rPr>
          <w:rFonts w:ascii="Times New Roman" w:eastAsia="宋体" w:hAnsi="Times New Roman" w:cstheme="minorBidi"/>
          <w:kern w:val="2"/>
          <w:sz w:val="21"/>
          <w:szCs w:val="21"/>
          <w:lang w:val="en-GB" w:eastAsia="zh-CN"/>
        </w:rPr>
        <w:t>tak</w:t>
      </w:r>
      <w:r w:rsidR="00971216">
        <w:rPr>
          <w:rFonts w:ascii="Times New Roman" w:eastAsia="宋体" w:hAnsi="Times New Roman" w:cstheme="minorBidi"/>
          <w:kern w:val="2"/>
          <w:sz w:val="21"/>
          <w:szCs w:val="21"/>
          <w:lang w:val="en-GB" w:eastAsia="zh-CN"/>
        </w:rPr>
        <w:t>en</w:t>
      </w:r>
      <w:r w:rsidR="00971216" w:rsidRPr="00707F3E">
        <w:rPr>
          <w:rFonts w:ascii="Times New Roman" w:eastAsia="宋体" w:hAnsi="Times New Roman" w:cstheme="minorBidi"/>
          <w:kern w:val="2"/>
          <w:sz w:val="21"/>
          <w:szCs w:val="21"/>
          <w:lang w:val="en-GB" w:eastAsia="zh-CN"/>
        </w:rPr>
        <w:t xml:space="preserve"> </w:t>
      </w:r>
      <w:r w:rsidR="00712CA7" w:rsidRPr="00707F3E">
        <w:rPr>
          <w:rFonts w:ascii="Times New Roman" w:eastAsia="宋体" w:hAnsi="Times New Roman" w:cstheme="minorBidi"/>
          <w:kern w:val="2"/>
          <w:sz w:val="21"/>
          <w:szCs w:val="21"/>
          <w:lang w:val="en-GB" w:eastAsia="zh-CN"/>
        </w:rPr>
        <w:t>to obtain the delta PC2 1TX values in the following table</w:t>
      </w:r>
      <w:r w:rsidR="000A28F9" w:rsidRPr="00707F3E">
        <w:rPr>
          <w:rFonts w:ascii="Times New Roman" w:eastAsia="宋体" w:hAnsi="Times New Roman" w:cstheme="minorBidi"/>
          <w:kern w:val="2"/>
          <w:sz w:val="21"/>
          <w:szCs w:val="21"/>
          <w:lang w:val="en-GB" w:eastAsia="zh-CN"/>
        </w:rPr>
        <w:t>.</w:t>
      </w:r>
    </w:p>
    <w:p w14:paraId="6D92E4B4" w14:textId="2FF3FF3C" w:rsidR="00B50E0B" w:rsidRPr="00707F3E" w:rsidRDefault="00E25DD2" w:rsidP="007F025C">
      <w:pPr>
        <w:pStyle w:val="afb"/>
        <w:keepNext/>
        <w:keepLines/>
        <w:spacing w:before="120" w:after="120"/>
        <w:ind w:left="0"/>
        <w:contextualSpacing w:val="0"/>
        <w:jc w:val="both"/>
        <w:rPr>
          <w:rFonts w:ascii="Times New Roman" w:eastAsia="宋体" w:hAnsi="Times New Roman" w:cstheme="minorBidi"/>
          <w:b/>
          <w:iCs/>
          <w:kern w:val="2"/>
          <w:sz w:val="21"/>
          <w:szCs w:val="21"/>
          <w:lang w:eastAsia="zh-CN"/>
        </w:rPr>
      </w:pPr>
      <w:r w:rsidRPr="00707F3E">
        <w:rPr>
          <w:rFonts w:ascii="Times New Roman" w:eastAsia="宋体" w:hAnsi="Times New Roman" w:cstheme="minorBidi"/>
          <w:b/>
          <w:kern w:val="2"/>
          <w:sz w:val="21"/>
          <w:szCs w:val="21"/>
          <w:lang w:val="en-GB" w:eastAsia="zh-CN"/>
        </w:rPr>
        <w:t>Proposal</w:t>
      </w:r>
      <w:r w:rsidR="006056FE">
        <w:rPr>
          <w:rFonts w:ascii="Times New Roman" w:eastAsia="宋体" w:hAnsi="Times New Roman" w:cstheme="minorBidi"/>
          <w:b/>
          <w:kern w:val="2"/>
          <w:sz w:val="21"/>
          <w:szCs w:val="21"/>
          <w:lang w:val="en-GB" w:eastAsia="zh-CN"/>
        </w:rPr>
        <w:t xml:space="preserve"> 1</w:t>
      </w:r>
      <w:r w:rsidRPr="00707F3E">
        <w:rPr>
          <w:rFonts w:ascii="Times New Roman" w:eastAsia="宋体" w:hAnsi="Times New Roman" w:cstheme="minorBidi"/>
          <w:b/>
          <w:kern w:val="2"/>
          <w:sz w:val="21"/>
          <w:szCs w:val="21"/>
          <w:lang w:val="en-GB" w:eastAsia="zh-CN"/>
        </w:rPr>
        <w:t>:</w:t>
      </w:r>
      <w:r w:rsidR="00105A5D" w:rsidRPr="00105A5D">
        <w:rPr>
          <w:rFonts w:ascii="Times New Roman" w:eastAsia="宋体" w:hAnsi="Times New Roman" w:cstheme="minorBidi"/>
          <w:b/>
          <w:kern w:val="2"/>
          <w:sz w:val="21"/>
          <w:szCs w:val="21"/>
          <w:lang w:val="en-GB" w:eastAsia="zh-CN"/>
        </w:rPr>
        <w:t xml:space="preserve"> </w:t>
      </w:r>
      <w:r w:rsidR="00105A5D" w:rsidRPr="00707F3E">
        <w:rPr>
          <w:rFonts w:ascii="Times New Roman" w:eastAsia="宋体" w:hAnsi="Times New Roman" w:cstheme="minorBidi"/>
          <w:b/>
          <w:kern w:val="2"/>
          <w:sz w:val="21"/>
          <w:szCs w:val="21"/>
          <w:lang w:val="en-GB" w:eastAsia="zh-CN"/>
        </w:rPr>
        <w:t>The simplified equation(1)</w:t>
      </w:r>
      <w:r w:rsidR="00105A5D">
        <w:rPr>
          <w:rFonts w:ascii="Times New Roman" w:eastAsia="宋体" w:hAnsi="Times New Roman" w:cstheme="minorBidi"/>
          <w:b/>
          <w:kern w:val="2"/>
          <w:sz w:val="21"/>
          <w:szCs w:val="21"/>
          <w:lang w:val="en-GB" w:eastAsia="zh-CN"/>
        </w:rPr>
        <w:t>:</w:t>
      </w:r>
      <w:r w:rsidRPr="00707F3E">
        <w:rPr>
          <w:rFonts w:ascii="Times New Roman" w:eastAsia="宋体" w:hAnsi="Times New Roman" w:cstheme="minorBidi"/>
          <w:b/>
          <w:kern w:val="2"/>
          <w:sz w:val="21"/>
          <w:szCs w:val="21"/>
          <w:lang w:val="en-GB" w:eastAsia="zh-CN"/>
        </w:rPr>
        <w:t xml:space="preserve"> </w:t>
      </w:r>
      <m:oMath>
        <m:r>
          <m:rPr>
            <m:sty m:val="b"/>
          </m:rPr>
          <w:rPr>
            <w:rFonts w:ascii="Cambria Math" w:eastAsia="宋体" w:hAnsi="Cambria Math" w:cstheme="minorBidi"/>
            <w:kern w:val="2"/>
            <w:sz w:val="21"/>
            <w:szCs w:val="21"/>
            <w:lang w:eastAsia="zh-CN"/>
          </w:rPr>
          <m:t>MSD</m:t>
        </m:r>
        <m:r>
          <m:rPr>
            <m:sty m:val="b"/>
          </m:rPr>
          <w:rPr>
            <w:rFonts w:ascii="Cambria Math" w:eastAsia="宋体" w:hAnsi="Cambria Math" w:cstheme="minorBidi" w:hint="eastAsia"/>
            <w:kern w:val="2"/>
            <w:sz w:val="21"/>
            <w:szCs w:val="21"/>
            <w:lang w:eastAsia="zh-CN"/>
          </w:rPr>
          <m:t>（</m:t>
        </m:r>
        <m:r>
          <m:rPr>
            <m:sty m:val="b"/>
          </m:rPr>
          <w:rPr>
            <w:rFonts w:ascii="Cambria Math" w:eastAsia="宋体" w:hAnsi="Cambria Math" w:cstheme="minorBidi" w:hint="eastAsia"/>
            <w:kern w:val="2"/>
            <w:sz w:val="21"/>
            <w:szCs w:val="21"/>
            <w:lang w:eastAsia="zh-CN"/>
          </w:rPr>
          <m:t>x</m:t>
        </m:r>
        <m:r>
          <m:rPr>
            <m:sty m:val="b"/>
          </m:rPr>
          <w:rPr>
            <w:rFonts w:ascii="Cambria Math" w:eastAsia="宋体" w:hAnsi="Cambria Math" w:cstheme="minorBidi" w:hint="eastAsia"/>
            <w:kern w:val="2"/>
            <w:sz w:val="21"/>
            <w:szCs w:val="21"/>
            <w:lang w:eastAsia="zh-CN"/>
          </w:rPr>
          <m:t>）</m:t>
        </m:r>
        <m:r>
          <m:rPr>
            <m:sty m:val="b"/>
          </m:rPr>
          <w:rPr>
            <w:rFonts w:ascii="Cambria Math" w:eastAsia="宋体" w:hAnsi="Cambria Math" w:cstheme="minorBidi"/>
            <w:kern w:val="2"/>
            <w:sz w:val="21"/>
            <w:szCs w:val="21"/>
            <w:lang w:eastAsia="zh-CN"/>
          </w:rPr>
          <m:t>=10*log10(1+</m:t>
        </m:r>
        <m:sSup>
          <m:sSupPr>
            <m:ctrlPr>
              <w:rPr>
                <w:rFonts w:ascii="Cambria Math" w:eastAsia="宋体" w:hAnsi="Cambria Math" w:cstheme="minorBidi"/>
                <w:b/>
                <w:iCs/>
                <w:kern w:val="2"/>
                <w:sz w:val="21"/>
                <w:szCs w:val="21"/>
                <w:lang w:eastAsia="zh-CN"/>
              </w:rPr>
            </m:ctrlPr>
          </m:sSupPr>
          <m:e>
            <m:r>
              <m:rPr>
                <m:sty m:val="b"/>
              </m:rPr>
              <w:rPr>
                <w:rFonts w:ascii="Cambria Math" w:eastAsia="宋体" w:hAnsi="Cambria Math" w:cstheme="minorBidi"/>
                <w:kern w:val="2"/>
                <w:sz w:val="21"/>
                <w:szCs w:val="21"/>
                <w:lang w:eastAsia="zh-CN"/>
              </w:rPr>
              <m:t>10</m:t>
            </m:r>
          </m:e>
          <m:sup>
            <m:f>
              <m:fPr>
                <m:type m:val="skw"/>
                <m:ctrlPr>
                  <w:rPr>
                    <w:rFonts w:ascii="Cambria Math" w:eastAsia="宋体" w:hAnsi="Cambria Math" w:cstheme="minorBidi"/>
                    <w:b/>
                    <w:iCs/>
                    <w:kern w:val="2"/>
                    <w:sz w:val="21"/>
                    <w:szCs w:val="21"/>
                    <w:lang w:eastAsia="zh-CN"/>
                  </w:rPr>
                </m:ctrlPr>
              </m:fPr>
              <m:num>
                <m:r>
                  <m:rPr>
                    <m:sty m:val="bi"/>
                  </m:rPr>
                  <w:rPr>
                    <w:rFonts w:ascii="Cambria Math" w:eastAsia="宋体" w:hAnsi="Cambria Math" w:cstheme="minorBidi"/>
                    <w:kern w:val="2"/>
                    <w:sz w:val="21"/>
                    <w:szCs w:val="21"/>
                    <w:lang w:eastAsia="zh-CN"/>
                  </w:rPr>
                  <m:t>x</m:t>
                </m:r>
              </m:num>
              <m:den>
                <m:r>
                  <m:rPr>
                    <m:sty m:val="b"/>
                  </m:rPr>
                  <w:rPr>
                    <w:rFonts w:ascii="Cambria Math" w:eastAsia="宋体" w:hAnsi="Cambria Math" w:cstheme="minorBidi"/>
                    <w:kern w:val="2"/>
                    <w:sz w:val="21"/>
                    <w:szCs w:val="21"/>
                    <w:lang w:eastAsia="zh-CN"/>
                  </w:rPr>
                  <m:t>10</m:t>
                </m:r>
              </m:den>
            </m:f>
          </m:sup>
        </m:sSup>
        <m:r>
          <m:rPr>
            <m:sty m:val="b"/>
          </m:rPr>
          <w:rPr>
            <w:rFonts w:ascii="Cambria Math" w:eastAsia="宋体" w:hAnsi="Cambria Math" w:cstheme="minorBidi"/>
            <w:kern w:val="2"/>
            <w:sz w:val="21"/>
            <w:szCs w:val="21"/>
            <w:lang w:eastAsia="zh-CN"/>
          </w:rPr>
          <m:t>(</m:t>
        </m:r>
        <m:sSup>
          <m:sSupPr>
            <m:ctrlPr>
              <w:rPr>
                <w:rFonts w:ascii="Cambria Math" w:eastAsia="宋体" w:hAnsi="Cambria Math" w:cstheme="minorBidi"/>
                <w:b/>
                <w:iCs/>
                <w:kern w:val="2"/>
                <w:sz w:val="21"/>
                <w:szCs w:val="21"/>
                <w:lang w:eastAsia="zh-CN"/>
              </w:rPr>
            </m:ctrlPr>
          </m:sSupPr>
          <m:e>
            <m:r>
              <m:rPr>
                <m:sty m:val="b"/>
              </m:rPr>
              <w:rPr>
                <w:rFonts w:ascii="Cambria Math" w:eastAsia="宋体" w:hAnsi="Cambria Math" w:cstheme="minorBidi"/>
                <w:kern w:val="2"/>
                <w:sz w:val="21"/>
                <w:szCs w:val="21"/>
                <w:lang w:eastAsia="zh-CN"/>
              </w:rPr>
              <m:t>10</m:t>
            </m:r>
          </m:e>
          <m:sup>
            <m:f>
              <m:fPr>
                <m:type m:val="skw"/>
                <m:ctrlPr>
                  <w:rPr>
                    <w:rFonts w:ascii="Cambria Math" w:eastAsia="宋体" w:hAnsi="Cambria Math" w:cstheme="minorBidi"/>
                    <w:b/>
                    <w:iCs/>
                    <w:kern w:val="2"/>
                    <w:sz w:val="21"/>
                    <w:szCs w:val="21"/>
                    <w:lang w:eastAsia="zh-CN"/>
                  </w:rPr>
                </m:ctrlPr>
              </m:fPr>
              <m:num>
                <m:r>
                  <m:rPr>
                    <m:sty m:val="bi"/>
                  </m:rPr>
                  <w:rPr>
                    <w:rFonts w:ascii="Cambria Math" w:eastAsia="宋体" w:hAnsi="Cambria Math" w:cstheme="minorBidi"/>
                    <w:kern w:val="2"/>
                    <w:sz w:val="21"/>
                    <w:szCs w:val="21"/>
                    <w:lang w:eastAsia="zh-CN"/>
                  </w:rPr>
                  <m:t>MSD</m:t>
                </m:r>
              </m:num>
              <m:den>
                <m:r>
                  <m:rPr>
                    <m:sty m:val="b"/>
                  </m:rPr>
                  <w:rPr>
                    <w:rFonts w:ascii="Cambria Math" w:eastAsia="宋体" w:hAnsi="Cambria Math" w:cstheme="minorBidi"/>
                    <w:kern w:val="2"/>
                    <w:sz w:val="21"/>
                    <w:szCs w:val="21"/>
                    <w:lang w:eastAsia="zh-CN"/>
                  </w:rPr>
                  <m:t>10</m:t>
                </m:r>
              </m:den>
            </m:f>
          </m:sup>
        </m:sSup>
        <m:r>
          <m:rPr>
            <m:sty m:val="b"/>
          </m:rPr>
          <w:rPr>
            <w:rFonts w:ascii="Cambria Math" w:eastAsia="宋体" w:hAnsi="Cambria Math" w:cstheme="minorBidi"/>
            <w:kern w:val="2"/>
            <w:sz w:val="21"/>
            <w:szCs w:val="21"/>
            <w:lang w:eastAsia="zh-CN"/>
          </w:rPr>
          <m:t>-1))</m:t>
        </m:r>
      </m:oMath>
      <w:r w:rsidR="00B50E0B" w:rsidRPr="00707F3E">
        <w:rPr>
          <w:rFonts w:ascii="Times New Roman" w:eastAsia="宋体" w:hAnsi="Times New Roman" w:cstheme="minorBidi"/>
          <w:b/>
          <w:iCs/>
          <w:kern w:val="2"/>
          <w:sz w:val="21"/>
          <w:szCs w:val="21"/>
          <w:lang w:eastAsia="zh-CN"/>
        </w:rPr>
        <w:t xml:space="preserve"> could be used to simplify the PC2 1TX MSD for 1UL harmonic and harmonic mixing, and the LUTs obtained accordingly are as follows:  </w:t>
      </w:r>
    </w:p>
    <w:p w14:paraId="596ED919" w14:textId="6F659613" w:rsidR="00B50E0B" w:rsidRPr="000028DA" w:rsidRDefault="00B50E0B" w:rsidP="000028DA">
      <w:pPr>
        <w:pStyle w:val="TH"/>
        <w:spacing w:before="120" w:after="0"/>
        <w:rPr>
          <w:sz w:val="18"/>
          <w:lang w:eastAsia="ja-JP"/>
        </w:rPr>
      </w:pPr>
      <w:r w:rsidRPr="000028DA">
        <w:rPr>
          <w:sz w:val="18"/>
          <w:lang w:eastAsia="ja-JP"/>
        </w:rPr>
        <w:t>Table</w:t>
      </w:r>
      <w:r w:rsidR="000028DA" w:rsidRPr="000028DA">
        <w:rPr>
          <w:sz w:val="18"/>
          <w:lang w:eastAsia="ja-JP"/>
        </w:rPr>
        <w:t>3</w:t>
      </w:r>
      <w:r w:rsidRPr="000028DA">
        <w:rPr>
          <w:sz w:val="18"/>
          <w:lang w:eastAsia="ja-JP"/>
        </w:rPr>
        <w:t xml:space="preserve">: 1UL </w:t>
      </w:r>
      <w:r w:rsidRPr="000028DA">
        <w:rPr>
          <w:sz w:val="18"/>
          <w:lang w:eastAsia="ja-JP"/>
        </w:rPr>
        <w:sym w:font="Symbol" w:char="F044"/>
      </w:r>
      <w:r w:rsidRPr="000028DA">
        <w:rPr>
          <w:sz w:val="18"/>
          <w:lang w:eastAsia="ja-JP"/>
        </w:rPr>
        <w:t>PC2 1TX LUT for harmonic and harmonic mixing</w:t>
      </w:r>
    </w:p>
    <w:tbl>
      <w:tblPr>
        <w:tblStyle w:val="afd"/>
        <w:tblW w:w="0" w:type="auto"/>
        <w:jc w:val="center"/>
        <w:tblLook w:val="04A0" w:firstRow="1" w:lastRow="0" w:firstColumn="1" w:lastColumn="0" w:noHBand="0" w:noVBand="1"/>
      </w:tblPr>
      <w:tblGrid>
        <w:gridCol w:w="1980"/>
        <w:gridCol w:w="2454"/>
      </w:tblGrid>
      <w:tr w:rsidR="00CE7732" w14:paraId="3B457426" w14:textId="77777777" w:rsidTr="00105A5D">
        <w:trPr>
          <w:trHeight w:val="416"/>
          <w:jc w:val="center"/>
        </w:trPr>
        <w:tc>
          <w:tcPr>
            <w:tcW w:w="1980" w:type="dxa"/>
          </w:tcPr>
          <w:p w14:paraId="1E2BCAA4" w14:textId="5DD13D82" w:rsidR="009F721B" w:rsidRPr="00CE7732" w:rsidRDefault="00CE7732" w:rsidP="00105A5D">
            <w:pPr>
              <w:spacing w:before="120" w:after="120"/>
              <w:jc w:val="center"/>
              <w:rPr>
                <w:rFonts w:ascii="Times New Roman" w:hAnsi="Times New Roman"/>
                <w:lang w:val="en-GB"/>
              </w:rPr>
            </w:pPr>
            <w:r w:rsidRPr="00CE7732">
              <w:rPr>
                <w:rFonts w:ascii="Times New Roman" w:hAnsi="Times New Roman"/>
                <w:lang w:val="en-GB"/>
              </w:rPr>
              <w:t>PC3 MSD</w:t>
            </w:r>
            <w:r w:rsidR="009F721B">
              <w:rPr>
                <w:rFonts w:ascii="Times New Roman" w:hAnsi="Times New Roman"/>
                <w:lang w:val="en-GB"/>
              </w:rPr>
              <w:t>(dB)</w:t>
            </w:r>
          </w:p>
        </w:tc>
        <w:tc>
          <w:tcPr>
            <w:tcW w:w="2454" w:type="dxa"/>
          </w:tcPr>
          <w:p w14:paraId="62F52534" w14:textId="598EFEC9" w:rsidR="00CE7732" w:rsidRPr="00CE7732" w:rsidRDefault="00CE7732" w:rsidP="00105A5D">
            <w:pPr>
              <w:spacing w:before="120" w:after="120"/>
              <w:jc w:val="center"/>
              <w:rPr>
                <w:rFonts w:ascii="Times New Roman" w:hAnsi="Times New Roman"/>
                <w:lang w:val="en-GB"/>
              </w:rPr>
            </w:pPr>
            <w:r w:rsidRPr="00CE7732">
              <w:rPr>
                <w:rFonts w:ascii="Times New Roman" w:hAnsi="Times New Roman"/>
                <w:iCs/>
                <w:kern w:val="2"/>
                <w:lang w:eastAsia="zh-CN"/>
              </w:rPr>
              <w:sym w:font="Symbol" w:char="F044"/>
            </w:r>
            <w:r w:rsidRPr="00CE7732">
              <w:rPr>
                <w:rFonts w:ascii="Times New Roman" w:hAnsi="Times New Roman"/>
                <w:iCs/>
                <w:kern w:val="2"/>
                <w:lang w:eastAsia="zh-CN"/>
              </w:rPr>
              <w:t xml:space="preserve">PC2 </w:t>
            </w:r>
            <w:r w:rsidRPr="009F721B">
              <w:rPr>
                <w:rFonts w:ascii="Times New Roman" w:hAnsi="Times New Roman"/>
                <w:vertAlign w:val="subscript"/>
                <w:lang w:val="en-GB"/>
              </w:rPr>
              <w:t>1TX</w:t>
            </w:r>
            <w:r w:rsidR="009F721B" w:rsidRPr="009F721B">
              <w:rPr>
                <w:rFonts w:ascii="Times New Roman" w:hAnsi="Times New Roman"/>
                <w:vertAlign w:val="subscript"/>
                <w:lang w:val="en-GB"/>
              </w:rPr>
              <w:t xml:space="preserve"> </w:t>
            </w:r>
            <w:r w:rsidR="009F721B">
              <w:rPr>
                <w:rFonts w:ascii="Times New Roman" w:hAnsi="Times New Roman"/>
                <w:lang w:val="en-GB"/>
              </w:rPr>
              <w:t>(dB)</w:t>
            </w:r>
          </w:p>
        </w:tc>
      </w:tr>
      <w:tr w:rsidR="00CE7732" w14:paraId="7C6A54C2" w14:textId="77777777" w:rsidTr="00105A5D">
        <w:trPr>
          <w:trHeight w:val="399"/>
          <w:jc w:val="center"/>
        </w:trPr>
        <w:tc>
          <w:tcPr>
            <w:tcW w:w="1980" w:type="dxa"/>
          </w:tcPr>
          <w:p w14:paraId="44862925" w14:textId="77777777" w:rsidR="00CE7732" w:rsidRDefault="00CE7732" w:rsidP="00105A5D">
            <w:pPr>
              <w:spacing w:before="120" w:after="120"/>
              <w:jc w:val="center"/>
              <w:rPr>
                <w:rFonts w:ascii="Times New Roman" w:hAnsi="Times New Roman"/>
                <w:lang w:val="en-GB"/>
              </w:rPr>
            </w:pPr>
            <w:r>
              <w:rPr>
                <w:rFonts w:ascii="Times New Roman" w:hAnsi="Times New Roman"/>
                <w:lang w:val="en-GB"/>
              </w:rPr>
              <w:t>&lt;1</w:t>
            </w:r>
          </w:p>
        </w:tc>
        <w:tc>
          <w:tcPr>
            <w:tcW w:w="2454" w:type="dxa"/>
          </w:tcPr>
          <w:p w14:paraId="69E55059" w14:textId="13D4BCA1" w:rsidR="00CE7732" w:rsidRDefault="00CE7732" w:rsidP="00105A5D">
            <w:pPr>
              <w:spacing w:before="120" w:after="120"/>
              <w:jc w:val="center"/>
              <w:rPr>
                <w:rFonts w:ascii="Times New Roman" w:hAnsi="Times New Roman"/>
                <w:lang w:val="en-GB"/>
              </w:rPr>
            </w:pPr>
            <w:r>
              <w:rPr>
                <w:rFonts w:ascii="Times New Roman" w:hAnsi="Times New Roman"/>
                <w:lang w:val="en-GB"/>
              </w:rPr>
              <w:t>0.8</w:t>
            </w:r>
          </w:p>
        </w:tc>
      </w:tr>
      <w:tr w:rsidR="00CE7732" w14:paraId="5A356641" w14:textId="77777777" w:rsidTr="00105A5D">
        <w:trPr>
          <w:trHeight w:val="407"/>
          <w:jc w:val="center"/>
        </w:trPr>
        <w:tc>
          <w:tcPr>
            <w:tcW w:w="1980" w:type="dxa"/>
          </w:tcPr>
          <w:p w14:paraId="164298B4" w14:textId="316A952D" w:rsidR="00CE7732" w:rsidRDefault="00764C1D" w:rsidP="00105A5D">
            <w:pPr>
              <w:spacing w:before="120" w:after="120"/>
              <w:jc w:val="center"/>
              <w:rPr>
                <w:rFonts w:ascii="Times New Roman" w:hAnsi="Times New Roman"/>
                <w:lang w:val="en-GB"/>
              </w:rPr>
            </w:pPr>
            <w:r>
              <w:rPr>
                <w:rFonts w:ascii="Times New Roman" w:hAnsi="Times New Roman"/>
                <w:lang w:val="en-GB"/>
              </w:rPr>
              <w:t>[</w:t>
            </w:r>
            <w:r w:rsidR="00CE7732">
              <w:rPr>
                <w:rFonts w:ascii="Times New Roman" w:hAnsi="Times New Roman"/>
                <w:lang w:val="en-GB"/>
              </w:rPr>
              <w:t>1</w:t>
            </w:r>
            <w:r>
              <w:rPr>
                <w:rFonts w:ascii="Times New Roman" w:hAnsi="Times New Roman"/>
                <w:lang w:val="en-GB"/>
              </w:rPr>
              <w:t>,</w:t>
            </w:r>
            <w:r w:rsidR="00CE7732">
              <w:rPr>
                <w:rFonts w:ascii="Times New Roman" w:hAnsi="Times New Roman"/>
                <w:lang w:val="en-GB"/>
              </w:rPr>
              <w:t>2</w:t>
            </w:r>
            <w:r w:rsidRPr="00707F3E">
              <w:rPr>
                <w:rFonts w:ascii="Times New Roman" w:eastAsia="宋体" w:hAnsi="Times New Roman" w:cstheme="minorBidi"/>
                <w:kern w:val="2"/>
                <w:sz w:val="21"/>
                <w:szCs w:val="21"/>
                <w:lang w:val="en-GB" w:eastAsia="zh-CN"/>
              </w:rPr>
              <w:t>)</w:t>
            </w:r>
          </w:p>
        </w:tc>
        <w:tc>
          <w:tcPr>
            <w:tcW w:w="2454" w:type="dxa"/>
          </w:tcPr>
          <w:p w14:paraId="13E8FF8B" w14:textId="575E4E5F" w:rsidR="00CE7732" w:rsidRDefault="00CE7732" w:rsidP="00105A5D">
            <w:pPr>
              <w:spacing w:before="120" w:after="120"/>
              <w:jc w:val="center"/>
              <w:rPr>
                <w:rFonts w:ascii="Times New Roman" w:hAnsi="Times New Roman"/>
                <w:lang w:val="en-GB"/>
              </w:rPr>
            </w:pPr>
            <w:r>
              <w:rPr>
                <w:rFonts w:ascii="Times New Roman" w:hAnsi="Times New Roman"/>
                <w:lang w:val="en-GB"/>
              </w:rPr>
              <w:t>1.4</w:t>
            </w:r>
          </w:p>
        </w:tc>
      </w:tr>
      <w:tr w:rsidR="00CE7732" w14:paraId="5303491D" w14:textId="77777777" w:rsidTr="00105A5D">
        <w:trPr>
          <w:trHeight w:val="407"/>
          <w:jc w:val="center"/>
        </w:trPr>
        <w:tc>
          <w:tcPr>
            <w:tcW w:w="1980" w:type="dxa"/>
          </w:tcPr>
          <w:p w14:paraId="4DA0AC32" w14:textId="69830A8D" w:rsidR="00CE7732" w:rsidRDefault="00C874FD" w:rsidP="00105A5D">
            <w:pPr>
              <w:spacing w:before="120" w:after="120"/>
              <w:jc w:val="center"/>
              <w:rPr>
                <w:rFonts w:ascii="Times New Roman" w:hAnsi="Times New Roman"/>
                <w:lang w:val="en-GB"/>
              </w:rPr>
            </w:pPr>
            <w:r>
              <w:rPr>
                <w:rFonts w:ascii="Times New Roman" w:hAnsi="Times New Roman"/>
                <w:lang w:val="en-GB"/>
              </w:rPr>
              <w:t>[</w:t>
            </w:r>
            <w:r w:rsidR="00CE7732">
              <w:rPr>
                <w:rFonts w:ascii="Times New Roman" w:hAnsi="Times New Roman"/>
                <w:lang w:val="en-GB"/>
              </w:rPr>
              <w:t>2~4</w:t>
            </w:r>
            <w:r w:rsidRPr="00707F3E">
              <w:rPr>
                <w:rFonts w:ascii="Times New Roman" w:eastAsia="宋体" w:hAnsi="Times New Roman" w:cstheme="minorBidi"/>
                <w:kern w:val="2"/>
                <w:sz w:val="21"/>
                <w:szCs w:val="21"/>
                <w:lang w:val="en-GB" w:eastAsia="zh-CN"/>
              </w:rPr>
              <w:t>)</w:t>
            </w:r>
          </w:p>
        </w:tc>
        <w:tc>
          <w:tcPr>
            <w:tcW w:w="2454" w:type="dxa"/>
          </w:tcPr>
          <w:p w14:paraId="27FAD92D" w14:textId="6446A552" w:rsidR="00CE7732" w:rsidRDefault="00CE7732" w:rsidP="00105A5D">
            <w:pPr>
              <w:spacing w:before="120" w:after="120"/>
              <w:jc w:val="center"/>
              <w:rPr>
                <w:rFonts w:ascii="Times New Roman" w:hAnsi="Times New Roman"/>
                <w:lang w:val="en-GB"/>
              </w:rPr>
            </w:pPr>
            <w:r>
              <w:rPr>
                <w:rFonts w:ascii="Times New Roman" w:hAnsi="Times New Roman"/>
                <w:lang w:val="en-GB"/>
              </w:rPr>
              <w:t>2.1</w:t>
            </w:r>
          </w:p>
        </w:tc>
      </w:tr>
      <w:tr w:rsidR="00CE7732" w14:paraId="7CAF56FF" w14:textId="77777777" w:rsidTr="00105A5D">
        <w:trPr>
          <w:trHeight w:val="407"/>
          <w:jc w:val="center"/>
        </w:trPr>
        <w:tc>
          <w:tcPr>
            <w:tcW w:w="1980" w:type="dxa"/>
          </w:tcPr>
          <w:p w14:paraId="4018C59C" w14:textId="6338A574" w:rsidR="00CE7732" w:rsidRDefault="00C874FD" w:rsidP="00105A5D">
            <w:pPr>
              <w:spacing w:before="120" w:after="120"/>
              <w:jc w:val="center"/>
              <w:rPr>
                <w:rFonts w:ascii="Times New Roman" w:hAnsi="Times New Roman"/>
                <w:lang w:val="en-GB"/>
              </w:rPr>
            </w:pPr>
            <w:r>
              <w:rPr>
                <w:rFonts w:ascii="Times New Roman" w:hAnsi="Times New Roman"/>
                <w:lang w:val="en-GB"/>
              </w:rPr>
              <w:t>[</w:t>
            </w:r>
            <w:r w:rsidR="00CE7732">
              <w:rPr>
                <w:rFonts w:ascii="Times New Roman" w:hAnsi="Times New Roman"/>
                <w:lang w:val="en-GB"/>
              </w:rPr>
              <w:t>4~8</w:t>
            </w:r>
            <w:r w:rsidRPr="00707F3E">
              <w:rPr>
                <w:rFonts w:ascii="Times New Roman" w:eastAsia="宋体" w:hAnsi="Times New Roman" w:cstheme="minorBidi"/>
                <w:kern w:val="2"/>
                <w:sz w:val="21"/>
                <w:szCs w:val="21"/>
                <w:lang w:val="en-GB" w:eastAsia="zh-CN"/>
              </w:rPr>
              <w:t>)</w:t>
            </w:r>
          </w:p>
        </w:tc>
        <w:tc>
          <w:tcPr>
            <w:tcW w:w="2454" w:type="dxa"/>
          </w:tcPr>
          <w:p w14:paraId="1161D6FA" w14:textId="1A2F8DAE" w:rsidR="00CE7732" w:rsidRDefault="00764C1D" w:rsidP="00105A5D">
            <w:pPr>
              <w:spacing w:before="120" w:after="120"/>
              <w:jc w:val="center"/>
              <w:rPr>
                <w:rFonts w:ascii="Times New Roman" w:hAnsi="Times New Roman"/>
                <w:lang w:val="en-GB"/>
              </w:rPr>
            </w:pPr>
            <w:r>
              <w:rPr>
                <w:rFonts w:ascii="Times New Roman" w:hAnsi="Times New Roman"/>
                <w:lang w:val="en-GB"/>
              </w:rPr>
              <w:t>2.7</w:t>
            </w:r>
          </w:p>
        </w:tc>
      </w:tr>
      <w:tr w:rsidR="00CE7732" w14:paraId="08DEB5B7" w14:textId="77777777" w:rsidTr="00105A5D">
        <w:trPr>
          <w:trHeight w:val="399"/>
          <w:jc w:val="center"/>
        </w:trPr>
        <w:tc>
          <w:tcPr>
            <w:tcW w:w="1980" w:type="dxa"/>
          </w:tcPr>
          <w:p w14:paraId="0C760E5F" w14:textId="634B825B" w:rsidR="00CE7732" w:rsidRDefault="00CE7732" w:rsidP="00105A5D">
            <w:pPr>
              <w:spacing w:before="120" w:after="120"/>
              <w:jc w:val="center"/>
              <w:rPr>
                <w:rFonts w:ascii="Times New Roman" w:hAnsi="Times New Roman"/>
                <w:lang w:val="en-GB"/>
              </w:rPr>
            </w:pPr>
            <w:r>
              <w:rPr>
                <w:rFonts w:ascii="Times New Roman" w:hAnsi="Times New Roman"/>
                <w:lang w:val="en-GB"/>
              </w:rPr>
              <w:t>&gt;=</w:t>
            </w:r>
            <w:r w:rsidR="00C874FD">
              <w:rPr>
                <w:rFonts w:ascii="Times New Roman" w:hAnsi="Times New Roman"/>
                <w:lang w:val="en-GB"/>
              </w:rPr>
              <w:t>8</w:t>
            </w:r>
            <w:r>
              <w:rPr>
                <w:rFonts w:ascii="Times New Roman" w:hAnsi="Times New Roman"/>
                <w:lang w:val="en-GB"/>
              </w:rPr>
              <w:t>dB</w:t>
            </w:r>
          </w:p>
        </w:tc>
        <w:tc>
          <w:tcPr>
            <w:tcW w:w="2454" w:type="dxa"/>
          </w:tcPr>
          <w:p w14:paraId="28120E15" w14:textId="77777777" w:rsidR="00CE7732" w:rsidRDefault="00CE7732" w:rsidP="00105A5D">
            <w:pPr>
              <w:spacing w:before="120" w:after="120"/>
              <w:jc w:val="center"/>
              <w:rPr>
                <w:rFonts w:ascii="Times New Roman" w:hAnsi="Times New Roman"/>
                <w:lang w:val="en-GB"/>
              </w:rPr>
            </w:pPr>
            <w:r>
              <w:rPr>
                <w:rFonts w:ascii="Times New Roman" w:hAnsi="Times New Roman"/>
                <w:lang w:val="en-GB"/>
              </w:rPr>
              <w:t>3</w:t>
            </w:r>
          </w:p>
        </w:tc>
      </w:tr>
    </w:tbl>
    <w:p w14:paraId="30C56014" w14:textId="50A75431" w:rsidR="00FF37CF" w:rsidRDefault="00FF37CF" w:rsidP="00682D24">
      <w:pPr>
        <w:pStyle w:val="afb"/>
        <w:keepNext/>
        <w:keepLines/>
        <w:spacing w:before="120" w:after="120"/>
        <w:ind w:left="0"/>
        <w:contextualSpacing w:val="0"/>
        <w:jc w:val="both"/>
        <w:rPr>
          <w:rFonts w:ascii="Times New Roman" w:hAnsi="Times New Roman"/>
          <w:iCs/>
          <w:kern w:val="2"/>
          <w:sz w:val="21"/>
          <w:szCs w:val="21"/>
          <w:lang w:eastAsia="zh-CN"/>
        </w:rPr>
      </w:pPr>
      <w:r>
        <w:rPr>
          <w:rFonts w:ascii="Times New Roman" w:hAnsi="Times New Roman"/>
          <w:iCs/>
          <w:kern w:val="2"/>
          <w:sz w:val="21"/>
          <w:szCs w:val="21"/>
          <w:lang w:eastAsia="zh-CN"/>
        </w:rPr>
        <w:lastRenderedPageBreak/>
        <w:t>Also, even for PC1.5 with 2TX, as clarified in [</w:t>
      </w:r>
      <w:r w:rsidR="004D6E84">
        <w:rPr>
          <w:rFonts w:ascii="Times New Roman" w:hAnsi="Times New Roman"/>
          <w:iCs/>
          <w:kern w:val="2"/>
          <w:sz w:val="21"/>
          <w:szCs w:val="21"/>
          <w:lang w:eastAsia="zh-CN"/>
        </w:rPr>
        <w:t>6</w:t>
      </w:r>
      <w:r>
        <w:rPr>
          <w:rFonts w:ascii="Times New Roman" w:hAnsi="Times New Roman"/>
          <w:iCs/>
          <w:kern w:val="2"/>
          <w:sz w:val="21"/>
          <w:szCs w:val="21"/>
          <w:lang w:eastAsia="zh-CN"/>
        </w:rPr>
        <w:t xml:space="preserve">], the corresponding MSD values are </w:t>
      </w:r>
      <w:r w:rsidRPr="00FF37CF">
        <w:rPr>
          <w:rFonts w:ascii="Times New Roman" w:hAnsi="Times New Roman"/>
          <w:iCs/>
          <w:kern w:val="2"/>
          <w:sz w:val="21"/>
          <w:szCs w:val="21"/>
          <w:lang w:eastAsia="zh-CN"/>
        </w:rPr>
        <w:t>inherited from Rel-17</w:t>
      </w:r>
      <w:r>
        <w:rPr>
          <w:rFonts w:ascii="Times New Roman" w:hAnsi="Times New Roman"/>
          <w:iCs/>
          <w:kern w:val="2"/>
          <w:sz w:val="21"/>
          <w:szCs w:val="21"/>
          <w:lang w:eastAsia="zh-CN"/>
        </w:rPr>
        <w:t xml:space="preserve">, </w:t>
      </w:r>
      <w:r w:rsidRPr="00FF37CF">
        <w:rPr>
          <w:rFonts w:ascii="Times New Roman" w:hAnsi="Times New Roman"/>
          <w:iCs/>
          <w:kern w:val="2"/>
          <w:sz w:val="21"/>
          <w:szCs w:val="21"/>
          <w:lang w:eastAsia="zh-CN"/>
        </w:rPr>
        <w:t xml:space="preserve">which appear to assume a </w:t>
      </w:r>
      <w:proofErr w:type="gramStart"/>
      <w:r w:rsidRPr="00FF37CF">
        <w:rPr>
          <w:rFonts w:ascii="Times New Roman" w:hAnsi="Times New Roman"/>
          <w:iCs/>
          <w:kern w:val="2"/>
          <w:sz w:val="21"/>
          <w:szCs w:val="21"/>
          <w:lang w:eastAsia="zh-CN"/>
        </w:rPr>
        <w:t>0 dB</w:t>
      </w:r>
      <w:proofErr w:type="gramEnd"/>
      <w:r w:rsidRPr="00FF37CF">
        <w:rPr>
          <w:rFonts w:ascii="Times New Roman" w:hAnsi="Times New Roman"/>
          <w:iCs/>
          <w:kern w:val="2"/>
          <w:sz w:val="21"/>
          <w:szCs w:val="21"/>
          <w:lang w:eastAsia="zh-CN"/>
        </w:rPr>
        <w:t xml:space="preserve"> interference imbalance for 1Tx Main/Div.</w:t>
      </w:r>
      <w:r>
        <w:rPr>
          <w:rFonts w:ascii="Times New Roman" w:hAnsi="Times New Roman"/>
          <w:iCs/>
          <w:kern w:val="2"/>
          <w:sz w:val="21"/>
          <w:szCs w:val="21"/>
          <w:lang w:eastAsia="zh-CN"/>
        </w:rPr>
        <w:t xml:space="preserve"> </w:t>
      </w:r>
      <w:r w:rsidR="00602AF6" w:rsidRPr="00602AF6">
        <w:rPr>
          <w:rFonts w:ascii="Times New Roman" w:hAnsi="Times New Roman"/>
          <w:iCs/>
          <w:kern w:val="2"/>
          <w:sz w:val="21"/>
          <w:szCs w:val="21"/>
          <w:lang w:eastAsia="zh-CN"/>
        </w:rPr>
        <w:t xml:space="preserve">So most of the PC1.5 MSD values in the </w:t>
      </w:r>
      <w:r w:rsidR="00602AF6">
        <w:rPr>
          <w:rFonts w:ascii="Times New Roman" w:hAnsi="Times New Roman"/>
          <w:iCs/>
          <w:kern w:val="2"/>
          <w:sz w:val="21"/>
          <w:szCs w:val="21"/>
          <w:lang w:eastAsia="zh-CN"/>
        </w:rPr>
        <w:t>spec</w:t>
      </w:r>
      <w:r w:rsidR="00602AF6" w:rsidRPr="00602AF6">
        <w:rPr>
          <w:rFonts w:ascii="Times New Roman" w:hAnsi="Times New Roman"/>
          <w:iCs/>
          <w:kern w:val="2"/>
          <w:sz w:val="21"/>
          <w:szCs w:val="21"/>
          <w:lang w:eastAsia="zh-CN"/>
        </w:rPr>
        <w:t xml:space="preserve"> can also be kept in good agreement with the values obtained from the simplified equation</w:t>
      </w:r>
      <w:r w:rsidR="00FA1446">
        <w:rPr>
          <w:rFonts w:ascii="Times New Roman" w:hAnsi="Times New Roman"/>
          <w:iCs/>
          <w:kern w:val="2"/>
          <w:sz w:val="21"/>
          <w:szCs w:val="21"/>
          <w:lang w:eastAsia="zh-CN"/>
        </w:rPr>
        <w:t xml:space="preserve"> (1)</w:t>
      </w:r>
      <w:r w:rsidR="00A5133F">
        <w:rPr>
          <w:rFonts w:ascii="Times New Roman" w:hAnsi="Times New Roman"/>
          <w:iCs/>
          <w:kern w:val="2"/>
          <w:sz w:val="21"/>
          <w:szCs w:val="21"/>
          <w:lang w:eastAsia="zh-CN"/>
        </w:rPr>
        <w:t xml:space="preserve">, </w:t>
      </w:r>
      <w:r w:rsidR="003E6F6E">
        <w:rPr>
          <w:rFonts w:ascii="Times New Roman" w:hAnsi="Times New Roman"/>
          <w:iCs/>
          <w:kern w:val="2"/>
          <w:sz w:val="21"/>
          <w:szCs w:val="21"/>
          <w:lang w:eastAsia="zh-CN"/>
        </w:rPr>
        <w:t xml:space="preserve">x=6 </w:t>
      </w:r>
      <w:proofErr w:type="spellStart"/>
      <w:r w:rsidR="003E6F6E">
        <w:rPr>
          <w:rFonts w:ascii="Times New Roman" w:hAnsi="Times New Roman"/>
          <w:iCs/>
          <w:kern w:val="2"/>
          <w:sz w:val="21"/>
          <w:szCs w:val="21"/>
          <w:lang w:eastAsia="zh-CN"/>
        </w:rPr>
        <w:t>dB</w:t>
      </w:r>
      <w:r w:rsidR="004A37E7">
        <w:rPr>
          <w:rFonts w:ascii="Times New Roman" w:hAnsi="Times New Roman"/>
          <w:iCs/>
          <w:kern w:val="2"/>
          <w:sz w:val="21"/>
          <w:szCs w:val="21"/>
          <w:lang w:eastAsia="zh-CN"/>
        </w:rPr>
        <w:t>.</w:t>
      </w:r>
      <w:proofErr w:type="spellEnd"/>
      <w:r w:rsidR="002D0781" w:rsidRPr="002D0781">
        <w:t xml:space="preserve"> </w:t>
      </w:r>
      <w:r w:rsidR="002D0781" w:rsidRPr="002D0781">
        <w:rPr>
          <w:rFonts w:ascii="Times New Roman" w:hAnsi="Times New Roman"/>
          <w:iCs/>
          <w:kern w:val="2"/>
          <w:sz w:val="21"/>
          <w:szCs w:val="21"/>
          <w:lang w:eastAsia="zh-CN"/>
        </w:rPr>
        <w:t>Compared to the MSD values in the spec, the fitting deviation does not exceed 0.4dB, except for one extreme case.</w:t>
      </w:r>
    </w:p>
    <w:p w14:paraId="46376030" w14:textId="4CAD1FE9" w:rsidR="00105A5D" w:rsidRPr="00B74505" w:rsidRDefault="00105A5D" w:rsidP="00105A5D">
      <w:pPr>
        <w:pStyle w:val="TH"/>
        <w:spacing w:before="120" w:after="0"/>
        <w:rPr>
          <w:sz w:val="18"/>
        </w:rPr>
      </w:pPr>
      <w:r w:rsidRPr="00B74505">
        <w:rPr>
          <w:sz w:val="18"/>
          <w:lang w:eastAsia="ja-JP"/>
        </w:rPr>
        <w:t xml:space="preserve">Table </w:t>
      </w:r>
      <w:r w:rsidR="000028DA">
        <w:rPr>
          <w:sz w:val="18"/>
          <w:lang w:eastAsia="ja-JP"/>
        </w:rPr>
        <w:t>4</w:t>
      </w:r>
      <w:r w:rsidRPr="00B74505">
        <w:rPr>
          <w:sz w:val="18"/>
          <w:lang w:eastAsia="ja-JP"/>
        </w:rPr>
        <w:t>. PC</w:t>
      </w:r>
      <w:r>
        <w:rPr>
          <w:sz w:val="18"/>
          <w:lang w:eastAsia="ja-JP"/>
        </w:rPr>
        <w:t>1.5</w:t>
      </w:r>
      <w:r w:rsidRPr="00B74505">
        <w:rPr>
          <w:sz w:val="18"/>
          <w:lang w:eastAsia="ja-JP"/>
        </w:rPr>
        <w:t xml:space="preserve"> harmonic mixing MSD with 2TX</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599"/>
        <w:gridCol w:w="572"/>
        <w:gridCol w:w="732"/>
        <w:gridCol w:w="732"/>
        <w:gridCol w:w="1011"/>
        <w:gridCol w:w="1011"/>
        <w:gridCol w:w="1017"/>
        <w:gridCol w:w="937"/>
      </w:tblGrid>
      <w:tr w:rsidR="00105A5D" w:rsidRPr="00626F47" w14:paraId="273E8848" w14:textId="77777777" w:rsidTr="00105A5D">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5571E92D" w14:textId="77777777" w:rsidR="00105A5D" w:rsidRPr="00626F47" w:rsidRDefault="00105A5D" w:rsidP="004E1CD1">
            <w:pPr>
              <w:keepNext/>
              <w:keepLines/>
              <w:jc w:val="center"/>
              <w:rPr>
                <w:rFonts w:ascii="Arial" w:hAnsi="Arial" w:cs="Arial"/>
                <w:b/>
                <w:sz w:val="16"/>
                <w:szCs w:val="16"/>
              </w:rPr>
            </w:pPr>
            <w:r w:rsidRPr="00626F47">
              <w:rPr>
                <w:rFonts w:ascii="Arial" w:hAnsi="Arial" w:cs="Arial"/>
                <w:b/>
                <w:sz w:val="16"/>
                <w:szCs w:val="16"/>
              </w:rPr>
              <w:t>UL band</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0E0B5817" w14:textId="77777777" w:rsidR="00105A5D" w:rsidRPr="00626F47" w:rsidRDefault="00105A5D" w:rsidP="004E1CD1">
            <w:pPr>
              <w:keepNext/>
              <w:keepLines/>
              <w:jc w:val="center"/>
              <w:rPr>
                <w:rFonts w:ascii="Arial" w:hAnsi="Arial" w:cs="Arial"/>
                <w:b/>
                <w:sz w:val="16"/>
                <w:szCs w:val="16"/>
              </w:rPr>
            </w:pPr>
            <w:r w:rsidRPr="00626F47">
              <w:rPr>
                <w:rFonts w:ascii="Arial" w:hAnsi="Arial" w:cs="Arial"/>
                <w:b/>
                <w:sz w:val="16"/>
                <w:szCs w:val="16"/>
              </w:rPr>
              <w:t>DL band</w:t>
            </w:r>
          </w:p>
        </w:tc>
        <w:tc>
          <w:tcPr>
            <w:tcW w:w="572" w:type="dxa"/>
            <w:tcBorders>
              <w:top w:val="single" w:sz="4" w:space="0" w:color="auto"/>
              <w:left w:val="single" w:sz="4" w:space="0" w:color="auto"/>
              <w:bottom w:val="single" w:sz="4" w:space="0" w:color="auto"/>
              <w:right w:val="single" w:sz="4" w:space="0" w:color="auto"/>
            </w:tcBorders>
            <w:vAlign w:val="center"/>
            <w:hideMark/>
          </w:tcPr>
          <w:p w14:paraId="643F1DAE" w14:textId="77777777" w:rsidR="00105A5D" w:rsidRPr="00626F47" w:rsidRDefault="00105A5D" w:rsidP="004E1CD1">
            <w:pPr>
              <w:keepNext/>
              <w:keepLines/>
              <w:jc w:val="center"/>
              <w:rPr>
                <w:rFonts w:ascii="Arial" w:hAnsi="Arial" w:cs="Arial"/>
                <w:b/>
                <w:sz w:val="16"/>
                <w:szCs w:val="16"/>
              </w:rPr>
            </w:pPr>
            <w:r w:rsidRPr="00626F47">
              <w:rPr>
                <w:rFonts w:ascii="Arial" w:hAnsi="Arial" w:cs="Arial"/>
                <w:b/>
                <w:sz w:val="16"/>
                <w:szCs w:val="16"/>
              </w:rPr>
              <w:t>MSD of PC3</w:t>
            </w:r>
          </w:p>
        </w:tc>
        <w:tc>
          <w:tcPr>
            <w:tcW w:w="7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B981BE" w14:textId="77777777" w:rsidR="00105A5D" w:rsidRPr="00105A5D" w:rsidRDefault="00105A5D" w:rsidP="004E1CD1">
            <w:pPr>
              <w:pStyle w:val="TAH"/>
              <w:rPr>
                <w:rFonts w:cs="Arial"/>
                <w:sz w:val="16"/>
                <w:szCs w:val="16"/>
              </w:rPr>
            </w:pPr>
            <w:r w:rsidRPr="00105A5D">
              <w:rPr>
                <w:rFonts w:cs="Arial"/>
                <w:sz w:val="16"/>
                <w:szCs w:val="16"/>
              </w:rPr>
              <w:t>Spec’s MSD of PC1.5, 1TX</w:t>
            </w:r>
          </w:p>
        </w:tc>
        <w:tc>
          <w:tcPr>
            <w:tcW w:w="7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B30107" w14:textId="77777777" w:rsidR="00105A5D" w:rsidRPr="00105A5D" w:rsidRDefault="00105A5D" w:rsidP="004E1CD1">
            <w:pPr>
              <w:pStyle w:val="TAH"/>
              <w:rPr>
                <w:rFonts w:cs="Arial"/>
                <w:sz w:val="16"/>
                <w:szCs w:val="16"/>
              </w:rPr>
            </w:pPr>
            <w:r w:rsidRPr="00105A5D">
              <w:rPr>
                <w:rFonts w:cs="Arial"/>
                <w:sz w:val="16"/>
                <w:szCs w:val="16"/>
              </w:rPr>
              <w:t xml:space="preserve">Spec’s </w:t>
            </w:r>
            <w:r w:rsidRPr="00105A5D">
              <w:rPr>
                <w:rFonts w:ascii="微软雅黑" w:eastAsia="微软雅黑" w:hAnsi="微软雅黑" w:cs="微软雅黑" w:hint="eastAsia"/>
                <w:sz w:val="16"/>
                <w:szCs w:val="16"/>
              </w:rPr>
              <w:t>∆</w:t>
            </w:r>
            <w:r w:rsidRPr="00105A5D">
              <w:rPr>
                <w:rFonts w:cs="Arial"/>
                <w:sz w:val="16"/>
                <w:szCs w:val="16"/>
              </w:rPr>
              <w:t>PC1.5, 1TX</w:t>
            </w:r>
          </w:p>
        </w:tc>
        <w:tc>
          <w:tcPr>
            <w:tcW w:w="101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43B73C9" w14:textId="7A2E28C8" w:rsidR="00105A5D" w:rsidRDefault="00105A5D" w:rsidP="004E1CD1">
            <w:pPr>
              <w:keepNext/>
              <w:keepLines/>
              <w:jc w:val="center"/>
              <w:rPr>
                <w:rFonts w:ascii="Arial" w:hAnsi="Arial" w:cs="Arial"/>
                <w:b/>
                <w:sz w:val="16"/>
                <w:szCs w:val="16"/>
              </w:rPr>
            </w:pPr>
            <w:r w:rsidRPr="0070308F">
              <w:rPr>
                <w:rFonts w:ascii="Arial" w:hAnsi="Arial" w:cs="Arial"/>
                <w:b/>
                <w:sz w:val="16"/>
                <w:szCs w:val="16"/>
              </w:rPr>
              <w:t>equation’s MSD of PC</w:t>
            </w:r>
            <w:r>
              <w:rPr>
                <w:rFonts w:ascii="Arial" w:hAnsi="Arial" w:cs="Arial"/>
                <w:b/>
                <w:sz w:val="16"/>
                <w:szCs w:val="16"/>
              </w:rPr>
              <w:t>1.5</w:t>
            </w:r>
            <w:r w:rsidRPr="0070308F">
              <w:rPr>
                <w:rFonts w:ascii="Arial" w:hAnsi="Arial" w:cs="Arial"/>
                <w:b/>
                <w:sz w:val="16"/>
                <w:szCs w:val="16"/>
              </w:rPr>
              <w:t>, 1TX</w:t>
            </w:r>
          </w:p>
        </w:tc>
        <w:tc>
          <w:tcPr>
            <w:tcW w:w="101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7D5C4CD" w14:textId="21BD91E7" w:rsidR="00105A5D" w:rsidRDefault="00105A5D" w:rsidP="004E1CD1">
            <w:pPr>
              <w:keepNext/>
              <w:keepLines/>
              <w:jc w:val="center"/>
              <w:rPr>
                <w:rFonts w:ascii="Arial" w:hAnsi="Arial" w:cs="Arial"/>
                <w:b/>
                <w:sz w:val="16"/>
                <w:szCs w:val="16"/>
              </w:rPr>
            </w:pPr>
            <w:r w:rsidRPr="0070308F">
              <w:rPr>
                <w:rFonts w:ascii="Arial" w:hAnsi="Arial" w:cs="Arial"/>
                <w:b/>
                <w:sz w:val="16"/>
                <w:szCs w:val="16"/>
              </w:rPr>
              <w:t xml:space="preserve">equation’s </w:t>
            </w:r>
            <w:r w:rsidRPr="0070308F">
              <w:rPr>
                <w:rFonts w:ascii="微软雅黑" w:eastAsia="微软雅黑" w:hAnsi="微软雅黑" w:cs="微软雅黑" w:hint="eastAsia"/>
                <w:b/>
                <w:sz w:val="16"/>
                <w:szCs w:val="16"/>
              </w:rPr>
              <w:t>∆</w:t>
            </w:r>
            <w:r w:rsidRPr="0070308F">
              <w:rPr>
                <w:rFonts w:ascii="Arial" w:hAnsi="Arial" w:cs="Arial"/>
                <w:b/>
                <w:sz w:val="16"/>
                <w:szCs w:val="16"/>
              </w:rPr>
              <w:t>PC</w:t>
            </w:r>
            <w:r>
              <w:rPr>
                <w:rFonts w:ascii="Arial" w:hAnsi="Arial" w:cs="Arial"/>
                <w:b/>
                <w:sz w:val="16"/>
                <w:szCs w:val="16"/>
              </w:rPr>
              <w:t>1.5</w:t>
            </w:r>
            <w:r w:rsidRPr="0070308F">
              <w:rPr>
                <w:rFonts w:ascii="Arial" w:hAnsi="Arial" w:cs="Arial"/>
                <w:b/>
                <w:sz w:val="16"/>
                <w:szCs w:val="16"/>
              </w:rPr>
              <w:t>, 1TX</w:t>
            </w:r>
          </w:p>
        </w:tc>
        <w:tc>
          <w:tcPr>
            <w:tcW w:w="1017" w:type="dxa"/>
            <w:shd w:val="clear" w:color="auto" w:fill="FFF2CC" w:themeFill="accent4" w:themeFillTint="33"/>
          </w:tcPr>
          <w:p w14:paraId="0EEBE410" w14:textId="02776FB3" w:rsidR="00105A5D" w:rsidRPr="00626F47" w:rsidRDefault="00105A5D" w:rsidP="004E1CD1">
            <w:pPr>
              <w:pStyle w:val="TAH"/>
              <w:rPr>
                <w:rFonts w:cs="Arial"/>
                <w:b w:val="0"/>
                <w:sz w:val="16"/>
                <w:szCs w:val="16"/>
              </w:rPr>
            </w:pPr>
            <w:r>
              <w:rPr>
                <w:rFonts w:cs="Arial"/>
                <w:sz w:val="16"/>
                <w:szCs w:val="16"/>
              </w:rPr>
              <w:t>eq</w:t>
            </w:r>
            <w:r w:rsidRPr="009E4B03">
              <w:rPr>
                <w:rFonts w:cs="Arial"/>
                <w:sz w:val="16"/>
                <w:szCs w:val="16"/>
              </w:rPr>
              <w:t xml:space="preserve">uation’s </w:t>
            </w:r>
            <w:r w:rsidRPr="009E4B03">
              <w:rPr>
                <w:rFonts w:ascii="微软雅黑" w:eastAsia="微软雅黑" w:hAnsi="微软雅黑" w:cs="微软雅黑" w:hint="eastAsia"/>
                <w:sz w:val="16"/>
                <w:szCs w:val="16"/>
              </w:rPr>
              <w:t>∆</w:t>
            </w:r>
            <w:r w:rsidRPr="009E4B03">
              <w:rPr>
                <w:rFonts w:cs="Arial"/>
                <w:sz w:val="16"/>
                <w:szCs w:val="16"/>
              </w:rPr>
              <w:t>PC</w:t>
            </w:r>
            <w:r>
              <w:rPr>
                <w:rFonts w:cs="Arial"/>
                <w:sz w:val="16"/>
                <w:szCs w:val="16"/>
              </w:rPr>
              <w:t>1.5</w:t>
            </w:r>
            <w:r w:rsidRPr="009E4B03">
              <w:rPr>
                <w:rFonts w:cs="Arial"/>
                <w:sz w:val="16"/>
                <w:szCs w:val="16"/>
              </w:rPr>
              <w:t xml:space="preserve"> - Spec’s </w:t>
            </w:r>
            <w:r w:rsidRPr="009E4B03">
              <w:rPr>
                <w:rFonts w:ascii="微软雅黑" w:eastAsia="微软雅黑" w:hAnsi="微软雅黑" w:cs="微软雅黑" w:hint="eastAsia"/>
                <w:sz w:val="16"/>
                <w:szCs w:val="16"/>
              </w:rPr>
              <w:t>∆</w:t>
            </w:r>
            <w:r w:rsidRPr="009E4B03">
              <w:rPr>
                <w:rFonts w:cs="Arial"/>
                <w:sz w:val="16"/>
                <w:szCs w:val="16"/>
              </w:rPr>
              <w:t>PC</w:t>
            </w:r>
            <w:r>
              <w:rPr>
                <w:rFonts w:cs="Arial"/>
                <w:sz w:val="16"/>
                <w:szCs w:val="16"/>
              </w:rPr>
              <w:t>1.5</w:t>
            </w:r>
            <w:r w:rsidRPr="009E4B03">
              <w:rPr>
                <w:rFonts w:cs="Arial"/>
                <w:sz w:val="16"/>
                <w:szCs w:val="16"/>
              </w:rPr>
              <w:t>, 1TX</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A98E965" w14:textId="77777777" w:rsidR="00105A5D" w:rsidRPr="00626F47" w:rsidRDefault="00105A5D" w:rsidP="004E1CD1">
            <w:pPr>
              <w:keepNext/>
              <w:keepLines/>
              <w:jc w:val="center"/>
              <w:rPr>
                <w:rFonts w:ascii="Arial" w:hAnsi="Arial" w:cs="Arial"/>
                <w:b/>
                <w:sz w:val="16"/>
                <w:szCs w:val="16"/>
              </w:rPr>
            </w:pPr>
            <w:r w:rsidRPr="00626F47">
              <w:rPr>
                <w:rFonts w:ascii="Arial" w:hAnsi="Arial" w:cs="Arial"/>
                <w:b/>
                <w:sz w:val="16"/>
                <w:szCs w:val="16"/>
              </w:rPr>
              <w:t>UL/DL harmonic order</w:t>
            </w:r>
          </w:p>
        </w:tc>
      </w:tr>
      <w:tr w:rsidR="00105A5D" w:rsidRPr="00626F47" w14:paraId="0693D89D" w14:textId="77777777" w:rsidTr="004E1CD1">
        <w:tc>
          <w:tcPr>
            <w:tcW w:w="599" w:type="dxa"/>
            <w:vMerge/>
            <w:tcBorders>
              <w:top w:val="single" w:sz="4" w:space="0" w:color="auto"/>
              <w:left w:val="single" w:sz="4" w:space="0" w:color="auto"/>
              <w:bottom w:val="single" w:sz="4" w:space="0" w:color="auto"/>
              <w:right w:val="single" w:sz="4" w:space="0" w:color="auto"/>
            </w:tcBorders>
            <w:vAlign w:val="center"/>
            <w:hideMark/>
          </w:tcPr>
          <w:p w14:paraId="24FEFBAA" w14:textId="77777777" w:rsidR="00105A5D" w:rsidRPr="00626F47" w:rsidRDefault="00105A5D" w:rsidP="004E1CD1">
            <w:pPr>
              <w:keepNext/>
              <w:keepLines/>
              <w:jc w:val="center"/>
              <w:rPr>
                <w:rFonts w:ascii="Arial" w:hAnsi="Arial" w:cs="Arial"/>
                <w:b/>
                <w:bCs/>
                <w:color w:val="000000"/>
                <w:sz w:val="16"/>
                <w:szCs w:val="18"/>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65096380" w14:textId="77777777" w:rsidR="00105A5D" w:rsidRPr="00626F47" w:rsidRDefault="00105A5D" w:rsidP="004E1CD1">
            <w:pPr>
              <w:keepNext/>
              <w:keepLines/>
              <w:jc w:val="center"/>
              <w:rPr>
                <w:rFonts w:ascii="Arial" w:hAnsi="Arial" w:cs="Arial"/>
                <w:b/>
                <w:bCs/>
                <w:color w:val="000000"/>
                <w:sz w:val="16"/>
                <w:szCs w:val="18"/>
              </w:rPr>
            </w:pPr>
          </w:p>
        </w:tc>
        <w:tc>
          <w:tcPr>
            <w:tcW w:w="5075" w:type="dxa"/>
            <w:gridSpan w:val="6"/>
            <w:tcBorders>
              <w:top w:val="single" w:sz="4" w:space="0" w:color="auto"/>
              <w:left w:val="single" w:sz="4" w:space="0" w:color="auto"/>
              <w:bottom w:val="single" w:sz="4" w:space="0" w:color="auto"/>
              <w:right w:val="single" w:sz="4" w:space="0" w:color="auto"/>
            </w:tcBorders>
            <w:vAlign w:val="center"/>
            <w:hideMark/>
          </w:tcPr>
          <w:p w14:paraId="2E0CA7F9" w14:textId="6C9C1CE4" w:rsidR="00105A5D" w:rsidRPr="00626F47" w:rsidRDefault="00105A5D" w:rsidP="004E1CD1">
            <w:pPr>
              <w:jc w:val="center"/>
              <w:rPr>
                <w:rFonts w:ascii="Arial" w:hAnsi="Arial" w:cs="Arial"/>
                <w:b/>
                <w:bCs/>
                <w:color w:val="000000"/>
                <w:sz w:val="16"/>
                <w:szCs w:val="18"/>
              </w:rPr>
            </w:pPr>
            <w:r w:rsidRPr="00626F47">
              <w:rPr>
                <w:rFonts w:ascii="Arial" w:hAnsi="Arial"/>
                <w:b/>
                <w:sz w:val="16"/>
              </w:rPr>
              <w:t>(dB)</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94D3F3" w14:textId="77777777" w:rsidR="00105A5D" w:rsidRPr="00626F47" w:rsidRDefault="00105A5D" w:rsidP="004E1CD1">
            <w:pPr>
              <w:rPr>
                <w:rFonts w:ascii="Arial" w:hAnsi="Arial" w:cs="Arial"/>
                <w:b/>
                <w:bCs/>
                <w:color w:val="000000"/>
                <w:sz w:val="16"/>
                <w:szCs w:val="18"/>
              </w:rPr>
            </w:pPr>
          </w:p>
        </w:tc>
      </w:tr>
      <w:tr w:rsidR="00105A5D" w:rsidRPr="00626F47" w14:paraId="5FA308A0"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1360AC41"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n41</w:t>
            </w:r>
          </w:p>
        </w:tc>
        <w:tc>
          <w:tcPr>
            <w:tcW w:w="599" w:type="dxa"/>
            <w:tcBorders>
              <w:top w:val="single" w:sz="4" w:space="0" w:color="auto"/>
              <w:left w:val="single" w:sz="4" w:space="0" w:color="auto"/>
              <w:bottom w:val="single" w:sz="4" w:space="0" w:color="auto"/>
              <w:right w:val="single" w:sz="4" w:space="0" w:color="auto"/>
            </w:tcBorders>
            <w:vAlign w:val="center"/>
          </w:tcPr>
          <w:p w14:paraId="7EBD02F7"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n39</w:t>
            </w:r>
          </w:p>
        </w:tc>
        <w:tc>
          <w:tcPr>
            <w:tcW w:w="572" w:type="dxa"/>
            <w:tcBorders>
              <w:top w:val="single" w:sz="4" w:space="0" w:color="auto"/>
              <w:left w:val="single" w:sz="4" w:space="0" w:color="auto"/>
              <w:bottom w:val="single" w:sz="4" w:space="0" w:color="auto"/>
              <w:right w:val="single" w:sz="4" w:space="0" w:color="auto"/>
            </w:tcBorders>
            <w:noWrap/>
            <w:vAlign w:val="center"/>
          </w:tcPr>
          <w:p w14:paraId="3427B744" w14:textId="77777777" w:rsidR="00105A5D" w:rsidRPr="00626F47" w:rsidRDefault="00105A5D" w:rsidP="004E1CD1">
            <w:pPr>
              <w:keepNext/>
              <w:keepLines/>
              <w:jc w:val="center"/>
              <w:rPr>
                <w:rFonts w:ascii="Arial" w:hAnsi="Arial" w:cs="Arial"/>
                <w:color w:val="000000"/>
                <w:sz w:val="16"/>
                <w:szCs w:val="18"/>
              </w:rPr>
            </w:pPr>
            <w:r w:rsidRPr="00626F47">
              <w:rPr>
                <w:rFonts w:ascii="Arial" w:hAnsi="Arial" w:cs="Arial"/>
                <w:color w:val="000000"/>
                <w:sz w:val="16"/>
                <w:szCs w:val="18"/>
              </w:rPr>
              <w:t>4.3</w:t>
            </w:r>
          </w:p>
        </w:tc>
        <w:tc>
          <w:tcPr>
            <w:tcW w:w="732" w:type="dxa"/>
            <w:tcBorders>
              <w:top w:val="single" w:sz="4" w:space="0" w:color="auto"/>
              <w:left w:val="single" w:sz="4" w:space="0" w:color="auto"/>
              <w:bottom w:val="single" w:sz="4" w:space="0" w:color="auto"/>
              <w:right w:val="single" w:sz="4" w:space="0" w:color="auto"/>
            </w:tcBorders>
            <w:vAlign w:val="center"/>
          </w:tcPr>
          <w:p w14:paraId="7C601D0E"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10.5</w:t>
            </w:r>
          </w:p>
        </w:tc>
        <w:tc>
          <w:tcPr>
            <w:tcW w:w="732" w:type="dxa"/>
            <w:tcBorders>
              <w:top w:val="single" w:sz="4" w:space="0" w:color="auto"/>
              <w:left w:val="single" w:sz="4" w:space="0" w:color="auto"/>
              <w:bottom w:val="single" w:sz="4" w:space="0" w:color="auto"/>
              <w:right w:val="single" w:sz="4" w:space="0" w:color="auto"/>
            </w:tcBorders>
            <w:vAlign w:val="center"/>
          </w:tcPr>
          <w:p w14:paraId="0E4793E8"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6.2</w:t>
            </w:r>
          </w:p>
        </w:tc>
        <w:tc>
          <w:tcPr>
            <w:tcW w:w="1011" w:type="dxa"/>
            <w:tcBorders>
              <w:top w:val="single" w:sz="4" w:space="0" w:color="auto"/>
              <w:left w:val="single" w:sz="4" w:space="0" w:color="auto"/>
              <w:bottom w:val="single" w:sz="4" w:space="0" w:color="auto"/>
              <w:right w:val="single" w:sz="4" w:space="0" w:color="auto"/>
            </w:tcBorders>
            <w:vAlign w:val="center"/>
          </w:tcPr>
          <w:p w14:paraId="6B01DB75"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8.9</w:t>
            </w:r>
          </w:p>
        </w:tc>
        <w:tc>
          <w:tcPr>
            <w:tcW w:w="1011" w:type="dxa"/>
            <w:tcBorders>
              <w:top w:val="single" w:sz="4" w:space="0" w:color="auto"/>
              <w:left w:val="single" w:sz="4" w:space="0" w:color="auto"/>
              <w:bottom w:val="single" w:sz="4" w:space="0" w:color="auto"/>
              <w:right w:val="single" w:sz="4" w:space="0" w:color="auto"/>
            </w:tcBorders>
            <w:vAlign w:val="center"/>
          </w:tcPr>
          <w:p w14:paraId="414D0FD7"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4.5</w:t>
            </w:r>
          </w:p>
        </w:tc>
        <w:tc>
          <w:tcPr>
            <w:tcW w:w="1017" w:type="dxa"/>
            <w:tcBorders>
              <w:top w:val="single" w:sz="4" w:space="0" w:color="auto"/>
              <w:left w:val="single" w:sz="4" w:space="0" w:color="auto"/>
              <w:bottom w:val="single" w:sz="4" w:space="0" w:color="auto"/>
              <w:right w:val="single" w:sz="4" w:space="0" w:color="auto"/>
            </w:tcBorders>
            <w:vAlign w:val="center"/>
          </w:tcPr>
          <w:p w14:paraId="44657A28" w14:textId="77777777" w:rsidR="00105A5D" w:rsidRPr="00626F47" w:rsidRDefault="00105A5D" w:rsidP="004E1CD1">
            <w:pPr>
              <w:keepNext/>
              <w:keepLines/>
              <w:jc w:val="center"/>
              <w:rPr>
                <w:rFonts w:ascii="Arial" w:hAnsi="Arial" w:cs="Arial"/>
                <w:bCs/>
                <w:sz w:val="16"/>
                <w:szCs w:val="18"/>
              </w:rPr>
            </w:pPr>
            <w:r w:rsidRPr="00922B04">
              <w:rPr>
                <w:rFonts w:ascii="Arial" w:hAnsi="Arial" w:cs="Arial"/>
                <w:bCs/>
                <w:color w:val="FF0000"/>
                <w:sz w:val="16"/>
                <w:szCs w:val="18"/>
              </w:rPr>
              <w:t>-1.7</w:t>
            </w:r>
          </w:p>
        </w:tc>
        <w:tc>
          <w:tcPr>
            <w:tcW w:w="937" w:type="dxa"/>
            <w:tcBorders>
              <w:top w:val="single" w:sz="4" w:space="0" w:color="auto"/>
              <w:left w:val="single" w:sz="4" w:space="0" w:color="auto"/>
              <w:bottom w:val="single" w:sz="4" w:space="0" w:color="auto"/>
              <w:right w:val="single" w:sz="4" w:space="0" w:color="auto"/>
            </w:tcBorders>
            <w:vAlign w:val="center"/>
          </w:tcPr>
          <w:p w14:paraId="040C1C36"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UL3/DL4</w:t>
            </w:r>
          </w:p>
        </w:tc>
      </w:tr>
      <w:tr w:rsidR="00105A5D" w:rsidRPr="00626F47" w14:paraId="24ED3571"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0C8EC722"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n41</w:t>
            </w:r>
          </w:p>
        </w:tc>
        <w:tc>
          <w:tcPr>
            <w:tcW w:w="599" w:type="dxa"/>
            <w:tcBorders>
              <w:top w:val="single" w:sz="4" w:space="0" w:color="auto"/>
              <w:left w:val="single" w:sz="4" w:space="0" w:color="auto"/>
              <w:bottom w:val="single" w:sz="4" w:space="0" w:color="auto"/>
              <w:right w:val="single" w:sz="4" w:space="0" w:color="auto"/>
            </w:tcBorders>
            <w:vAlign w:val="center"/>
          </w:tcPr>
          <w:p w14:paraId="5C7A1122"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n39</w:t>
            </w:r>
          </w:p>
        </w:tc>
        <w:tc>
          <w:tcPr>
            <w:tcW w:w="572" w:type="dxa"/>
            <w:tcBorders>
              <w:top w:val="single" w:sz="4" w:space="0" w:color="auto"/>
              <w:left w:val="single" w:sz="4" w:space="0" w:color="auto"/>
              <w:bottom w:val="single" w:sz="4" w:space="0" w:color="auto"/>
              <w:right w:val="single" w:sz="4" w:space="0" w:color="auto"/>
            </w:tcBorders>
            <w:noWrap/>
            <w:vAlign w:val="center"/>
          </w:tcPr>
          <w:p w14:paraId="51F01E84" w14:textId="77777777" w:rsidR="00105A5D" w:rsidRPr="00626F47" w:rsidRDefault="00105A5D" w:rsidP="004E1CD1">
            <w:pPr>
              <w:keepNext/>
              <w:keepLines/>
              <w:jc w:val="center"/>
              <w:rPr>
                <w:rFonts w:ascii="Arial" w:hAnsi="Arial" w:cs="Arial"/>
                <w:color w:val="000000"/>
                <w:sz w:val="16"/>
                <w:szCs w:val="18"/>
              </w:rPr>
            </w:pPr>
            <w:r w:rsidRPr="00626F47">
              <w:rPr>
                <w:rFonts w:ascii="Arial" w:hAnsi="Arial" w:cs="Arial"/>
                <w:color w:val="000000"/>
                <w:sz w:val="16"/>
                <w:szCs w:val="18"/>
              </w:rPr>
              <w:t>0.8</w:t>
            </w:r>
          </w:p>
        </w:tc>
        <w:tc>
          <w:tcPr>
            <w:tcW w:w="732" w:type="dxa"/>
            <w:tcBorders>
              <w:top w:val="single" w:sz="4" w:space="0" w:color="auto"/>
              <w:left w:val="single" w:sz="4" w:space="0" w:color="auto"/>
              <w:bottom w:val="single" w:sz="4" w:space="0" w:color="auto"/>
              <w:right w:val="single" w:sz="4" w:space="0" w:color="auto"/>
            </w:tcBorders>
            <w:vAlign w:val="center"/>
          </w:tcPr>
          <w:p w14:paraId="325DE275"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3.0</w:t>
            </w:r>
          </w:p>
        </w:tc>
        <w:tc>
          <w:tcPr>
            <w:tcW w:w="732" w:type="dxa"/>
            <w:tcBorders>
              <w:top w:val="single" w:sz="4" w:space="0" w:color="auto"/>
              <w:left w:val="single" w:sz="4" w:space="0" w:color="auto"/>
              <w:bottom w:val="single" w:sz="4" w:space="0" w:color="auto"/>
              <w:right w:val="single" w:sz="4" w:space="0" w:color="auto"/>
            </w:tcBorders>
            <w:vAlign w:val="center"/>
          </w:tcPr>
          <w:p w14:paraId="56C57AC5"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2.2</w:t>
            </w:r>
          </w:p>
        </w:tc>
        <w:tc>
          <w:tcPr>
            <w:tcW w:w="1011" w:type="dxa"/>
            <w:tcBorders>
              <w:top w:val="single" w:sz="4" w:space="0" w:color="auto"/>
              <w:left w:val="single" w:sz="4" w:space="0" w:color="auto"/>
              <w:bottom w:val="single" w:sz="4" w:space="0" w:color="auto"/>
              <w:right w:val="single" w:sz="4" w:space="0" w:color="auto"/>
            </w:tcBorders>
            <w:vAlign w:val="center"/>
          </w:tcPr>
          <w:p w14:paraId="7103B05B"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2.6</w:t>
            </w:r>
          </w:p>
        </w:tc>
        <w:tc>
          <w:tcPr>
            <w:tcW w:w="1011" w:type="dxa"/>
            <w:tcBorders>
              <w:top w:val="single" w:sz="4" w:space="0" w:color="auto"/>
              <w:left w:val="single" w:sz="4" w:space="0" w:color="auto"/>
              <w:bottom w:val="single" w:sz="4" w:space="0" w:color="auto"/>
              <w:right w:val="single" w:sz="4" w:space="0" w:color="auto"/>
            </w:tcBorders>
            <w:vAlign w:val="center"/>
          </w:tcPr>
          <w:p w14:paraId="35917644"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1.8</w:t>
            </w:r>
          </w:p>
        </w:tc>
        <w:tc>
          <w:tcPr>
            <w:tcW w:w="1017" w:type="dxa"/>
            <w:tcBorders>
              <w:top w:val="single" w:sz="4" w:space="0" w:color="auto"/>
              <w:left w:val="single" w:sz="4" w:space="0" w:color="auto"/>
              <w:bottom w:val="single" w:sz="4" w:space="0" w:color="auto"/>
              <w:right w:val="single" w:sz="4" w:space="0" w:color="auto"/>
            </w:tcBorders>
            <w:vAlign w:val="center"/>
          </w:tcPr>
          <w:p w14:paraId="2872D510" w14:textId="77777777" w:rsidR="00105A5D" w:rsidRPr="00626F47" w:rsidRDefault="00105A5D" w:rsidP="004E1CD1">
            <w:pPr>
              <w:keepNext/>
              <w:keepLines/>
              <w:jc w:val="center"/>
              <w:rPr>
                <w:rFonts w:ascii="Arial" w:hAnsi="Arial" w:cs="Arial"/>
                <w:bCs/>
                <w:sz w:val="16"/>
                <w:szCs w:val="18"/>
              </w:rPr>
            </w:pPr>
            <w:r w:rsidRPr="009E4B03">
              <w:rPr>
                <w:rFonts w:ascii="Arial" w:hAnsi="Arial" w:cs="Arial"/>
                <w:bCs/>
                <w:color w:val="FF0000"/>
                <w:sz w:val="16"/>
                <w:szCs w:val="18"/>
              </w:rPr>
              <w:t>-0.4</w:t>
            </w:r>
          </w:p>
        </w:tc>
        <w:tc>
          <w:tcPr>
            <w:tcW w:w="937" w:type="dxa"/>
            <w:tcBorders>
              <w:top w:val="single" w:sz="4" w:space="0" w:color="auto"/>
              <w:left w:val="single" w:sz="4" w:space="0" w:color="auto"/>
              <w:bottom w:val="single" w:sz="4" w:space="0" w:color="auto"/>
              <w:right w:val="single" w:sz="4" w:space="0" w:color="auto"/>
            </w:tcBorders>
            <w:vAlign w:val="center"/>
          </w:tcPr>
          <w:p w14:paraId="58648FCB"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UL3/DL4</w:t>
            </w:r>
          </w:p>
        </w:tc>
      </w:tr>
      <w:tr w:rsidR="00105A5D" w:rsidRPr="00626F47" w14:paraId="16BD08DE"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3B27E999" w14:textId="77777777" w:rsidR="00105A5D" w:rsidRPr="00626F47" w:rsidRDefault="00105A5D" w:rsidP="004E1CD1">
            <w:pPr>
              <w:keepNext/>
              <w:keepLines/>
              <w:jc w:val="center"/>
              <w:rPr>
                <w:rFonts w:ascii="Arial" w:hAnsi="Arial"/>
                <w:sz w:val="16"/>
              </w:rPr>
            </w:pPr>
            <w:r w:rsidRPr="00626F47">
              <w:rPr>
                <w:rFonts w:ascii="Arial" w:hAnsi="Arial"/>
                <w:sz w:val="16"/>
              </w:rPr>
              <w:t>n41</w:t>
            </w:r>
          </w:p>
        </w:tc>
        <w:tc>
          <w:tcPr>
            <w:tcW w:w="599" w:type="dxa"/>
            <w:tcBorders>
              <w:top w:val="single" w:sz="4" w:space="0" w:color="auto"/>
              <w:left w:val="single" w:sz="4" w:space="0" w:color="auto"/>
              <w:bottom w:val="single" w:sz="4" w:space="0" w:color="auto"/>
              <w:right w:val="single" w:sz="4" w:space="0" w:color="auto"/>
            </w:tcBorders>
            <w:vAlign w:val="center"/>
          </w:tcPr>
          <w:p w14:paraId="0539593E"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72" w:type="dxa"/>
            <w:tcBorders>
              <w:top w:val="single" w:sz="4" w:space="0" w:color="auto"/>
              <w:left w:val="single" w:sz="4" w:space="0" w:color="auto"/>
              <w:bottom w:val="single" w:sz="4" w:space="0" w:color="auto"/>
              <w:right w:val="single" w:sz="4" w:space="0" w:color="auto"/>
            </w:tcBorders>
            <w:noWrap/>
            <w:vAlign w:val="center"/>
          </w:tcPr>
          <w:p w14:paraId="04215E05" w14:textId="77777777" w:rsidR="00105A5D" w:rsidRPr="00626F47" w:rsidDel="00E50986" w:rsidRDefault="00105A5D" w:rsidP="004E1CD1">
            <w:pPr>
              <w:keepNext/>
              <w:keepLines/>
              <w:jc w:val="center"/>
              <w:rPr>
                <w:rFonts w:ascii="Arial" w:hAnsi="Arial"/>
                <w:color w:val="000000"/>
                <w:sz w:val="16"/>
              </w:rPr>
            </w:pPr>
            <w:r w:rsidRPr="00626F47">
              <w:rPr>
                <w:rFonts w:ascii="Arial" w:hAnsi="Arial"/>
                <w:color w:val="000000"/>
                <w:sz w:val="16"/>
              </w:rPr>
              <w:t>8.9</w:t>
            </w:r>
          </w:p>
        </w:tc>
        <w:tc>
          <w:tcPr>
            <w:tcW w:w="732" w:type="dxa"/>
            <w:tcBorders>
              <w:top w:val="single" w:sz="4" w:space="0" w:color="auto"/>
              <w:left w:val="single" w:sz="4" w:space="0" w:color="auto"/>
              <w:bottom w:val="single" w:sz="4" w:space="0" w:color="auto"/>
              <w:right w:val="single" w:sz="4" w:space="0" w:color="auto"/>
            </w:tcBorders>
            <w:vAlign w:val="center"/>
          </w:tcPr>
          <w:p w14:paraId="60B4E3D7"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14.5</w:t>
            </w:r>
          </w:p>
        </w:tc>
        <w:tc>
          <w:tcPr>
            <w:tcW w:w="732" w:type="dxa"/>
            <w:tcBorders>
              <w:top w:val="single" w:sz="4" w:space="0" w:color="auto"/>
              <w:left w:val="single" w:sz="4" w:space="0" w:color="auto"/>
              <w:bottom w:val="single" w:sz="4" w:space="0" w:color="auto"/>
              <w:right w:val="single" w:sz="4" w:space="0" w:color="auto"/>
            </w:tcBorders>
            <w:vAlign w:val="center"/>
          </w:tcPr>
          <w:p w14:paraId="1695984F"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5.6</w:t>
            </w:r>
          </w:p>
        </w:tc>
        <w:tc>
          <w:tcPr>
            <w:tcW w:w="1011" w:type="dxa"/>
            <w:tcBorders>
              <w:top w:val="single" w:sz="4" w:space="0" w:color="auto"/>
              <w:left w:val="single" w:sz="4" w:space="0" w:color="auto"/>
              <w:bottom w:val="single" w:sz="4" w:space="0" w:color="auto"/>
              <w:right w:val="single" w:sz="4" w:space="0" w:color="auto"/>
            </w:tcBorders>
            <w:vAlign w:val="center"/>
          </w:tcPr>
          <w:p w14:paraId="0400C314"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14.5</w:t>
            </w:r>
          </w:p>
        </w:tc>
        <w:tc>
          <w:tcPr>
            <w:tcW w:w="1011" w:type="dxa"/>
            <w:tcBorders>
              <w:top w:val="single" w:sz="4" w:space="0" w:color="auto"/>
              <w:left w:val="single" w:sz="4" w:space="0" w:color="auto"/>
              <w:bottom w:val="single" w:sz="4" w:space="0" w:color="auto"/>
              <w:right w:val="single" w:sz="4" w:space="0" w:color="auto"/>
            </w:tcBorders>
            <w:vAlign w:val="center"/>
          </w:tcPr>
          <w:p w14:paraId="2C488878"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5.6</w:t>
            </w:r>
          </w:p>
        </w:tc>
        <w:tc>
          <w:tcPr>
            <w:tcW w:w="1017" w:type="dxa"/>
            <w:tcBorders>
              <w:top w:val="single" w:sz="4" w:space="0" w:color="auto"/>
              <w:left w:val="single" w:sz="4" w:space="0" w:color="auto"/>
              <w:bottom w:val="single" w:sz="4" w:space="0" w:color="auto"/>
              <w:right w:val="single" w:sz="4" w:space="0" w:color="auto"/>
            </w:tcBorders>
            <w:vAlign w:val="center"/>
          </w:tcPr>
          <w:p w14:paraId="75A831E4"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0</w:t>
            </w:r>
          </w:p>
        </w:tc>
        <w:tc>
          <w:tcPr>
            <w:tcW w:w="937" w:type="dxa"/>
            <w:tcBorders>
              <w:top w:val="single" w:sz="4" w:space="0" w:color="auto"/>
              <w:left w:val="single" w:sz="4" w:space="0" w:color="auto"/>
              <w:bottom w:val="single" w:sz="4" w:space="0" w:color="auto"/>
              <w:right w:val="single" w:sz="4" w:space="0" w:color="auto"/>
            </w:tcBorders>
            <w:vAlign w:val="center"/>
          </w:tcPr>
          <w:p w14:paraId="508EF0E9"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UL4/DL3</w:t>
            </w:r>
          </w:p>
        </w:tc>
      </w:tr>
      <w:tr w:rsidR="00105A5D" w:rsidRPr="00626F47" w14:paraId="2E2FB89D"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6D09E78A" w14:textId="77777777" w:rsidR="00105A5D" w:rsidRPr="00626F47" w:rsidRDefault="00105A5D" w:rsidP="004E1CD1">
            <w:pPr>
              <w:keepNext/>
              <w:keepLines/>
              <w:jc w:val="center"/>
              <w:rPr>
                <w:rFonts w:ascii="Arial" w:hAnsi="Arial"/>
                <w:sz w:val="16"/>
              </w:rPr>
            </w:pPr>
            <w:r w:rsidRPr="00626F47">
              <w:rPr>
                <w:rFonts w:ascii="Arial" w:hAnsi="Arial"/>
                <w:sz w:val="16"/>
              </w:rPr>
              <w:t>n41</w:t>
            </w:r>
          </w:p>
        </w:tc>
        <w:tc>
          <w:tcPr>
            <w:tcW w:w="599" w:type="dxa"/>
            <w:tcBorders>
              <w:top w:val="single" w:sz="4" w:space="0" w:color="auto"/>
              <w:left w:val="single" w:sz="4" w:space="0" w:color="auto"/>
              <w:bottom w:val="single" w:sz="4" w:space="0" w:color="auto"/>
              <w:right w:val="single" w:sz="4" w:space="0" w:color="auto"/>
            </w:tcBorders>
            <w:vAlign w:val="center"/>
          </w:tcPr>
          <w:p w14:paraId="3004907F"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72" w:type="dxa"/>
            <w:tcBorders>
              <w:top w:val="single" w:sz="4" w:space="0" w:color="auto"/>
              <w:left w:val="single" w:sz="4" w:space="0" w:color="auto"/>
              <w:bottom w:val="single" w:sz="4" w:space="0" w:color="auto"/>
              <w:right w:val="single" w:sz="4" w:space="0" w:color="auto"/>
            </w:tcBorders>
            <w:noWrap/>
            <w:vAlign w:val="center"/>
          </w:tcPr>
          <w:p w14:paraId="3A281940" w14:textId="77777777" w:rsidR="00105A5D" w:rsidRPr="00626F47" w:rsidDel="00E50986" w:rsidRDefault="00105A5D" w:rsidP="004E1CD1">
            <w:pPr>
              <w:keepNext/>
              <w:keepLines/>
              <w:jc w:val="center"/>
              <w:rPr>
                <w:rFonts w:ascii="Arial" w:hAnsi="Arial"/>
                <w:color w:val="000000"/>
                <w:sz w:val="16"/>
              </w:rPr>
            </w:pPr>
            <w:r w:rsidRPr="00626F47">
              <w:rPr>
                <w:rFonts w:ascii="Arial" w:hAnsi="Arial"/>
                <w:color w:val="000000"/>
                <w:sz w:val="16"/>
              </w:rPr>
              <w:t>2.1</w:t>
            </w:r>
          </w:p>
        </w:tc>
        <w:tc>
          <w:tcPr>
            <w:tcW w:w="732" w:type="dxa"/>
            <w:tcBorders>
              <w:top w:val="single" w:sz="4" w:space="0" w:color="auto"/>
              <w:left w:val="single" w:sz="4" w:space="0" w:color="auto"/>
              <w:bottom w:val="single" w:sz="4" w:space="0" w:color="auto"/>
              <w:right w:val="single" w:sz="4" w:space="0" w:color="auto"/>
            </w:tcBorders>
            <w:vAlign w:val="center"/>
          </w:tcPr>
          <w:p w14:paraId="087D56B1"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5.5</w:t>
            </w:r>
          </w:p>
        </w:tc>
        <w:tc>
          <w:tcPr>
            <w:tcW w:w="732" w:type="dxa"/>
            <w:tcBorders>
              <w:top w:val="single" w:sz="4" w:space="0" w:color="auto"/>
              <w:left w:val="single" w:sz="4" w:space="0" w:color="auto"/>
              <w:bottom w:val="single" w:sz="4" w:space="0" w:color="auto"/>
              <w:right w:val="single" w:sz="4" w:space="0" w:color="auto"/>
            </w:tcBorders>
            <w:vAlign w:val="center"/>
          </w:tcPr>
          <w:p w14:paraId="4B73844A"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3.4</w:t>
            </w:r>
          </w:p>
        </w:tc>
        <w:tc>
          <w:tcPr>
            <w:tcW w:w="1011" w:type="dxa"/>
            <w:tcBorders>
              <w:top w:val="single" w:sz="4" w:space="0" w:color="auto"/>
              <w:left w:val="single" w:sz="4" w:space="0" w:color="auto"/>
              <w:bottom w:val="single" w:sz="4" w:space="0" w:color="auto"/>
              <w:right w:val="single" w:sz="4" w:space="0" w:color="auto"/>
            </w:tcBorders>
            <w:vAlign w:val="center"/>
          </w:tcPr>
          <w:p w14:paraId="29A6E95E"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5.4</w:t>
            </w:r>
          </w:p>
        </w:tc>
        <w:tc>
          <w:tcPr>
            <w:tcW w:w="1011" w:type="dxa"/>
            <w:tcBorders>
              <w:top w:val="single" w:sz="4" w:space="0" w:color="auto"/>
              <w:left w:val="single" w:sz="4" w:space="0" w:color="auto"/>
              <w:bottom w:val="single" w:sz="4" w:space="0" w:color="auto"/>
              <w:right w:val="single" w:sz="4" w:space="0" w:color="auto"/>
            </w:tcBorders>
            <w:vAlign w:val="center"/>
          </w:tcPr>
          <w:p w14:paraId="035396DD"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3.3</w:t>
            </w:r>
          </w:p>
        </w:tc>
        <w:tc>
          <w:tcPr>
            <w:tcW w:w="1017" w:type="dxa"/>
            <w:tcBorders>
              <w:top w:val="single" w:sz="4" w:space="0" w:color="auto"/>
              <w:left w:val="single" w:sz="4" w:space="0" w:color="auto"/>
              <w:bottom w:val="single" w:sz="4" w:space="0" w:color="auto"/>
              <w:right w:val="single" w:sz="4" w:space="0" w:color="auto"/>
            </w:tcBorders>
            <w:vAlign w:val="center"/>
          </w:tcPr>
          <w:p w14:paraId="38CF5C5A"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color w:val="FF0000"/>
                <w:sz w:val="16"/>
                <w:szCs w:val="18"/>
              </w:rPr>
              <w:t>-0.1</w:t>
            </w:r>
          </w:p>
        </w:tc>
        <w:tc>
          <w:tcPr>
            <w:tcW w:w="937" w:type="dxa"/>
            <w:tcBorders>
              <w:top w:val="single" w:sz="4" w:space="0" w:color="auto"/>
              <w:left w:val="single" w:sz="4" w:space="0" w:color="auto"/>
              <w:bottom w:val="single" w:sz="4" w:space="0" w:color="auto"/>
              <w:right w:val="single" w:sz="4" w:space="0" w:color="auto"/>
            </w:tcBorders>
            <w:vAlign w:val="center"/>
          </w:tcPr>
          <w:p w14:paraId="0616A7CB"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UL4/DL3</w:t>
            </w:r>
          </w:p>
        </w:tc>
      </w:tr>
      <w:tr w:rsidR="00105A5D" w:rsidRPr="00626F47" w14:paraId="16574285"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77CA3CC4" w14:textId="77777777" w:rsidR="00105A5D" w:rsidRPr="00626F47" w:rsidRDefault="00105A5D" w:rsidP="004E1CD1">
            <w:pPr>
              <w:keepNext/>
              <w:keepLines/>
              <w:jc w:val="center"/>
              <w:rPr>
                <w:rFonts w:ascii="Arial" w:hAnsi="Arial"/>
                <w:sz w:val="16"/>
              </w:rPr>
            </w:pPr>
            <w:r w:rsidRPr="00626F47">
              <w:rPr>
                <w:rFonts w:ascii="Arial" w:hAnsi="Arial"/>
                <w:sz w:val="16"/>
              </w:rPr>
              <w:t>n41</w:t>
            </w:r>
          </w:p>
        </w:tc>
        <w:tc>
          <w:tcPr>
            <w:tcW w:w="599" w:type="dxa"/>
            <w:tcBorders>
              <w:top w:val="single" w:sz="4" w:space="0" w:color="auto"/>
              <w:left w:val="single" w:sz="4" w:space="0" w:color="auto"/>
              <w:bottom w:val="single" w:sz="4" w:space="0" w:color="auto"/>
              <w:right w:val="single" w:sz="4" w:space="0" w:color="auto"/>
            </w:tcBorders>
            <w:vAlign w:val="center"/>
          </w:tcPr>
          <w:p w14:paraId="248A3453"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72" w:type="dxa"/>
            <w:tcBorders>
              <w:top w:val="single" w:sz="4" w:space="0" w:color="auto"/>
              <w:left w:val="single" w:sz="4" w:space="0" w:color="auto"/>
              <w:bottom w:val="single" w:sz="4" w:space="0" w:color="auto"/>
              <w:right w:val="single" w:sz="4" w:space="0" w:color="auto"/>
            </w:tcBorders>
            <w:noWrap/>
            <w:vAlign w:val="center"/>
          </w:tcPr>
          <w:p w14:paraId="65061736" w14:textId="77777777" w:rsidR="00105A5D" w:rsidRPr="00626F47" w:rsidDel="00E50986" w:rsidRDefault="00105A5D" w:rsidP="004E1CD1">
            <w:pPr>
              <w:keepNext/>
              <w:keepLines/>
              <w:jc w:val="center"/>
              <w:rPr>
                <w:rFonts w:ascii="Arial" w:hAnsi="Arial"/>
                <w:color w:val="000000"/>
                <w:sz w:val="16"/>
              </w:rPr>
            </w:pPr>
            <w:r w:rsidRPr="00626F47">
              <w:rPr>
                <w:rFonts w:ascii="Arial" w:hAnsi="Arial"/>
                <w:color w:val="000000"/>
                <w:sz w:val="16"/>
              </w:rPr>
              <w:t>9.3</w:t>
            </w:r>
          </w:p>
        </w:tc>
        <w:tc>
          <w:tcPr>
            <w:tcW w:w="732" w:type="dxa"/>
            <w:tcBorders>
              <w:top w:val="single" w:sz="4" w:space="0" w:color="auto"/>
              <w:left w:val="single" w:sz="4" w:space="0" w:color="auto"/>
              <w:bottom w:val="single" w:sz="4" w:space="0" w:color="auto"/>
              <w:right w:val="single" w:sz="4" w:space="0" w:color="auto"/>
            </w:tcBorders>
            <w:vAlign w:val="center"/>
          </w:tcPr>
          <w:p w14:paraId="331DB719"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14.9</w:t>
            </w:r>
          </w:p>
        </w:tc>
        <w:tc>
          <w:tcPr>
            <w:tcW w:w="732" w:type="dxa"/>
            <w:tcBorders>
              <w:top w:val="single" w:sz="4" w:space="0" w:color="auto"/>
              <w:left w:val="single" w:sz="4" w:space="0" w:color="auto"/>
              <w:bottom w:val="single" w:sz="4" w:space="0" w:color="auto"/>
              <w:right w:val="single" w:sz="4" w:space="0" w:color="auto"/>
            </w:tcBorders>
            <w:vAlign w:val="center"/>
          </w:tcPr>
          <w:p w14:paraId="1605FC9F"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5.6</w:t>
            </w:r>
          </w:p>
        </w:tc>
        <w:tc>
          <w:tcPr>
            <w:tcW w:w="1011" w:type="dxa"/>
            <w:tcBorders>
              <w:top w:val="single" w:sz="4" w:space="0" w:color="auto"/>
              <w:left w:val="single" w:sz="4" w:space="0" w:color="auto"/>
              <w:bottom w:val="single" w:sz="4" w:space="0" w:color="auto"/>
              <w:right w:val="single" w:sz="4" w:space="0" w:color="auto"/>
            </w:tcBorders>
            <w:vAlign w:val="center"/>
          </w:tcPr>
          <w:p w14:paraId="7EB91EA0"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14.9</w:t>
            </w:r>
          </w:p>
        </w:tc>
        <w:tc>
          <w:tcPr>
            <w:tcW w:w="1011" w:type="dxa"/>
            <w:tcBorders>
              <w:top w:val="single" w:sz="4" w:space="0" w:color="auto"/>
              <w:left w:val="single" w:sz="4" w:space="0" w:color="auto"/>
              <w:bottom w:val="single" w:sz="4" w:space="0" w:color="auto"/>
              <w:right w:val="single" w:sz="4" w:space="0" w:color="auto"/>
            </w:tcBorders>
            <w:vAlign w:val="center"/>
          </w:tcPr>
          <w:p w14:paraId="1ED8C92D"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5.6</w:t>
            </w:r>
          </w:p>
        </w:tc>
        <w:tc>
          <w:tcPr>
            <w:tcW w:w="1017" w:type="dxa"/>
            <w:tcBorders>
              <w:top w:val="single" w:sz="4" w:space="0" w:color="auto"/>
              <w:left w:val="single" w:sz="4" w:space="0" w:color="auto"/>
              <w:bottom w:val="single" w:sz="4" w:space="0" w:color="auto"/>
              <w:right w:val="single" w:sz="4" w:space="0" w:color="auto"/>
            </w:tcBorders>
            <w:vAlign w:val="center"/>
          </w:tcPr>
          <w:p w14:paraId="7DAA904C"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0</w:t>
            </w:r>
          </w:p>
        </w:tc>
        <w:tc>
          <w:tcPr>
            <w:tcW w:w="937" w:type="dxa"/>
            <w:tcBorders>
              <w:top w:val="single" w:sz="4" w:space="0" w:color="auto"/>
              <w:left w:val="single" w:sz="4" w:space="0" w:color="auto"/>
              <w:bottom w:val="single" w:sz="4" w:space="0" w:color="auto"/>
              <w:right w:val="single" w:sz="4" w:space="0" w:color="auto"/>
            </w:tcBorders>
            <w:vAlign w:val="center"/>
          </w:tcPr>
          <w:p w14:paraId="136EA25B"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UL4/DL3</w:t>
            </w:r>
          </w:p>
        </w:tc>
      </w:tr>
      <w:tr w:rsidR="00105A5D" w:rsidRPr="00626F47" w14:paraId="77E8D172"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2C9FAA68" w14:textId="77777777" w:rsidR="00105A5D" w:rsidRPr="00626F47" w:rsidRDefault="00105A5D" w:rsidP="004E1CD1">
            <w:pPr>
              <w:keepNext/>
              <w:keepLines/>
              <w:jc w:val="center"/>
              <w:rPr>
                <w:rFonts w:ascii="Arial" w:hAnsi="Arial"/>
                <w:sz w:val="16"/>
              </w:rPr>
            </w:pPr>
            <w:r w:rsidRPr="00626F47">
              <w:rPr>
                <w:rFonts w:ascii="Arial" w:hAnsi="Arial"/>
                <w:sz w:val="16"/>
              </w:rPr>
              <w:t>n41</w:t>
            </w:r>
          </w:p>
        </w:tc>
        <w:tc>
          <w:tcPr>
            <w:tcW w:w="599" w:type="dxa"/>
            <w:tcBorders>
              <w:top w:val="single" w:sz="4" w:space="0" w:color="auto"/>
              <w:left w:val="single" w:sz="4" w:space="0" w:color="auto"/>
              <w:bottom w:val="single" w:sz="4" w:space="0" w:color="auto"/>
              <w:right w:val="single" w:sz="4" w:space="0" w:color="auto"/>
            </w:tcBorders>
            <w:vAlign w:val="center"/>
          </w:tcPr>
          <w:p w14:paraId="04591334"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72" w:type="dxa"/>
            <w:tcBorders>
              <w:top w:val="single" w:sz="4" w:space="0" w:color="auto"/>
              <w:left w:val="single" w:sz="4" w:space="0" w:color="auto"/>
              <w:bottom w:val="single" w:sz="4" w:space="0" w:color="auto"/>
              <w:right w:val="single" w:sz="4" w:space="0" w:color="auto"/>
            </w:tcBorders>
            <w:noWrap/>
            <w:vAlign w:val="center"/>
          </w:tcPr>
          <w:p w14:paraId="684266F0" w14:textId="77777777" w:rsidR="00105A5D" w:rsidRPr="00626F47" w:rsidDel="00E50986" w:rsidRDefault="00105A5D" w:rsidP="004E1CD1">
            <w:pPr>
              <w:keepNext/>
              <w:keepLines/>
              <w:jc w:val="center"/>
              <w:rPr>
                <w:rFonts w:ascii="Arial" w:hAnsi="Arial"/>
                <w:color w:val="000000"/>
                <w:sz w:val="16"/>
              </w:rPr>
            </w:pPr>
            <w:r w:rsidRPr="00626F47">
              <w:rPr>
                <w:rFonts w:ascii="Arial" w:hAnsi="Arial"/>
                <w:color w:val="000000"/>
                <w:sz w:val="16"/>
              </w:rPr>
              <w:t>2.3</w:t>
            </w:r>
          </w:p>
        </w:tc>
        <w:tc>
          <w:tcPr>
            <w:tcW w:w="732" w:type="dxa"/>
            <w:tcBorders>
              <w:top w:val="single" w:sz="4" w:space="0" w:color="auto"/>
              <w:left w:val="single" w:sz="4" w:space="0" w:color="auto"/>
              <w:bottom w:val="single" w:sz="4" w:space="0" w:color="auto"/>
              <w:right w:val="single" w:sz="4" w:space="0" w:color="auto"/>
            </w:tcBorders>
            <w:vAlign w:val="center"/>
          </w:tcPr>
          <w:p w14:paraId="773511AA" w14:textId="77777777" w:rsidR="00105A5D" w:rsidRPr="00626F47" w:rsidRDefault="00105A5D" w:rsidP="004E1CD1">
            <w:pPr>
              <w:keepNext/>
              <w:keepLines/>
              <w:jc w:val="center"/>
              <w:rPr>
                <w:rFonts w:ascii="Arial" w:hAnsi="Arial" w:cs="Arial"/>
                <w:bCs/>
                <w:sz w:val="16"/>
                <w:szCs w:val="18"/>
              </w:rPr>
            </w:pPr>
            <w:r>
              <w:rPr>
                <w:rFonts w:ascii="Arial" w:hAnsi="Arial" w:cs="Arial"/>
                <w:bCs/>
                <w:sz w:val="16"/>
                <w:szCs w:val="18"/>
              </w:rPr>
              <w:t>5.8</w:t>
            </w:r>
          </w:p>
        </w:tc>
        <w:tc>
          <w:tcPr>
            <w:tcW w:w="732" w:type="dxa"/>
            <w:tcBorders>
              <w:top w:val="single" w:sz="4" w:space="0" w:color="auto"/>
              <w:left w:val="single" w:sz="4" w:space="0" w:color="auto"/>
              <w:bottom w:val="single" w:sz="4" w:space="0" w:color="auto"/>
              <w:right w:val="single" w:sz="4" w:space="0" w:color="auto"/>
            </w:tcBorders>
            <w:vAlign w:val="center"/>
          </w:tcPr>
          <w:p w14:paraId="49F3AF80"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3.5</w:t>
            </w:r>
          </w:p>
        </w:tc>
        <w:tc>
          <w:tcPr>
            <w:tcW w:w="1011" w:type="dxa"/>
            <w:tcBorders>
              <w:top w:val="single" w:sz="4" w:space="0" w:color="auto"/>
              <w:left w:val="single" w:sz="4" w:space="0" w:color="auto"/>
              <w:bottom w:val="single" w:sz="4" w:space="0" w:color="auto"/>
              <w:right w:val="single" w:sz="4" w:space="0" w:color="auto"/>
            </w:tcBorders>
            <w:vAlign w:val="center"/>
          </w:tcPr>
          <w:p w14:paraId="24A0AE5F"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5.8</w:t>
            </w:r>
          </w:p>
        </w:tc>
        <w:tc>
          <w:tcPr>
            <w:tcW w:w="1011" w:type="dxa"/>
            <w:tcBorders>
              <w:top w:val="single" w:sz="4" w:space="0" w:color="auto"/>
              <w:left w:val="single" w:sz="4" w:space="0" w:color="auto"/>
              <w:bottom w:val="single" w:sz="4" w:space="0" w:color="auto"/>
              <w:right w:val="single" w:sz="4" w:space="0" w:color="auto"/>
            </w:tcBorders>
            <w:vAlign w:val="center"/>
          </w:tcPr>
          <w:p w14:paraId="434E496E"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3.5</w:t>
            </w:r>
          </w:p>
        </w:tc>
        <w:tc>
          <w:tcPr>
            <w:tcW w:w="1017" w:type="dxa"/>
            <w:tcBorders>
              <w:top w:val="single" w:sz="4" w:space="0" w:color="auto"/>
              <w:left w:val="single" w:sz="4" w:space="0" w:color="auto"/>
              <w:bottom w:val="single" w:sz="4" w:space="0" w:color="auto"/>
              <w:right w:val="single" w:sz="4" w:space="0" w:color="auto"/>
            </w:tcBorders>
            <w:vAlign w:val="center"/>
          </w:tcPr>
          <w:p w14:paraId="2D63CF6A"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0</w:t>
            </w:r>
          </w:p>
        </w:tc>
        <w:tc>
          <w:tcPr>
            <w:tcW w:w="937" w:type="dxa"/>
            <w:tcBorders>
              <w:top w:val="single" w:sz="4" w:space="0" w:color="auto"/>
              <w:left w:val="single" w:sz="4" w:space="0" w:color="auto"/>
              <w:bottom w:val="single" w:sz="4" w:space="0" w:color="auto"/>
              <w:right w:val="single" w:sz="4" w:space="0" w:color="auto"/>
            </w:tcBorders>
            <w:vAlign w:val="center"/>
          </w:tcPr>
          <w:p w14:paraId="6918CFCD" w14:textId="77777777" w:rsidR="00105A5D" w:rsidRPr="00626F47" w:rsidRDefault="00105A5D" w:rsidP="004E1CD1">
            <w:pPr>
              <w:keepNext/>
              <w:keepLines/>
              <w:jc w:val="center"/>
              <w:rPr>
                <w:rFonts w:ascii="Arial" w:hAnsi="Arial" w:cs="Arial"/>
                <w:bCs/>
                <w:sz w:val="16"/>
                <w:szCs w:val="18"/>
              </w:rPr>
            </w:pPr>
            <w:r w:rsidRPr="00626F47">
              <w:rPr>
                <w:rFonts w:ascii="Arial" w:hAnsi="Arial" w:cs="Arial"/>
                <w:bCs/>
                <w:sz w:val="16"/>
                <w:szCs w:val="18"/>
              </w:rPr>
              <w:t>UL4/DL3</w:t>
            </w:r>
          </w:p>
        </w:tc>
      </w:tr>
      <w:tr w:rsidR="00105A5D" w:rsidRPr="00626F47" w14:paraId="639125D5"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39B80AC9"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64828AF9" w14:textId="77777777" w:rsidR="00105A5D" w:rsidRPr="00626F47" w:rsidRDefault="00105A5D" w:rsidP="004E1CD1">
            <w:pPr>
              <w:keepNext/>
              <w:keepLines/>
              <w:jc w:val="center"/>
              <w:rPr>
                <w:rFonts w:ascii="Arial" w:hAnsi="Arial"/>
                <w:sz w:val="16"/>
              </w:rPr>
            </w:pPr>
            <w:r w:rsidRPr="00626F47">
              <w:rPr>
                <w:rFonts w:ascii="Arial" w:hAnsi="Arial"/>
                <w:sz w:val="16"/>
              </w:rPr>
              <w:t>n2</w:t>
            </w:r>
          </w:p>
        </w:tc>
        <w:tc>
          <w:tcPr>
            <w:tcW w:w="572" w:type="dxa"/>
            <w:tcBorders>
              <w:top w:val="single" w:sz="4" w:space="0" w:color="auto"/>
              <w:left w:val="single" w:sz="4" w:space="0" w:color="auto"/>
              <w:bottom w:val="single" w:sz="4" w:space="0" w:color="auto"/>
              <w:right w:val="single" w:sz="4" w:space="0" w:color="auto"/>
            </w:tcBorders>
            <w:noWrap/>
            <w:vAlign w:val="center"/>
          </w:tcPr>
          <w:p w14:paraId="7F1A5702"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6.7</w:t>
            </w:r>
          </w:p>
        </w:tc>
        <w:tc>
          <w:tcPr>
            <w:tcW w:w="732" w:type="dxa"/>
            <w:tcBorders>
              <w:top w:val="single" w:sz="4" w:space="0" w:color="auto"/>
              <w:left w:val="single" w:sz="4" w:space="0" w:color="auto"/>
              <w:bottom w:val="single" w:sz="4" w:space="0" w:color="auto"/>
              <w:right w:val="single" w:sz="4" w:space="0" w:color="auto"/>
            </w:tcBorders>
            <w:vAlign w:val="center"/>
          </w:tcPr>
          <w:p w14:paraId="6E166945"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11.8</w:t>
            </w:r>
          </w:p>
        </w:tc>
        <w:tc>
          <w:tcPr>
            <w:tcW w:w="732" w:type="dxa"/>
            <w:tcBorders>
              <w:top w:val="single" w:sz="4" w:space="0" w:color="auto"/>
              <w:left w:val="single" w:sz="4" w:space="0" w:color="auto"/>
              <w:bottom w:val="single" w:sz="4" w:space="0" w:color="auto"/>
              <w:right w:val="single" w:sz="4" w:space="0" w:color="auto"/>
            </w:tcBorders>
            <w:vAlign w:val="center"/>
          </w:tcPr>
          <w:p w14:paraId="6CD17E5D"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5.1</w:t>
            </w:r>
          </w:p>
        </w:tc>
        <w:tc>
          <w:tcPr>
            <w:tcW w:w="1011" w:type="dxa"/>
            <w:tcBorders>
              <w:top w:val="single" w:sz="4" w:space="0" w:color="auto"/>
              <w:left w:val="single" w:sz="4" w:space="0" w:color="auto"/>
              <w:bottom w:val="single" w:sz="4" w:space="0" w:color="auto"/>
              <w:right w:val="single" w:sz="4" w:space="0" w:color="auto"/>
            </w:tcBorders>
            <w:vAlign w:val="center"/>
          </w:tcPr>
          <w:p w14:paraId="3BE9B131"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11.9</w:t>
            </w:r>
          </w:p>
        </w:tc>
        <w:tc>
          <w:tcPr>
            <w:tcW w:w="1011" w:type="dxa"/>
            <w:tcBorders>
              <w:top w:val="single" w:sz="4" w:space="0" w:color="auto"/>
              <w:left w:val="single" w:sz="4" w:space="0" w:color="auto"/>
              <w:bottom w:val="single" w:sz="4" w:space="0" w:color="auto"/>
              <w:right w:val="single" w:sz="4" w:space="0" w:color="auto"/>
            </w:tcBorders>
            <w:vAlign w:val="center"/>
          </w:tcPr>
          <w:p w14:paraId="0F3F84F0"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5.2</w:t>
            </w:r>
          </w:p>
        </w:tc>
        <w:tc>
          <w:tcPr>
            <w:tcW w:w="1017" w:type="dxa"/>
            <w:tcBorders>
              <w:top w:val="single" w:sz="4" w:space="0" w:color="auto"/>
              <w:left w:val="single" w:sz="4" w:space="0" w:color="auto"/>
              <w:bottom w:val="single" w:sz="4" w:space="0" w:color="auto"/>
              <w:right w:val="single" w:sz="4" w:space="0" w:color="auto"/>
            </w:tcBorders>
            <w:vAlign w:val="center"/>
          </w:tcPr>
          <w:p w14:paraId="12DBA064" w14:textId="77777777" w:rsidR="00105A5D" w:rsidRPr="009E4B03" w:rsidRDefault="00105A5D" w:rsidP="004E1CD1">
            <w:pPr>
              <w:keepNext/>
              <w:keepLines/>
              <w:jc w:val="center"/>
              <w:rPr>
                <w:rFonts w:ascii="Arial" w:hAnsi="Arial" w:cs="Arial"/>
                <w:bCs/>
                <w:color w:val="00B050"/>
                <w:sz w:val="16"/>
                <w:szCs w:val="18"/>
              </w:rPr>
            </w:pPr>
            <w:r w:rsidRPr="009E4B03">
              <w:rPr>
                <w:rFonts w:ascii="Arial" w:hAnsi="Arial" w:cs="Arial"/>
                <w:bCs/>
                <w:color w:val="00B050"/>
                <w:sz w:val="16"/>
                <w:szCs w:val="18"/>
              </w:rPr>
              <w:t>0.1</w:t>
            </w:r>
          </w:p>
        </w:tc>
        <w:tc>
          <w:tcPr>
            <w:tcW w:w="937" w:type="dxa"/>
            <w:tcBorders>
              <w:top w:val="single" w:sz="4" w:space="0" w:color="auto"/>
              <w:left w:val="single" w:sz="4" w:space="0" w:color="auto"/>
              <w:bottom w:val="single" w:sz="4" w:space="0" w:color="auto"/>
              <w:right w:val="single" w:sz="4" w:space="0" w:color="auto"/>
            </w:tcBorders>
            <w:vAlign w:val="center"/>
          </w:tcPr>
          <w:p w14:paraId="0EA4CE75"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3ABED451"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52655995"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152A96FA" w14:textId="77777777" w:rsidR="00105A5D" w:rsidRPr="00626F47" w:rsidRDefault="00105A5D" w:rsidP="004E1CD1">
            <w:pPr>
              <w:keepNext/>
              <w:keepLines/>
              <w:jc w:val="center"/>
              <w:rPr>
                <w:rFonts w:ascii="Arial" w:hAnsi="Arial"/>
                <w:sz w:val="16"/>
              </w:rPr>
            </w:pPr>
            <w:r w:rsidRPr="00626F47">
              <w:rPr>
                <w:rFonts w:ascii="Arial" w:hAnsi="Arial"/>
                <w:sz w:val="16"/>
              </w:rPr>
              <w:t>n2</w:t>
            </w:r>
          </w:p>
        </w:tc>
        <w:tc>
          <w:tcPr>
            <w:tcW w:w="572" w:type="dxa"/>
            <w:tcBorders>
              <w:top w:val="single" w:sz="4" w:space="0" w:color="auto"/>
              <w:left w:val="single" w:sz="4" w:space="0" w:color="auto"/>
              <w:bottom w:val="single" w:sz="4" w:space="0" w:color="auto"/>
              <w:right w:val="single" w:sz="4" w:space="0" w:color="auto"/>
            </w:tcBorders>
            <w:noWrap/>
            <w:vAlign w:val="center"/>
          </w:tcPr>
          <w:p w14:paraId="1DEEB33D"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2.8</w:t>
            </w:r>
          </w:p>
        </w:tc>
        <w:tc>
          <w:tcPr>
            <w:tcW w:w="732" w:type="dxa"/>
            <w:tcBorders>
              <w:top w:val="single" w:sz="4" w:space="0" w:color="auto"/>
              <w:left w:val="single" w:sz="4" w:space="0" w:color="auto"/>
              <w:bottom w:val="single" w:sz="4" w:space="0" w:color="auto"/>
              <w:right w:val="single" w:sz="4" w:space="0" w:color="auto"/>
            </w:tcBorders>
            <w:vAlign w:val="center"/>
          </w:tcPr>
          <w:p w14:paraId="0EBDA201"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6.5</w:t>
            </w:r>
          </w:p>
        </w:tc>
        <w:tc>
          <w:tcPr>
            <w:tcW w:w="732" w:type="dxa"/>
            <w:tcBorders>
              <w:top w:val="single" w:sz="4" w:space="0" w:color="auto"/>
              <w:left w:val="single" w:sz="4" w:space="0" w:color="auto"/>
              <w:bottom w:val="single" w:sz="4" w:space="0" w:color="auto"/>
              <w:right w:val="single" w:sz="4" w:space="0" w:color="auto"/>
            </w:tcBorders>
            <w:vAlign w:val="center"/>
          </w:tcPr>
          <w:p w14:paraId="1BFCAED2"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3.7</w:t>
            </w:r>
          </w:p>
        </w:tc>
        <w:tc>
          <w:tcPr>
            <w:tcW w:w="1011" w:type="dxa"/>
            <w:tcBorders>
              <w:top w:val="single" w:sz="4" w:space="0" w:color="auto"/>
              <w:left w:val="single" w:sz="4" w:space="0" w:color="auto"/>
              <w:bottom w:val="single" w:sz="4" w:space="0" w:color="auto"/>
              <w:right w:val="single" w:sz="4" w:space="0" w:color="auto"/>
            </w:tcBorders>
            <w:vAlign w:val="center"/>
          </w:tcPr>
          <w:p w14:paraId="47CB7971"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6.6</w:t>
            </w:r>
          </w:p>
        </w:tc>
        <w:tc>
          <w:tcPr>
            <w:tcW w:w="1011" w:type="dxa"/>
            <w:tcBorders>
              <w:top w:val="single" w:sz="4" w:space="0" w:color="auto"/>
              <w:left w:val="single" w:sz="4" w:space="0" w:color="auto"/>
              <w:bottom w:val="single" w:sz="4" w:space="0" w:color="auto"/>
              <w:right w:val="single" w:sz="4" w:space="0" w:color="auto"/>
            </w:tcBorders>
            <w:vAlign w:val="center"/>
          </w:tcPr>
          <w:p w14:paraId="63FEC502"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3.8</w:t>
            </w:r>
          </w:p>
        </w:tc>
        <w:tc>
          <w:tcPr>
            <w:tcW w:w="1017" w:type="dxa"/>
            <w:tcBorders>
              <w:top w:val="single" w:sz="4" w:space="0" w:color="auto"/>
              <w:left w:val="single" w:sz="4" w:space="0" w:color="auto"/>
              <w:bottom w:val="single" w:sz="4" w:space="0" w:color="auto"/>
              <w:right w:val="single" w:sz="4" w:space="0" w:color="auto"/>
            </w:tcBorders>
            <w:vAlign w:val="center"/>
          </w:tcPr>
          <w:p w14:paraId="3FD8B937" w14:textId="77777777" w:rsidR="00105A5D" w:rsidRPr="009E4B03" w:rsidRDefault="00105A5D" w:rsidP="004E1CD1">
            <w:pPr>
              <w:keepNext/>
              <w:keepLines/>
              <w:jc w:val="center"/>
              <w:rPr>
                <w:rFonts w:ascii="Arial" w:hAnsi="Arial" w:cs="Arial"/>
                <w:bCs/>
                <w:color w:val="00B050"/>
                <w:sz w:val="16"/>
                <w:szCs w:val="18"/>
              </w:rPr>
            </w:pPr>
            <w:r w:rsidRPr="009E4B03">
              <w:rPr>
                <w:rFonts w:ascii="Arial" w:hAnsi="Arial" w:cs="Arial"/>
                <w:bCs/>
                <w:color w:val="00B050"/>
                <w:sz w:val="16"/>
                <w:szCs w:val="18"/>
              </w:rPr>
              <w:t>0.1</w:t>
            </w:r>
          </w:p>
        </w:tc>
        <w:tc>
          <w:tcPr>
            <w:tcW w:w="937" w:type="dxa"/>
            <w:tcBorders>
              <w:top w:val="single" w:sz="4" w:space="0" w:color="auto"/>
              <w:left w:val="single" w:sz="4" w:space="0" w:color="auto"/>
              <w:bottom w:val="single" w:sz="4" w:space="0" w:color="auto"/>
              <w:right w:val="single" w:sz="4" w:space="0" w:color="auto"/>
            </w:tcBorders>
            <w:vAlign w:val="center"/>
          </w:tcPr>
          <w:p w14:paraId="78464480"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10EEF462"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45E3FDF8"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5692E510" w14:textId="77777777" w:rsidR="00105A5D" w:rsidRPr="00626F47" w:rsidRDefault="00105A5D" w:rsidP="004E1CD1">
            <w:pPr>
              <w:keepNext/>
              <w:keepLines/>
              <w:jc w:val="center"/>
              <w:rPr>
                <w:rFonts w:ascii="Arial" w:hAnsi="Arial"/>
                <w:sz w:val="16"/>
              </w:rPr>
            </w:pPr>
            <w:r w:rsidRPr="00626F47">
              <w:rPr>
                <w:rFonts w:ascii="Arial" w:eastAsia="等线" w:hAnsi="Arial"/>
                <w:sz w:val="16"/>
              </w:rPr>
              <w:t>n3</w:t>
            </w:r>
          </w:p>
        </w:tc>
        <w:tc>
          <w:tcPr>
            <w:tcW w:w="572" w:type="dxa"/>
            <w:tcBorders>
              <w:top w:val="single" w:sz="4" w:space="0" w:color="auto"/>
              <w:left w:val="single" w:sz="4" w:space="0" w:color="auto"/>
              <w:bottom w:val="single" w:sz="4" w:space="0" w:color="auto"/>
              <w:right w:val="single" w:sz="4" w:space="0" w:color="auto"/>
            </w:tcBorders>
            <w:noWrap/>
            <w:vAlign w:val="center"/>
          </w:tcPr>
          <w:p w14:paraId="5C6A8C13"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5.7</w:t>
            </w:r>
          </w:p>
        </w:tc>
        <w:tc>
          <w:tcPr>
            <w:tcW w:w="732" w:type="dxa"/>
            <w:tcBorders>
              <w:top w:val="single" w:sz="4" w:space="0" w:color="auto"/>
              <w:left w:val="single" w:sz="4" w:space="0" w:color="auto"/>
              <w:bottom w:val="single" w:sz="4" w:space="0" w:color="auto"/>
              <w:right w:val="single" w:sz="4" w:space="0" w:color="auto"/>
            </w:tcBorders>
            <w:vAlign w:val="center"/>
          </w:tcPr>
          <w:p w14:paraId="31C02B54"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10.7</w:t>
            </w:r>
          </w:p>
        </w:tc>
        <w:tc>
          <w:tcPr>
            <w:tcW w:w="732" w:type="dxa"/>
            <w:tcBorders>
              <w:top w:val="single" w:sz="4" w:space="0" w:color="auto"/>
              <w:left w:val="single" w:sz="4" w:space="0" w:color="auto"/>
              <w:bottom w:val="single" w:sz="4" w:space="0" w:color="auto"/>
              <w:right w:val="single" w:sz="4" w:space="0" w:color="auto"/>
            </w:tcBorders>
            <w:vAlign w:val="center"/>
          </w:tcPr>
          <w:p w14:paraId="344B155A"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w:t>
            </w:r>
          </w:p>
        </w:tc>
        <w:tc>
          <w:tcPr>
            <w:tcW w:w="1011" w:type="dxa"/>
            <w:tcBorders>
              <w:top w:val="single" w:sz="4" w:space="0" w:color="auto"/>
              <w:left w:val="single" w:sz="4" w:space="0" w:color="auto"/>
              <w:bottom w:val="single" w:sz="4" w:space="0" w:color="auto"/>
              <w:right w:val="single" w:sz="4" w:space="0" w:color="auto"/>
            </w:tcBorders>
            <w:vAlign w:val="center"/>
          </w:tcPr>
          <w:p w14:paraId="3F7EDD62"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10.7</w:t>
            </w:r>
          </w:p>
        </w:tc>
        <w:tc>
          <w:tcPr>
            <w:tcW w:w="1011" w:type="dxa"/>
            <w:tcBorders>
              <w:top w:val="single" w:sz="4" w:space="0" w:color="auto"/>
              <w:left w:val="single" w:sz="4" w:space="0" w:color="auto"/>
              <w:bottom w:val="single" w:sz="4" w:space="0" w:color="auto"/>
              <w:right w:val="single" w:sz="4" w:space="0" w:color="auto"/>
            </w:tcBorders>
            <w:vAlign w:val="center"/>
          </w:tcPr>
          <w:p w14:paraId="00FFE195"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w:t>
            </w:r>
          </w:p>
        </w:tc>
        <w:tc>
          <w:tcPr>
            <w:tcW w:w="1017" w:type="dxa"/>
            <w:tcBorders>
              <w:top w:val="single" w:sz="4" w:space="0" w:color="auto"/>
              <w:left w:val="single" w:sz="4" w:space="0" w:color="auto"/>
              <w:bottom w:val="single" w:sz="4" w:space="0" w:color="auto"/>
              <w:right w:val="single" w:sz="4" w:space="0" w:color="auto"/>
            </w:tcBorders>
            <w:vAlign w:val="center"/>
          </w:tcPr>
          <w:p w14:paraId="737DB099"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0</w:t>
            </w:r>
          </w:p>
        </w:tc>
        <w:tc>
          <w:tcPr>
            <w:tcW w:w="937" w:type="dxa"/>
            <w:tcBorders>
              <w:top w:val="single" w:sz="4" w:space="0" w:color="auto"/>
              <w:left w:val="single" w:sz="4" w:space="0" w:color="auto"/>
              <w:bottom w:val="single" w:sz="4" w:space="0" w:color="auto"/>
              <w:right w:val="single" w:sz="4" w:space="0" w:color="auto"/>
            </w:tcBorders>
            <w:vAlign w:val="center"/>
          </w:tcPr>
          <w:p w14:paraId="37ECC283" w14:textId="77777777" w:rsidR="00105A5D" w:rsidRPr="003C461F" w:rsidRDefault="00105A5D" w:rsidP="004E1CD1">
            <w:pPr>
              <w:keepNext/>
              <w:keepLines/>
              <w:jc w:val="center"/>
              <w:rPr>
                <w:rFonts w:ascii="Arial" w:hAnsi="Arial" w:cs="Arial"/>
                <w:bCs/>
                <w:sz w:val="16"/>
                <w:szCs w:val="18"/>
                <w:highlight w:val="lightGray"/>
              </w:rPr>
            </w:pPr>
            <w:r w:rsidRPr="003C461F">
              <w:rPr>
                <w:rFonts w:ascii="Arial" w:hAnsi="Arial" w:cs="Arial" w:hint="eastAsia"/>
                <w:bCs/>
                <w:sz w:val="16"/>
                <w:szCs w:val="18"/>
                <w:highlight w:val="lightGray"/>
              </w:rPr>
              <w:t>UL1/DL2</w:t>
            </w:r>
          </w:p>
        </w:tc>
      </w:tr>
      <w:tr w:rsidR="00105A5D" w:rsidRPr="00626F47" w14:paraId="7CD89050"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3A221072"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47DDABC6" w14:textId="77777777" w:rsidR="00105A5D" w:rsidRPr="00626F47" w:rsidRDefault="00105A5D" w:rsidP="004E1CD1">
            <w:pPr>
              <w:keepNext/>
              <w:keepLines/>
              <w:jc w:val="center"/>
              <w:rPr>
                <w:rFonts w:ascii="Arial" w:hAnsi="Arial"/>
                <w:sz w:val="16"/>
              </w:rPr>
            </w:pPr>
            <w:r w:rsidRPr="00626F47">
              <w:rPr>
                <w:rFonts w:ascii="Arial" w:hAnsi="Arial"/>
                <w:sz w:val="16"/>
              </w:rPr>
              <w:t>n5</w:t>
            </w:r>
          </w:p>
        </w:tc>
        <w:tc>
          <w:tcPr>
            <w:tcW w:w="572" w:type="dxa"/>
            <w:tcBorders>
              <w:top w:val="single" w:sz="4" w:space="0" w:color="auto"/>
              <w:left w:val="single" w:sz="4" w:space="0" w:color="auto"/>
              <w:bottom w:val="single" w:sz="4" w:space="0" w:color="auto"/>
              <w:right w:val="single" w:sz="4" w:space="0" w:color="auto"/>
            </w:tcBorders>
            <w:noWrap/>
            <w:vAlign w:val="center"/>
          </w:tcPr>
          <w:p w14:paraId="1E1393EA"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5.7</w:t>
            </w:r>
          </w:p>
        </w:tc>
        <w:tc>
          <w:tcPr>
            <w:tcW w:w="732" w:type="dxa"/>
            <w:tcBorders>
              <w:top w:val="single" w:sz="4" w:space="0" w:color="auto"/>
              <w:left w:val="single" w:sz="4" w:space="0" w:color="auto"/>
              <w:bottom w:val="single" w:sz="4" w:space="0" w:color="auto"/>
              <w:right w:val="single" w:sz="4" w:space="0" w:color="auto"/>
            </w:tcBorders>
            <w:vAlign w:val="center"/>
          </w:tcPr>
          <w:p w14:paraId="7ABA4CBA"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hint="eastAsia"/>
                <w:bCs/>
                <w:sz w:val="16"/>
                <w:szCs w:val="18"/>
              </w:rPr>
              <w:t>1</w:t>
            </w:r>
            <w:r w:rsidRPr="00F768B9">
              <w:rPr>
                <w:rFonts w:ascii="Arial" w:hAnsi="Arial" w:cs="Arial"/>
                <w:bCs/>
                <w:sz w:val="16"/>
                <w:szCs w:val="18"/>
              </w:rPr>
              <w:t>0.7</w:t>
            </w:r>
          </w:p>
        </w:tc>
        <w:tc>
          <w:tcPr>
            <w:tcW w:w="732" w:type="dxa"/>
            <w:tcBorders>
              <w:top w:val="single" w:sz="4" w:space="0" w:color="auto"/>
              <w:left w:val="single" w:sz="4" w:space="0" w:color="auto"/>
              <w:bottom w:val="single" w:sz="4" w:space="0" w:color="auto"/>
              <w:right w:val="single" w:sz="4" w:space="0" w:color="auto"/>
            </w:tcBorders>
            <w:vAlign w:val="center"/>
          </w:tcPr>
          <w:p w14:paraId="581E80DE"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w:t>
            </w:r>
          </w:p>
        </w:tc>
        <w:tc>
          <w:tcPr>
            <w:tcW w:w="1011" w:type="dxa"/>
            <w:tcBorders>
              <w:top w:val="single" w:sz="4" w:space="0" w:color="auto"/>
              <w:left w:val="single" w:sz="4" w:space="0" w:color="auto"/>
              <w:bottom w:val="single" w:sz="4" w:space="0" w:color="auto"/>
              <w:right w:val="single" w:sz="4" w:space="0" w:color="auto"/>
            </w:tcBorders>
            <w:vAlign w:val="center"/>
          </w:tcPr>
          <w:p w14:paraId="2542A3E2"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10.7</w:t>
            </w:r>
          </w:p>
        </w:tc>
        <w:tc>
          <w:tcPr>
            <w:tcW w:w="1011" w:type="dxa"/>
            <w:tcBorders>
              <w:top w:val="single" w:sz="4" w:space="0" w:color="auto"/>
              <w:left w:val="single" w:sz="4" w:space="0" w:color="auto"/>
              <w:bottom w:val="single" w:sz="4" w:space="0" w:color="auto"/>
              <w:right w:val="single" w:sz="4" w:space="0" w:color="auto"/>
            </w:tcBorders>
            <w:vAlign w:val="center"/>
          </w:tcPr>
          <w:p w14:paraId="0895E9C6"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w:t>
            </w:r>
          </w:p>
        </w:tc>
        <w:tc>
          <w:tcPr>
            <w:tcW w:w="1017" w:type="dxa"/>
            <w:tcBorders>
              <w:top w:val="single" w:sz="4" w:space="0" w:color="auto"/>
              <w:left w:val="single" w:sz="4" w:space="0" w:color="auto"/>
              <w:bottom w:val="single" w:sz="4" w:space="0" w:color="auto"/>
              <w:right w:val="single" w:sz="4" w:space="0" w:color="auto"/>
            </w:tcBorders>
            <w:vAlign w:val="center"/>
          </w:tcPr>
          <w:p w14:paraId="7A360E25"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0</w:t>
            </w:r>
          </w:p>
        </w:tc>
        <w:tc>
          <w:tcPr>
            <w:tcW w:w="937" w:type="dxa"/>
            <w:tcBorders>
              <w:top w:val="single" w:sz="4" w:space="0" w:color="auto"/>
              <w:left w:val="single" w:sz="4" w:space="0" w:color="auto"/>
              <w:bottom w:val="single" w:sz="4" w:space="0" w:color="auto"/>
              <w:right w:val="single" w:sz="4" w:space="0" w:color="auto"/>
            </w:tcBorders>
            <w:vAlign w:val="center"/>
          </w:tcPr>
          <w:p w14:paraId="06C98AA5"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UL1/DL4</w:t>
            </w:r>
          </w:p>
        </w:tc>
      </w:tr>
      <w:tr w:rsidR="00105A5D" w:rsidRPr="00626F47" w14:paraId="0E0000EE"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1B254BFE"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00E11DBA" w14:textId="77777777" w:rsidR="00105A5D" w:rsidRPr="00626F47" w:rsidRDefault="00105A5D" w:rsidP="004E1CD1">
            <w:pPr>
              <w:keepNext/>
              <w:keepLines/>
              <w:jc w:val="center"/>
              <w:rPr>
                <w:rFonts w:ascii="Arial" w:hAnsi="Arial"/>
                <w:sz w:val="16"/>
              </w:rPr>
            </w:pPr>
            <w:r w:rsidRPr="00626F47">
              <w:rPr>
                <w:rFonts w:ascii="Arial" w:hAnsi="Arial"/>
                <w:sz w:val="16"/>
              </w:rPr>
              <w:t>n5</w:t>
            </w:r>
          </w:p>
        </w:tc>
        <w:tc>
          <w:tcPr>
            <w:tcW w:w="572" w:type="dxa"/>
            <w:tcBorders>
              <w:top w:val="single" w:sz="4" w:space="0" w:color="auto"/>
              <w:left w:val="single" w:sz="4" w:space="0" w:color="auto"/>
              <w:bottom w:val="single" w:sz="4" w:space="0" w:color="auto"/>
              <w:right w:val="single" w:sz="4" w:space="0" w:color="auto"/>
            </w:tcBorders>
            <w:noWrap/>
            <w:vAlign w:val="center"/>
          </w:tcPr>
          <w:p w14:paraId="573E22DD"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0.8</w:t>
            </w:r>
          </w:p>
        </w:tc>
        <w:tc>
          <w:tcPr>
            <w:tcW w:w="732" w:type="dxa"/>
            <w:tcBorders>
              <w:top w:val="single" w:sz="4" w:space="0" w:color="auto"/>
              <w:left w:val="single" w:sz="4" w:space="0" w:color="auto"/>
              <w:bottom w:val="single" w:sz="4" w:space="0" w:color="auto"/>
              <w:right w:val="single" w:sz="4" w:space="0" w:color="auto"/>
            </w:tcBorders>
            <w:vAlign w:val="center"/>
          </w:tcPr>
          <w:p w14:paraId="006D6ACE"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2.6</w:t>
            </w:r>
          </w:p>
        </w:tc>
        <w:tc>
          <w:tcPr>
            <w:tcW w:w="732" w:type="dxa"/>
            <w:tcBorders>
              <w:top w:val="single" w:sz="4" w:space="0" w:color="auto"/>
              <w:left w:val="single" w:sz="4" w:space="0" w:color="auto"/>
              <w:bottom w:val="single" w:sz="4" w:space="0" w:color="auto"/>
              <w:right w:val="single" w:sz="4" w:space="0" w:color="auto"/>
            </w:tcBorders>
            <w:vAlign w:val="center"/>
          </w:tcPr>
          <w:p w14:paraId="00A70CF9"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1.8</w:t>
            </w:r>
          </w:p>
        </w:tc>
        <w:tc>
          <w:tcPr>
            <w:tcW w:w="1011" w:type="dxa"/>
            <w:tcBorders>
              <w:top w:val="single" w:sz="4" w:space="0" w:color="auto"/>
              <w:left w:val="single" w:sz="4" w:space="0" w:color="auto"/>
              <w:bottom w:val="single" w:sz="4" w:space="0" w:color="auto"/>
              <w:right w:val="single" w:sz="4" w:space="0" w:color="auto"/>
            </w:tcBorders>
            <w:vAlign w:val="center"/>
          </w:tcPr>
          <w:p w14:paraId="23A95F69"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2.6</w:t>
            </w:r>
          </w:p>
        </w:tc>
        <w:tc>
          <w:tcPr>
            <w:tcW w:w="1011" w:type="dxa"/>
            <w:tcBorders>
              <w:top w:val="single" w:sz="4" w:space="0" w:color="auto"/>
              <w:left w:val="single" w:sz="4" w:space="0" w:color="auto"/>
              <w:bottom w:val="single" w:sz="4" w:space="0" w:color="auto"/>
              <w:right w:val="single" w:sz="4" w:space="0" w:color="auto"/>
            </w:tcBorders>
            <w:vAlign w:val="center"/>
          </w:tcPr>
          <w:p w14:paraId="33BE11E7"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1.8</w:t>
            </w:r>
          </w:p>
        </w:tc>
        <w:tc>
          <w:tcPr>
            <w:tcW w:w="1017" w:type="dxa"/>
            <w:tcBorders>
              <w:top w:val="single" w:sz="4" w:space="0" w:color="auto"/>
              <w:left w:val="single" w:sz="4" w:space="0" w:color="auto"/>
              <w:bottom w:val="single" w:sz="4" w:space="0" w:color="auto"/>
              <w:right w:val="single" w:sz="4" w:space="0" w:color="auto"/>
            </w:tcBorders>
            <w:vAlign w:val="center"/>
          </w:tcPr>
          <w:p w14:paraId="1DC19270"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0</w:t>
            </w:r>
          </w:p>
        </w:tc>
        <w:tc>
          <w:tcPr>
            <w:tcW w:w="937" w:type="dxa"/>
            <w:tcBorders>
              <w:top w:val="single" w:sz="4" w:space="0" w:color="auto"/>
              <w:left w:val="single" w:sz="4" w:space="0" w:color="auto"/>
              <w:bottom w:val="single" w:sz="4" w:space="0" w:color="auto"/>
              <w:right w:val="single" w:sz="4" w:space="0" w:color="auto"/>
            </w:tcBorders>
            <w:vAlign w:val="center"/>
          </w:tcPr>
          <w:p w14:paraId="261BA7C5"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UL1/DL4</w:t>
            </w:r>
          </w:p>
        </w:tc>
      </w:tr>
      <w:tr w:rsidR="00105A5D" w:rsidRPr="00626F47" w14:paraId="73B1A630"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3BCD7381"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53D4F7CD" w14:textId="77777777" w:rsidR="00105A5D" w:rsidRPr="00626F47" w:rsidRDefault="00105A5D" w:rsidP="004E1CD1">
            <w:pPr>
              <w:keepNext/>
              <w:keepLines/>
              <w:jc w:val="center"/>
              <w:rPr>
                <w:rFonts w:ascii="Arial" w:hAnsi="Arial"/>
                <w:sz w:val="16"/>
              </w:rPr>
            </w:pPr>
            <w:r w:rsidRPr="00626F47">
              <w:rPr>
                <w:rFonts w:ascii="Arial" w:hAnsi="Arial"/>
                <w:sz w:val="16"/>
              </w:rPr>
              <w:t>n12</w:t>
            </w:r>
          </w:p>
        </w:tc>
        <w:tc>
          <w:tcPr>
            <w:tcW w:w="572" w:type="dxa"/>
            <w:tcBorders>
              <w:top w:val="single" w:sz="4" w:space="0" w:color="auto"/>
              <w:left w:val="single" w:sz="4" w:space="0" w:color="auto"/>
              <w:bottom w:val="single" w:sz="4" w:space="0" w:color="auto"/>
              <w:right w:val="single" w:sz="4" w:space="0" w:color="auto"/>
            </w:tcBorders>
            <w:noWrap/>
            <w:vAlign w:val="center"/>
          </w:tcPr>
          <w:p w14:paraId="2C334871"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31</w:t>
            </w:r>
          </w:p>
        </w:tc>
        <w:tc>
          <w:tcPr>
            <w:tcW w:w="732" w:type="dxa"/>
            <w:tcBorders>
              <w:top w:val="single" w:sz="4" w:space="0" w:color="auto"/>
              <w:left w:val="single" w:sz="4" w:space="0" w:color="auto"/>
              <w:bottom w:val="single" w:sz="4" w:space="0" w:color="auto"/>
              <w:right w:val="single" w:sz="4" w:space="0" w:color="auto"/>
            </w:tcBorders>
            <w:vAlign w:val="center"/>
          </w:tcPr>
          <w:p w14:paraId="55F1CB18"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37</w:t>
            </w:r>
          </w:p>
        </w:tc>
        <w:tc>
          <w:tcPr>
            <w:tcW w:w="732" w:type="dxa"/>
            <w:tcBorders>
              <w:top w:val="single" w:sz="4" w:space="0" w:color="auto"/>
              <w:left w:val="single" w:sz="4" w:space="0" w:color="auto"/>
              <w:bottom w:val="single" w:sz="4" w:space="0" w:color="auto"/>
              <w:right w:val="single" w:sz="4" w:space="0" w:color="auto"/>
            </w:tcBorders>
            <w:vAlign w:val="center"/>
          </w:tcPr>
          <w:p w14:paraId="38092CEA"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530CD4A3"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37</w:t>
            </w:r>
          </w:p>
        </w:tc>
        <w:tc>
          <w:tcPr>
            <w:tcW w:w="1011" w:type="dxa"/>
            <w:tcBorders>
              <w:top w:val="single" w:sz="4" w:space="0" w:color="auto"/>
              <w:left w:val="single" w:sz="4" w:space="0" w:color="auto"/>
              <w:bottom w:val="single" w:sz="4" w:space="0" w:color="auto"/>
              <w:right w:val="single" w:sz="4" w:space="0" w:color="auto"/>
            </w:tcBorders>
            <w:vAlign w:val="center"/>
          </w:tcPr>
          <w:p w14:paraId="2E4663EE"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5D747ED2"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9322491"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5787A352"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014185A3"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49B07DFB" w14:textId="77777777" w:rsidR="00105A5D" w:rsidRPr="00626F47" w:rsidRDefault="00105A5D" w:rsidP="004E1CD1">
            <w:pPr>
              <w:keepNext/>
              <w:keepLines/>
              <w:jc w:val="center"/>
              <w:rPr>
                <w:rFonts w:ascii="Arial" w:hAnsi="Arial"/>
                <w:sz w:val="16"/>
              </w:rPr>
            </w:pPr>
            <w:r w:rsidRPr="00626F47">
              <w:rPr>
                <w:rFonts w:ascii="Arial" w:hAnsi="Arial"/>
                <w:sz w:val="16"/>
              </w:rPr>
              <w:t>n12</w:t>
            </w:r>
          </w:p>
        </w:tc>
        <w:tc>
          <w:tcPr>
            <w:tcW w:w="572" w:type="dxa"/>
            <w:tcBorders>
              <w:top w:val="single" w:sz="4" w:space="0" w:color="auto"/>
              <w:left w:val="single" w:sz="4" w:space="0" w:color="auto"/>
              <w:bottom w:val="single" w:sz="4" w:space="0" w:color="auto"/>
              <w:right w:val="single" w:sz="4" w:space="0" w:color="auto"/>
            </w:tcBorders>
            <w:noWrap/>
            <w:vAlign w:val="center"/>
          </w:tcPr>
          <w:p w14:paraId="12DDCFC4"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18</w:t>
            </w:r>
          </w:p>
        </w:tc>
        <w:tc>
          <w:tcPr>
            <w:tcW w:w="732" w:type="dxa"/>
            <w:tcBorders>
              <w:top w:val="single" w:sz="4" w:space="0" w:color="auto"/>
              <w:left w:val="single" w:sz="4" w:space="0" w:color="auto"/>
              <w:bottom w:val="single" w:sz="4" w:space="0" w:color="auto"/>
              <w:right w:val="single" w:sz="4" w:space="0" w:color="auto"/>
            </w:tcBorders>
            <w:vAlign w:val="center"/>
          </w:tcPr>
          <w:p w14:paraId="6527E3FF"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24</w:t>
            </w:r>
          </w:p>
        </w:tc>
        <w:tc>
          <w:tcPr>
            <w:tcW w:w="732" w:type="dxa"/>
            <w:tcBorders>
              <w:top w:val="single" w:sz="4" w:space="0" w:color="auto"/>
              <w:left w:val="single" w:sz="4" w:space="0" w:color="auto"/>
              <w:bottom w:val="single" w:sz="4" w:space="0" w:color="auto"/>
              <w:right w:val="single" w:sz="4" w:space="0" w:color="auto"/>
            </w:tcBorders>
            <w:vAlign w:val="center"/>
          </w:tcPr>
          <w:p w14:paraId="4662AB37"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524F474E"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24</w:t>
            </w:r>
          </w:p>
        </w:tc>
        <w:tc>
          <w:tcPr>
            <w:tcW w:w="1011" w:type="dxa"/>
            <w:tcBorders>
              <w:top w:val="single" w:sz="4" w:space="0" w:color="auto"/>
              <w:left w:val="single" w:sz="4" w:space="0" w:color="auto"/>
              <w:bottom w:val="single" w:sz="4" w:space="0" w:color="auto"/>
              <w:right w:val="single" w:sz="4" w:space="0" w:color="auto"/>
            </w:tcBorders>
            <w:vAlign w:val="center"/>
          </w:tcPr>
          <w:p w14:paraId="466F4B82"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36B0A1B4"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384A50"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314CF6E3"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09916CD7"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2B0924BC" w14:textId="77777777" w:rsidR="00105A5D" w:rsidRPr="00626F47" w:rsidRDefault="00105A5D" w:rsidP="004E1CD1">
            <w:pPr>
              <w:keepNext/>
              <w:keepLines/>
              <w:jc w:val="center"/>
              <w:rPr>
                <w:rFonts w:ascii="Arial" w:hAnsi="Arial"/>
                <w:sz w:val="16"/>
              </w:rPr>
            </w:pPr>
            <w:r w:rsidRPr="00626F47">
              <w:rPr>
                <w:rFonts w:ascii="Arial" w:hAnsi="Arial"/>
                <w:sz w:val="16"/>
              </w:rPr>
              <w:t>n13</w:t>
            </w:r>
          </w:p>
        </w:tc>
        <w:tc>
          <w:tcPr>
            <w:tcW w:w="572" w:type="dxa"/>
            <w:tcBorders>
              <w:top w:val="single" w:sz="4" w:space="0" w:color="auto"/>
              <w:left w:val="single" w:sz="4" w:space="0" w:color="auto"/>
              <w:bottom w:val="single" w:sz="4" w:space="0" w:color="auto"/>
              <w:right w:val="single" w:sz="4" w:space="0" w:color="auto"/>
            </w:tcBorders>
            <w:noWrap/>
            <w:vAlign w:val="center"/>
          </w:tcPr>
          <w:p w14:paraId="18D315B8"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31</w:t>
            </w:r>
          </w:p>
        </w:tc>
        <w:tc>
          <w:tcPr>
            <w:tcW w:w="732" w:type="dxa"/>
            <w:tcBorders>
              <w:top w:val="single" w:sz="4" w:space="0" w:color="auto"/>
              <w:left w:val="single" w:sz="4" w:space="0" w:color="auto"/>
              <w:bottom w:val="single" w:sz="4" w:space="0" w:color="auto"/>
              <w:right w:val="single" w:sz="4" w:space="0" w:color="auto"/>
            </w:tcBorders>
            <w:vAlign w:val="center"/>
          </w:tcPr>
          <w:p w14:paraId="2CF2C700"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37</w:t>
            </w:r>
          </w:p>
        </w:tc>
        <w:tc>
          <w:tcPr>
            <w:tcW w:w="732" w:type="dxa"/>
            <w:tcBorders>
              <w:top w:val="single" w:sz="4" w:space="0" w:color="auto"/>
              <w:left w:val="single" w:sz="4" w:space="0" w:color="auto"/>
              <w:bottom w:val="single" w:sz="4" w:space="0" w:color="auto"/>
              <w:right w:val="single" w:sz="4" w:space="0" w:color="auto"/>
            </w:tcBorders>
            <w:vAlign w:val="center"/>
          </w:tcPr>
          <w:p w14:paraId="78C9037E"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5297F754"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37</w:t>
            </w:r>
          </w:p>
        </w:tc>
        <w:tc>
          <w:tcPr>
            <w:tcW w:w="1011" w:type="dxa"/>
            <w:tcBorders>
              <w:top w:val="single" w:sz="4" w:space="0" w:color="auto"/>
              <w:left w:val="single" w:sz="4" w:space="0" w:color="auto"/>
              <w:bottom w:val="single" w:sz="4" w:space="0" w:color="auto"/>
              <w:right w:val="single" w:sz="4" w:space="0" w:color="auto"/>
            </w:tcBorders>
            <w:vAlign w:val="center"/>
          </w:tcPr>
          <w:p w14:paraId="2AF8236A"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0C736171"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416DEDEA"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0404BCD2"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70A823E0"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7D75382A" w14:textId="77777777" w:rsidR="00105A5D" w:rsidRPr="00626F47" w:rsidRDefault="00105A5D" w:rsidP="004E1CD1">
            <w:pPr>
              <w:keepNext/>
              <w:keepLines/>
              <w:jc w:val="center"/>
              <w:rPr>
                <w:rFonts w:ascii="Arial" w:hAnsi="Arial"/>
                <w:sz w:val="16"/>
              </w:rPr>
            </w:pPr>
            <w:r w:rsidRPr="00626F47">
              <w:rPr>
                <w:rFonts w:ascii="Arial" w:hAnsi="Arial"/>
                <w:sz w:val="16"/>
              </w:rPr>
              <w:t>n13</w:t>
            </w:r>
          </w:p>
        </w:tc>
        <w:tc>
          <w:tcPr>
            <w:tcW w:w="572" w:type="dxa"/>
            <w:tcBorders>
              <w:top w:val="single" w:sz="4" w:space="0" w:color="auto"/>
              <w:left w:val="single" w:sz="4" w:space="0" w:color="auto"/>
              <w:bottom w:val="single" w:sz="4" w:space="0" w:color="auto"/>
              <w:right w:val="single" w:sz="4" w:space="0" w:color="auto"/>
            </w:tcBorders>
            <w:noWrap/>
            <w:vAlign w:val="center"/>
          </w:tcPr>
          <w:p w14:paraId="14F8A3C3"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27.8</w:t>
            </w:r>
          </w:p>
        </w:tc>
        <w:tc>
          <w:tcPr>
            <w:tcW w:w="732" w:type="dxa"/>
            <w:tcBorders>
              <w:top w:val="single" w:sz="4" w:space="0" w:color="auto"/>
              <w:left w:val="single" w:sz="4" w:space="0" w:color="auto"/>
              <w:bottom w:val="single" w:sz="4" w:space="0" w:color="auto"/>
              <w:right w:val="single" w:sz="4" w:space="0" w:color="auto"/>
            </w:tcBorders>
            <w:vAlign w:val="center"/>
          </w:tcPr>
          <w:p w14:paraId="65F2224B"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33.8</w:t>
            </w:r>
          </w:p>
        </w:tc>
        <w:tc>
          <w:tcPr>
            <w:tcW w:w="732" w:type="dxa"/>
            <w:tcBorders>
              <w:top w:val="single" w:sz="4" w:space="0" w:color="auto"/>
              <w:left w:val="single" w:sz="4" w:space="0" w:color="auto"/>
              <w:bottom w:val="single" w:sz="4" w:space="0" w:color="auto"/>
              <w:right w:val="single" w:sz="4" w:space="0" w:color="auto"/>
            </w:tcBorders>
            <w:vAlign w:val="center"/>
          </w:tcPr>
          <w:p w14:paraId="151A73EF"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32DE65C0"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33.8</w:t>
            </w:r>
          </w:p>
        </w:tc>
        <w:tc>
          <w:tcPr>
            <w:tcW w:w="1011" w:type="dxa"/>
            <w:tcBorders>
              <w:top w:val="single" w:sz="4" w:space="0" w:color="auto"/>
              <w:left w:val="single" w:sz="4" w:space="0" w:color="auto"/>
              <w:bottom w:val="single" w:sz="4" w:space="0" w:color="auto"/>
              <w:right w:val="single" w:sz="4" w:space="0" w:color="auto"/>
            </w:tcBorders>
            <w:vAlign w:val="center"/>
          </w:tcPr>
          <w:p w14:paraId="18F24CFF"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228088BD"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380A73AE"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2AAD8F78"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44CC7943"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7354E949" w14:textId="77777777" w:rsidR="00105A5D" w:rsidRPr="00626F47" w:rsidRDefault="00105A5D" w:rsidP="004E1CD1">
            <w:pPr>
              <w:keepNext/>
              <w:keepLines/>
              <w:jc w:val="center"/>
              <w:rPr>
                <w:rFonts w:ascii="Arial" w:hAnsi="Arial"/>
                <w:sz w:val="16"/>
              </w:rPr>
            </w:pPr>
            <w:r w:rsidRPr="00626F47">
              <w:rPr>
                <w:rFonts w:ascii="Arial" w:hAnsi="Arial"/>
                <w:sz w:val="16"/>
              </w:rPr>
              <w:t>n14</w:t>
            </w:r>
          </w:p>
        </w:tc>
        <w:tc>
          <w:tcPr>
            <w:tcW w:w="572" w:type="dxa"/>
            <w:tcBorders>
              <w:top w:val="single" w:sz="4" w:space="0" w:color="auto"/>
              <w:left w:val="single" w:sz="4" w:space="0" w:color="auto"/>
              <w:bottom w:val="single" w:sz="4" w:space="0" w:color="auto"/>
              <w:right w:val="single" w:sz="4" w:space="0" w:color="auto"/>
            </w:tcBorders>
            <w:noWrap/>
            <w:vAlign w:val="center"/>
          </w:tcPr>
          <w:p w14:paraId="1B868F95"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31</w:t>
            </w:r>
          </w:p>
        </w:tc>
        <w:tc>
          <w:tcPr>
            <w:tcW w:w="732" w:type="dxa"/>
            <w:tcBorders>
              <w:top w:val="single" w:sz="4" w:space="0" w:color="auto"/>
              <w:left w:val="single" w:sz="4" w:space="0" w:color="auto"/>
              <w:bottom w:val="single" w:sz="4" w:space="0" w:color="auto"/>
              <w:right w:val="single" w:sz="4" w:space="0" w:color="auto"/>
            </w:tcBorders>
            <w:vAlign w:val="center"/>
          </w:tcPr>
          <w:p w14:paraId="46816D4B"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37</w:t>
            </w:r>
          </w:p>
        </w:tc>
        <w:tc>
          <w:tcPr>
            <w:tcW w:w="732" w:type="dxa"/>
            <w:tcBorders>
              <w:top w:val="single" w:sz="4" w:space="0" w:color="auto"/>
              <w:left w:val="single" w:sz="4" w:space="0" w:color="auto"/>
              <w:bottom w:val="single" w:sz="4" w:space="0" w:color="auto"/>
              <w:right w:val="single" w:sz="4" w:space="0" w:color="auto"/>
            </w:tcBorders>
            <w:vAlign w:val="center"/>
          </w:tcPr>
          <w:p w14:paraId="6E4ABCD2"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443AB7AE"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37</w:t>
            </w:r>
          </w:p>
        </w:tc>
        <w:tc>
          <w:tcPr>
            <w:tcW w:w="1011" w:type="dxa"/>
            <w:tcBorders>
              <w:top w:val="single" w:sz="4" w:space="0" w:color="auto"/>
              <w:left w:val="single" w:sz="4" w:space="0" w:color="auto"/>
              <w:bottom w:val="single" w:sz="4" w:space="0" w:color="auto"/>
              <w:right w:val="single" w:sz="4" w:space="0" w:color="auto"/>
            </w:tcBorders>
            <w:vAlign w:val="center"/>
          </w:tcPr>
          <w:p w14:paraId="1BA55D90"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32031E80"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CB5EF63"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5CB39C6B"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5F65B4A6"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5BD03E23" w14:textId="77777777" w:rsidR="00105A5D" w:rsidRPr="00626F47" w:rsidRDefault="00105A5D" w:rsidP="004E1CD1">
            <w:pPr>
              <w:keepNext/>
              <w:keepLines/>
              <w:jc w:val="center"/>
              <w:rPr>
                <w:rFonts w:ascii="Arial" w:hAnsi="Arial"/>
                <w:sz w:val="16"/>
              </w:rPr>
            </w:pPr>
            <w:r w:rsidRPr="00626F47">
              <w:rPr>
                <w:rFonts w:ascii="Arial" w:hAnsi="Arial"/>
                <w:sz w:val="16"/>
              </w:rPr>
              <w:t>n14</w:t>
            </w:r>
          </w:p>
        </w:tc>
        <w:tc>
          <w:tcPr>
            <w:tcW w:w="572" w:type="dxa"/>
            <w:tcBorders>
              <w:top w:val="single" w:sz="4" w:space="0" w:color="auto"/>
              <w:left w:val="single" w:sz="4" w:space="0" w:color="auto"/>
              <w:bottom w:val="single" w:sz="4" w:space="0" w:color="auto"/>
              <w:right w:val="single" w:sz="4" w:space="0" w:color="auto"/>
            </w:tcBorders>
            <w:noWrap/>
            <w:vAlign w:val="center"/>
          </w:tcPr>
          <w:p w14:paraId="5EECABE4"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27.8</w:t>
            </w:r>
          </w:p>
        </w:tc>
        <w:tc>
          <w:tcPr>
            <w:tcW w:w="732" w:type="dxa"/>
            <w:tcBorders>
              <w:top w:val="single" w:sz="4" w:space="0" w:color="auto"/>
              <w:left w:val="single" w:sz="4" w:space="0" w:color="auto"/>
              <w:bottom w:val="single" w:sz="4" w:space="0" w:color="auto"/>
              <w:right w:val="single" w:sz="4" w:space="0" w:color="auto"/>
            </w:tcBorders>
            <w:vAlign w:val="center"/>
          </w:tcPr>
          <w:p w14:paraId="4DF57F9B"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33.8</w:t>
            </w:r>
          </w:p>
        </w:tc>
        <w:tc>
          <w:tcPr>
            <w:tcW w:w="732" w:type="dxa"/>
            <w:tcBorders>
              <w:top w:val="single" w:sz="4" w:space="0" w:color="auto"/>
              <w:left w:val="single" w:sz="4" w:space="0" w:color="auto"/>
              <w:bottom w:val="single" w:sz="4" w:space="0" w:color="auto"/>
              <w:right w:val="single" w:sz="4" w:space="0" w:color="auto"/>
            </w:tcBorders>
            <w:vAlign w:val="center"/>
          </w:tcPr>
          <w:p w14:paraId="5E2D3D5D"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089813BF"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33.8</w:t>
            </w:r>
          </w:p>
        </w:tc>
        <w:tc>
          <w:tcPr>
            <w:tcW w:w="1011" w:type="dxa"/>
            <w:tcBorders>
              <w:top w:val="single" w:sz="4" w:space="0" w:color="auto"/>
              <w:left w:val="single" w:sz="4" w:space="0" w:color="auto"/>
              <w:bottom w:val="single" w:sz="4" w:space="0" w:color="auto"/>
              <w:right w:val="single" w:sz="4" w:space="0" w:color="auto"/>
            </w:tcBorders>
            <w:vAlign w:val="center"/>
          </w:tcPr>
          <w:p w14:paraId="4D3A3CA2"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4E35002C"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547259"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77A7F09B"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718497C6"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06BF7E25" w14:textId="77777777" w:rsidR="00105A5D" w:rsidRPr="00626F47" w:rsidRDefault="00105A5D" w:rsidP="004E1CD1">
            <w:pPr>
              <w:keepNext/>
              <w:keepLines/>
              <w:jc w:val="center"/>
              <w:rPr>
                <w:rFonts w:ascii="Arial" w:hAnsi="Arial"/>
                <w:sz w:val="16"/>
              </w:rPr>
            </w:pPr>
            <w:r w:rsidRPr="00626F47">
              <w:rPr>
                <w:rFonts w:ascii="Arial" w:hAnsi="Arial"/>
                <w:sz w:val="16"/>
              </w:rPr>
              <w:t>n25</w:t>
            </w:r>
          </w:p>
        </w:tc>
        <w:tc>
          <w:tcPr>
            <w:tcW w:w="572" w:type="dxa"/>
            <w:tcBorders>
              <w:top w:val="single" w:sz="4" w:space="0" w:color="auto"/>
              <w:left w:val="single" w:sz="4" w:space="0" w:color="auto"/>
              <w:bottom w:val="single" w:sz="4" w:space="0" w:color="auto"/>
              <w:right w:val="single" w:sz="4" w:space="0" w:color="auto"/>
            </w:tcBorders>
            <w:noWrap/>
            <w:vAlign w:val="center"/>
          </w:tcPr>
          <w:p w14:paraId="7B57049D"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5.6</w:t>
            </w:r>
          </w:p>
        </w:tc>
        <w:tc>
          <w:tcPr>
            <w:tcW w:w="732" w:type="dxa"/>
            <w:tcBorders>
              <w:top w:val="single" w:sz="4" w:space="0" w:color="auto"/>
              <w:left w:val="single" w:sz="4" w:space="0" w:color="auto"/>
              <w:bottom w:val="single" w:sz="4" w:space="0" w:color="auto"/>
              <w:right w:val="single" w:sz="4" w:space="0" w:color="auto"/>
            </w:tcBorders>
            <w:vAlign w:val="center"/>
          </w:tcPr>
          <w:p w14:paraId="3AE3F519"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10.6</w:t>
            </w:r>
          </w:p>
        </w:tc>
        <w:tc>
          <w:tcPr>
            <w:tcW w:w="732" w:type="dxa"/>
            <w:tcBorders>
              <w:top w:val="single" w:sz="4" w:space="0" w:color="auto"/>
              <w:left w:val="single" w:sz="4" w:space="0" w:color="auto"/>
              <w:bottom w:val="single" w:sz="4" w:space="0" w:color="auto"/>
              <w:right w:val="single" w:sz="4" w:space="0" w:color="auto"/>
            </w:tcBorders>
            <w:vAlign w:val="center"/>
          </w:tcPr>
          <w:p w14:paraId="563E8C35"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w:t>
            </w:r>
          </w:p>
        </w:tc>
        <w:tc>
          <w:tcPr>
            <w:tcW w:w="1011" w:type="dxa"/>
            <w:tcBorders>
              <w:top w:val="single" w:sz="4" w:space="0" w:color="auto"/>
              <w:left w:val="single" w:sz="4" w:space="0" w:color="auto"/>
              <w:bottom w:val="single" w:sz="4" w:space="0" w:color="auto"/>
              <w:right w:val="single" w:sz="4" w:space="0" w:color="auto"/>
            </w:tcBorders>
            <w:vAlign w:val="center"/>
          </w:tcPr>
          <w:p w14:paraId="3895BC13"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10.6</w:t>
            </w:r>
          </w:p>
        </w:tc>
        <w:tc>
          <w:tcPr>
            <w:tcW w:w="1011" w:type="dxa"/>
            <w:tcBorders>
              <w:top w:val="single" w:sz="4" w:space="0" w:color="auto"/>
              <w:left w:val="single" w:sz="4" w:space="0" w:color="auto"/>
              <w:bottom w:val="single" w:sz="4" w:space="0" w:color="auto"/>
              <w:right w:val="single" w:sz="4" w:space="0" w:color="auto"/>
            </w:tcBorders>
            <w:vAlign w:val="center"/>
          </w:tcPr>
          <w:p w14:paraId="635CF12D"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w:t>
            </w:r>
          </w:p>
        </w:tc>
        <w:tc>
          <w:tcPr>
            <w:tcW w:w="1017" w:type="dxa"/>
            <w:tcBorders>
              <w:top w:val="single" w:sz="4" w:space="0" w:color="auto"/>
              <w:left w:val="single" w:sz="4" w:space="0" w:color="auto"/>
              <w:bottom w:val="single" w:sz="4" w:space="0" w:color="auto"/>
              <w:right w:val="single" w:sz="4" w:space="0" w:color="auto"/>
            </w:tcBorders>
            <w:vAlign w:val="center"/>
          </w:tcPr>
          <w:p w14:paraId="7F9D481A" w14:textId="77777777" w:rsidR="00105A5D" w:rsidRPr="009E4B03" w:rsidRDefault="00105A5D" w:rsidP="004E1CD1">
            <w:pPr>
              <w:keepNext/>
              <w:keepLines/>
              <w:jc w:val="center"/>
              <w:rPr>
                <w:rFonts w:ascii="Arial" w:hAnsi="Arial" w:cs="Arial"/>
                <w:bCs/>
                <w:sz w:val="16"/>
                <w:szCs w:val="18"/>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4FE3F7D8"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4C7C810E" w14:textId="77777777" w:rsidTr="00105A5D">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C67408"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5E04FC" w14:textId="77777777" w:rsidR="00105A5D" w:rsidRPr="00626F47" w:rsidRDefault="00105A5D" w:rsidP="004E1CD1">
            <w:pPr>
              <w:keepNext/>
              <w:keepLines/>
              <w:jc w:val="center"/>
              <w:rPr>
                <w:rFonts w:ascii="Arial" w:hAnsi="Arial"/>
                <w:sz w:val="16"/>
              </w:rPr>
            </w:pPr>
            <w:r w:rsidRPr="00626F47">
              <w:rPr>
                <w:rFonts w:ascii="Arial" w:hAnsi="Arial"/>
                <w:sz w:val="16"/>
              </w:rPr>
              <w:t>n25</w:t>
            </w:r>
          </w:p>
        </w:tc>
        <w:tc>
          <w:tcPr>
            <w:tcW w:w="57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F22C96"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0.3</w:t>
            </w:r>
          </w:p>
        </w:tc>
        <w:tc>
          <w:tcPr>
            <w:tcW w:w="7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09FAB"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0.8</w:t>
            </w:r>
          </w:p>
        </w:tc>
        <w:tc>
          <w:tcPr>
            <w:tcW w:w="7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A3240"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0.5</w:t>
            </w:r>
          </w:p>
        </w:tc>
        <w:tc>
          <w:tcPr>
            <w:tcW w:w="1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66D87"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1.1</w:t>
            </w:r>
          </w:p>
        </w:tc>
        <w:tc>
          <w:tcPr>
            <w:tcW w:w="1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4E1A9"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0.5</w:t>
            </w:r>
          </w:p>
        </w:tc>
        <w:tc>
          <w:tcPr>
            <w:tcW w:w="10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1CF8E" w14:textId="77777777" w:rsidR="00105A5D" w:rsidRPr="009E4B03" w:rsidRDefault="00105A5D" w:rsidP="004E1CD1">
            <w:pPr>
              <w:keepNext/>
              <w:keepLines/>
              <w:jc w:val="center"/>
              <w:rPr>
                <w:rFonts w:ascii="Arial" w:hAnsi="Arial" w:cs="Arial"/>
                <w:bCs/>
                <w:sz w:val="16"/>
                <w:szCs w:val="18"/>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47F83"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0D8AD20F"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5F6FE654"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62E40219" w14:textId="77777777" w:rsidR="00105A5D" w:rsidRPr="00626F47" w:rsidRDefault="00105A5D" w:rsidP="004E1CD1">
            <w:pPr>
              <w:keepNext/>
              <w:keepLines/>
              <w:jc w:val="center"/>
              <w:rPr>
                <w:rFonts w:ascii="Arial" w:hAnsi="Arial"/>
                <w:sz w:val="16"/>
              </w:rPr>
            </w:pPr>
            <w:r w:rsidRPr="00626F47">
              <w:rPr>
                <w:rFonts w:ascii="Arial" w:eastAsia="等线" w:hAnsi="Arial"/>
                <w:sz w:val="16"/>
              </w:rPr>
              <w:t>n28</w:t>
            </w:r>
          </w:p>
        </w:tc>
        <w:tc>
          <w:tcPr>
            <w:tcW w:w="572" w:type="dxa"/>
            <w:tcBorders>
              <w:top w:val="single" w:sz="4" w:space="0" w:color="auto"/>
              <w:left w:val="single" w:sz="4" w:space="0" w:color="auto"/>
              <w:bottom w:val="single" w:sz="4" w:space="0" w:color="auto"/>
              <w:right w:val="single" w:sz="4" w:space="0" w:color="auto"/>
            </w:tcBorders>
            <w:noWrap/>
            <w:vAlign w:val="center"/>
          </w:tcPr>
          <w:p w14:paraId="60317443"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31</w:t>
            </w:r>
          </w:p>
        </w:tc>
        <w:tc>
          <w:tcPr>
            <w:tcW w:w="732" w:type="dxa"/>
            <w:tcBorders>
              <w:top w:val="single" w:sz="4" w:space="0" w:color="auto"/>
              <w:left w:val="single" w:sz="4" w:space="0" w:color="auto"/>
              <w:bottom w:val="single" w:sz="4" w:space="0" w:color="auto"/>
              <w:right w:val="single" w:sz="4" w:space="0" w:color="auto"/>
            </w:tcBorders>
            <w:vAlign w:val="center"/>
          </w:tcPr>
          <w:p w14:paraId="29F84FEB"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37</w:t>
            </w:r>
          </w:p>
        </w:tc>
        <w:tc>
          <w:tcPr>
            <w:tcW w:w="732" w:type="dxa"/>
            <w:tcBorders>
              <w:top w:val="single" w:sz="4" w:space="0" w:color="auto"/>
              <w:left w:val="single" w:sz="4" w:space="0" w:color="auto"/>
              <w:bottom w:val="single" w:sz="4" w:space="0" w:color="auto"/>
              <w:right w:val="single" w:sz="4" w:space="0" w:color="auto"/>
            </w:tcBorders>
            <w:vAlign w:val="center"/>
          </w:tcPr>
          <w:p w14:paraId="361EB5C0"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532F5640"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37</w:t>
            </w:r>
          </w:p>
        </w:tc>
        <w:tc>
          <w:tcPr>
            <w:tcW w:w="1011" w:type="dxa"/>
            <w:tcBorders>
              <w:top w:val="single" w:sz="4" w:space="0" w:color="auto"/>
              <w:left w:val="single" w:sz="4" w:space="0" w:color="auto"/>
              <w:bottom w:val="single" w:sz="4" w:space="0" w:color="auto"/>
              <w:right w:val="single" w:sz="4" w:space="0" w:color="auto"/>
            </w:tcBorders>
            <w:vAlign w:val="center"/>
          </w:tcPr>
          <w:p w14:paraId="5A0CA45F"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320AC986"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62E1DA91"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2293BEE9"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21A933B6" w14:textId="77777777" w:rsidR="00105A5D" w:rsidRPr="00626F47" w:rsidRDefault="00105A5D" w:rsidP="004E1CD1">
            <w:pPr>
              <w:keepNext/>
              <w:keepLines/>
              <w:jc w:val="center"/>
              <w:rPr>
                <w:rFonts w:ascii="Arial" w:eastAsia="等线"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733191AC" w14:textId="77777777" w:rsidR="00105A5D" w:rsidRPr="00626F47" w:rsidRDefault="00105A5D" w:rsidP="004E1CD1">
            <w:pPr>
              <w:keepNext/>
              <w:keepLines/>
              <w:jc w:val="center"/>
              <w:rPr>
                <w:rFonts w:ascii="Arial" w:eastAsia="等线" w:hAnsi="Arial"/>
                <w:sz w:val="16"/>
              </w:rPr>
            </w:pPr>
            <w:r w:rsidRPr="00626F47">
              <w:rPr>
                <w:rFonts w:ascii="Arial" w:eastAsia="等线" w:hAnsi="Arial"/>
                <w:sz w:val="16"/>
              </w:rPr>
              <w:t>n28</w:t>
            </w:r>
          </w:p>
        </w:tc>
        <w:tc>
          <w:tcPr>
            <w:tcW w:w="572" w:type="dxa"/>
            <w:tcBorders>
              <w:top w:val="single" w:sz="4" w:space="0" w:color="auto"/>
              <w:left w:val="single" w:sz="4" w:space="0" w:color="auto"/>
              <w:bottom w:val="single" w:sz="4" w:space="0" w:color="auto"/>
              <w:right w:val="single" w:sz="4" w:space="0" w:color="auto"/>
            </w:tcBorders>
            <w:noWrap/>
            <w:vAlign w:val="center"/>
          </w:tcPr>
          <w:p w14:paraId="4FAE7B67" w14:textId="77777777" w:rsidR="00105A5D" w:rsidRPr="00626F47" w:rsidRDefault="00105A5D" w:rsidP="004E1CD1">
            <w:pPr>
              <w:keepNext/>
              <w:keepLines/>
              <w:jc w:val="center"/>
              <w:rPr>
                <w:rFonts w:ascii="Arial" w:hAnsi="Arial"/>
                <w:color w:val="000000"/>
                <w:sz w:val="16"/>
              </w:rPr>
            </w:pPr>
            <w:r w:rsidRPr="008E3E2E">
              <w:rPr>
                <w:rFonts w:ascii="Arial" w:hAnsi="Arial"/>
                <w:color w:val="000000"/>
                <w:sz w:val="16"/>
              </w:rPr>
              <w:t>11.4</w:t>
            </w:r>
          </w:p>
        </w:tc>
        <w:tc>
          <w:tcPr>
            <w:tcW w:w="732" w:type="dxa"/>
            <w:tcBorders>
              <w:top w:val="single" w:sz="4" w:space="0" w:color="auto"/>
              <w:left w:val="single" w:sz="4" w:space="0" w:color="auto"/>
              <w:bottom w:val="single" w:sz="4" w:space="0" w:color="auto"/>
              <w:right w:val="single" w:sz="4" w:space="0" w:color="auto"/>
            </w:tcBorders>
            <w:vAlign w:val="center"/>
          </w:tcPr>
          <w:p w14:paraId="290F8A4E"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17</w:t>
            </w:r>
          </w:p>
        </w:tc>
        <w:tc>
          <w:tcPr>
            <w:tcW w:w="732" w:type="dxa"/>
            <w:tcBorders>
              <w:top w:val="single" w:sz="4" w:space="0" w:color="auto"/>
              <w:left w:val="single" w:sz="4" w:space="0" w:color="auto"/>
              <w:bottom w:val="single" w:sz="4" w:space="0" w:color="auto"/>
              <w:right w:val="single" w:sz="4" w:space="0" w:color="auto"/>
            </w:tcBorders>
            <w:vAlign w:val="center"/>
          </w:tcPr>
          <w:p w14:paraId="543990C0"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5.6</w:t>
            </w:r>
          </w:p>
        </w:tc>
        <w:tc>
          <w:tcPr>
            <w:tcW w:w="1011" w:type="dxa"/>
            <w:tcBorders>
              <w:top w:val="single" w:sz="4" w:space="0" w:color="auto"/>
              <w:left w:val="single" w:sz="4" w:space="0" w:color="auto"/>
              <w:bottom w:val="single" w:sz="4" w:space="0" w:color="auto"/>
              <w:right w:val="single" w:sz="4" w:space="0" w:color="auto"/>
            </w:tcBorders>
            <w:vAlign w:val="center"/>
          </w:tcPr>
          <w:p w14:paraId="3F72FB5A" w14:textId="77777777" w:rsidR="00105A5D" w:rsidRPr="009E4B03" w:rsidRDefault="00105A5D" w:rsidP="004E1CD1">
            <w:pPr>
              <w:keepNext/>
              <w:keepLines/>
              <w:jc w:val="center"/>
              <w:rPr>
                <w:rFonts w:ascii="Arial" w:hAnsi="Arial"/>
                <w:bCs/>
                <w:sz w:val="16"/>
              </w:rPr>
            </w:pPr>
            <w:r w:rsidRPr="009E4B03">
              <w:rPr>
                <w:rFonts w:ascii="Arial" w:hAnsi="Arial"/>
                <w:bCs/>
                <w:sz w:val="16"/>
              </w:rPr>
              <w:t>17.2</w:t>
            </w:r>
          </w:p>
        </w:tc>
        <w:tc>
          <w:tcPr>
            <w:tcW w:w="1011" w:type="dxa"/>
            <w:tcBorders>
              <w:top w:val="single" w:sz="4" w:space="0" w:color="auto"/>
              <w:left w:val="single" w:sz="4" w:space="0" w:color="auto"/>
              <w:bottom w:val="single" w:sz="4" w:space="0" w:color="auto"/>
              <w:right w:val="single" w:sz="4" w:space="0" w:color="auto"/>
            </w:tcBorders>
            <w:vAlign w:val="center"/>
          </w:tcPr>
          <w:p w14:paraId="39219139" w14:textId="77777777" w:rsidR="00105A5D" w:rsidRPr="009E4B03" w:rsidRDefault="00105A5D" w:rsidP="004E1CD1">
            <w:pPr>
              <w:keepNext/>
              <w:keepLines/>
              <w:jc w:val="center"/>
              <w:rPr>
                <w:rFonts w:ascii="Arial" w:hAnsi="Arial"/>
                <w:bCs/>
                <w:sz w:val="16"/>
              </w:rPr>
            </w:pPr>
            <w:r w:rsidRPr="009E4B03">
              <w:rPr>
                <w:rFonts w:ascii="Arial" w:hAnsi="Arial"/>
                <w:bCs/>
                <w:sz w:val="16"/>
              </w:rPr>
              <w:t>5.8</w:t>
            </w:r>
          </w:p>
        </w:tc>
        <w:tc>
          <w:tcPr>
            <w:tcW w:w="1017" w:type="dxa"/>
            <w:tcBorders>
              <w:top w:val="single" w:sz="4" w:space="0" w:color="auto"/>
              <w:left w:val="single" w:sz="4" w:space="0" w:color="auto"/>
              <w:bottom w:val="single" w:sz="4" w:space="0" w:color="auto"/>
              <w:right w:val="single" w:sz="4" w:space="0" w:color="auto"/>
            </w:tcBorders>
            <w:vAlign w:val="center"/>
          </w:tcPr>
          <w:p w14:paraId="57CD1644"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0.2</w:t>
            </w:r>
          </w:p>
        </w:tc>
        <w:tc>
          <w:tcPr>
            <w:tcW w:w="937" w:type="dxa"/>
            <w:tcBorders>
              <w:top w:val="single" w:sz="4" w:space="0" w:color="auto"/>
              <w:left w:val="single" w:sz="4" w:space="0" w:color="auto"/>
              <w:bottom w:val="single" w:sz="4" w:space="0" w:color="auto"/>
              <w:right w:val="single" w:sz="4" w:space="0" w:color="auto"/>
            </w:tcBorders>
            <w:vAlign w:val="center"/>
          </w:tcPr>
          <w:p w14:paraId="71DC1162" w14:textId="1B72A232" w:rsidR="00105A5D" w:rsidRPr="003C461F" w:rsidRDefault="00211DE4"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10961F73"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190FB01D"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n77</w:t>
            </w:r>
            <w:r w:rsidRPr="00626F47">
              <w:rPr>
                <w:rFonts w:ascii="Arial" w:hAnsi="Arial"/>
                <w:sz w:val="16"/>
                <w:vertAlign w:val="superscript"/>
              </w:rPr>
              <w:t>2</w:t>
            </w:r>
          </w:p>
        </w:tc>
        <w:tc>
          <w:tcPr>
            <w:tcW w:w="599" w:type="dxa"/>
            <w:tcBorders>
              <w:top w:val="single" w:sz="4" w:space="0" w:color="auto"/>
              <w:left w:val="single" w:sz="4" w:space="0" w:color="auto"/>
              <w:bottom w:val="single" w:sz="4" w:space="0" w:color="auto"/>
              <w:right w:val="single" w:sz="4" w:space="0" w:color="auto"/>
            </w:tcBorders>
            <w:vAlign w:val="center"/>
            <w:hideMark/>
          </w:tcPr>
          <w:p w14:paraId="09E3F63F" w14:textId="77777777" w:rsidR="00105A5D" w:rsidRPr="00626F47" w:rsidRDefault="00105A5D" w:rsidP="004E1CD1">
            <w:pPr>
              <w:keepNext/>
              <w:keepLines/>
              <w:jc w:val="center"/>
              <w:rPr>
                <w:rFonts w:ascii="Arial" w:hAnsi="Arial"/>
                <w:sz w:val="16"/>
              </w:rPr>
            </w:pPr>
            <w:r w:rsidRPr="00626F47">
              <w:rPr>
                <w:rFonts w:ascii="Arial" w:hAnsi="Arial"/>
                <w:sz w:val="16"/>
              </w:rPr>
              <w:t>n29</w:t>
            </w:r>
          </w:p>
        </w:tc>
        <w:tc>
          <w:tcPr>
            <w:tcW w:w="572" w:type="dxa"/>
            <w:tcBorders>
              <w:top w:val="single" w:sz="4" w:space="0" w:color="auto"/>
              <w:left w:val="single" w:sz="4" w:space="0" w:color="auto"/>
              <w:bottom w:val="single" w:sz="4" w:space="0" w:color="auto"/>
              <w:right w:val="single" w:sz="4" w:space="0" w:color="auto"/>
            </w:tcBorders>
            <w:noWrap/>
            <w:vAlign w:val="center"/>
          </w:tcPr>
          <w:p w14:paraId="096A7AB9"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31</w:t>
            </w:r>
          </w:p>
        </w:tc>
        <w:tc>
          <w:tcPr>
            <w:tcW w:w="732" w:type="dxa"/>
            <w:tcBorders>
              <w:top w:val="single" w:sz="4" w:space="0" w:color="auto"/>
              <w:left w:val="single" w:sz="4" w:space="0" w:color="auto"/>
              <w:bottom w:val="single" w:sz="4" w:space="0" w:color="auto"/>
              <w:right w:val="single" w:sz="4" w:space="0" w:color="auto"/>
            </w:tcBorders>
            <w:vAlign w:val="center"/>
          </w:tcPr>
          <w:p w14:paraId="6EE98FC9"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37</w:t>
            </w:r>
          </w:p>
        </w:tc>
        <w:tc>
          <w:tcPr>
            <w:tcW w:w="732" w:type="dxa"/>
            <w:tcBorders>
              <w:top w:val="single" w:sz="4" w:space="0" w:color="auto"/>
              <w:left w:val="single" w:sz="4" w:space="0" w:color="auto"/>
              <w:bottom w:val="single" w:sz="4" w:space="0" w:color="auto"/>
              <w:right w:val="single" w:sz="4" w:space="0" w:color="auto"/>
            </w:tcBorders>
            <w:vAlign w:val="center"/>
          </w:tcPr>
          <w:p w14:paraId="113DF527"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10F298A3"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37</w:t>
            </w:r>
          </w:p>
        </w:tc>
        <w:tc>
          <w:tcPr>
            <w:tcW w:w="1011" w:type="dxa"/>
            <w:tcBorders>
              <w:top w:val="single" w:sz="4" w:space="0" w:color="auto"/>
              <w:left w:val="single" w:sz="4" w:space="0" w:color="auto"/>
              <w:bottom w:val="single" w:sz="4" w:space="0" w:color="auto"/>
              <w:right w:val="single" w:sz="4" w:space="0" w:color="auto"/>
            </w:tcBorders>
            <w:vAlign w:val="center"/>
          </w:tcPr>
          <w:p w14:paraId="45D652EC"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4A37F9EE"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07C0344"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29BDE7E0"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6A4126C9" w14:textId="77777777" w:rsidR="00105A5D" w:rsidRPr="00626F47" w:rsidRDefault="00105A5D" w:rsidP="004E1CD1">
            <w:pPr>
              <w:keepNext/>
              <w:keepLines/>
              <w:jc w:val="center"/>
              <w:rPr>
                <w:rFonts w:ascii="Arial" w:hAnsi="Arial"/>
                <w:sz w:val="16"/>
              </w:rPr>
            </w:pPr>
            <w:r w:rsidRPr="00626F47">
              <w:rPr>
                <w:rFonts w:ascii="Arial" w:hAnsi="Arial"/>
                <w:sz w:val="16"/>
              </w:rPr>
              <w:t>n77</w:t>
            </w:r>
            <w:r w:rsidRPr="00626F47">
              <w:rPr>
                <w:rFonts w:ascii="Arial" w:hAnsi="Arial"/>
                <w:sz w:val="16"/>
                <w:vertAlign w:val="superscript"/>
              </w:rPr>
              <w:t>2</w:t>
            </w:r>
          </w:p>
        </w:tc>
        <w:tc>
          <w:tcPr>
            <w:tcW w:w="599" w:type="dxa"/>
            <w:tcBorders>
              <w:top w:val="single" w:sz="4" w:space="0" w:color="auto"/>
              <w:left w:val="single" w:sz="4" w:space="0" w:color="auto"/>
              <w:bottom w:val="single" w:sz="4" w:space="0" w:color="auto"/>
              <w:right w:val="single" w:sz="4" w:space="0" w:color="auto"/>
            </w:tcBorders>
            <w:vAlign w:val="center"/>
            <w:hideMark/>
          </w:tcPr>
          <w:p w14:paraId="6079ED12" w14:textId="77777777" w:rsidR="00105A5D" w:rsidRPr="00626F47" w:rsidRDefault="00105A5D" w:rsidP="004E1CD1">
            <w:pPr>
              <w:keepNext/>
              <w:keepLines/>
              <w:jc w:val="center"/>
              <w:rPr>
                <w:rFonts w:ascii="Arial" w:hAnsi="Arial"/>
                <w:sz w:val="16"/>
              </w:rPr>
            </w:pPr>
            <w:r w:rsidRPr="00626F47">
              <w:rPr>
                <w:rFonts w:ascii="Arial" w:hAnsi="Arial"/>
                <w:sz w:val="16"/>
              </w:rPr>
              <w:t>n29</w:t>
            </w:r>
          </w:p>
        </w:tc>
        <w:tc>
          <w:tcPr>
            <w:tcW w:w="572" w:type="dxa"/>
            <w:tcBorders>
              <w:top w:val="single" w:sz="4" w:space="0" w:color="auto"/>
              <w:left w:val="single" w:sz="4" w:space="0" w:color="auto"/>
              <w:bottom w:val="single" w:sz="4" w:space="0" w:color="auto"/>
              <w:right w:val="single" w:sz="4" w:space="0" w:color="auto"/>
            </w:tcBorders>
            <w:noWrap/>
            <w:vAlign w:val="center"/>
          </w:tcPr>
          <w:p w14:paraId="4088B5A3"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27.8</w:t>
            </w:r>
          </w:p>
        </w:tc>
        <w:tc>
          <w:tcPr>
            <w:tcW w:w="732" w:type="dxa"/>
            <w:tcBorders>
              <w:top w:val="single" w:sz="4" w:space="0" w:color="auto"/>
              <w:left w:val="single" w:sz="4" w:space="0" w:color="auto"/>
              <w:bottom w:val="single" w:sz="4" w:space="0" w:color="auto"/>
              <w:right w:val="single" w:sz="4" w:space="0" w:color="auto"/>
            </w:tcBorders>
            <w:vAlign w:val="center"/>
          </w:tcPr>
          <w:p w14:paraId="0B85EBB4"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33.8</w:t>
            </w:r>
          </w:p>
        </w:tc>
        <w:tc>
          <w:tcPr>
            <w:tcW w:w="732" w:type="dxa"/>
            <w:tcBorders>
              <w:top w:val="single" w:sz="4" w:space="0" w:color="auto"/>
              <w:left w:val="single" w:sz="4" w:space="0" w:color="auto"/>
              <w:bottom w:val="single" w:sz="4" w:space="0" w:color="auto"/>
              <w:right w:val="single" w:sz="4" w:space="0" w:color="auto"/>
            </w:tcBorders>
            <w:vAlign w:val="center"/>
          </w:tcPr>
          <w:p w14:paraId="2BB00DE4"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1C11B1D5"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33.8</w:t>
            </w:r>
          </w:p>
        </w:tc>
        <w:tc>
          <w:tcPr>
            <w:tcW w:w="1011" w:type="dxa"/>
            <w:tcBorders>
              <w:top w:val="single" w:sz="4" w:space="0" w:color="auto"/>
              <w:left w:val="single" w:sz="4" w:space="0" w:color="auto"/>
              <w:bottom w:val="single" w:sz="4" w:space="0" w:color="auto"/>
              <w:right w:val="single" w:sz="4" w:space="0" w:color="auto"/>
            </w:tcBorders>
            <w:vAlign w:val="center"/>
          </w:tcPr>
          <w:p w14:paraId="6DDFEF39"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42E95C69"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D8B07FB"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003E1B5C"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75753EFC"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2DFE35BF" w14:textId="77777777" w:rsidR="00105A5D" w:rsidRPr="00626F47" w:rsidRDefault="00105A5D" w:rsidP="004E1CD1">
            <w:pPr>
              <w:keepNext/>
              <w:keepLines/>
              <w:jc w:val="center"/>
              <w:rPr>
                <w:rFonts w:ascii="Arial" w:hAnsi="Arial"/>
                <w:sz w:val="16"/>
              </w:rPr>
            </w:pPr>
            <w:r w:rsidRPr="00626F47">
              <w:rPr>
                <w:rFonts w:ascii="Arial" w:hAnsi="Arial"/>
                <w:sz w:val="16"/>
              </w:rPr>
              <w:t>n30</w:t>
            </w:r>
          </w:p>
        </w:tc>
        <w:tc>
          <w:tcPr>
            <w:tcW w:w="572" w:type="dxa"/>
            <w:tcBorders>
              <w:top w:val="single" w:sz="4" w:space="0" w:color="auto"/>
              <w:left w:val="single" w:sz="4" w:space="0" w:color="auto"/>
              <w:bottom w:val="single" w:sz="4" w:space="0" w:color="auto"/>
              <w:right w:val="single" w:sz="4" w:space="0" w:color="auto"/>
            </w:tcBorders>
            <w:noWrap/>
            <w:vAlign w:val="center"/>
          </w:tcPr>
          <w:p w14:paraId="0C609EF5"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10.4</w:t>
            </w:r>
          </w:p>
        </w:tc>
        <w:tc>
          <w:tcPr>
            <w:tcW w:w="732" w:type="dxa"/>
            <w:tcBorders>
              <w:top w:val="single" w:sz="4" w:space="0" w:color="auto"/>
              <w:left w:val="single" w:sz="4" w:space="0" w:color="auto"/>
              <w:bottom w:val="single" w:sz="4" w:space="0" w:color="auto"/>
              <w:right w:val="single" w:sz="4" w:space="0" w:color="auto"/>
            </w:tcBorders>
            <w:vAlign w:val="center"/>
          </w:tcPr>
          <w:p w14:paraId="72816FE3"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16.1</w:t>
            </w:r>
          </w:p>
        </w:tc>
        <w:tc>
          <w:tcPr>
            <w:tcW w:w="732" w:type="dxa"/>
            <w:tcBorders>
              <w:top w:val="single" w:sz="4" w:space="0" w:color="auto"/>
              <w:left w:val="single" w:sz="4" w:space="0" w:color="auto"/>
              <w:bottom w:val="single" w:sz="4" w:space="0" w:color="auto"/>
              <w:right w:val="single" w:sz="4" w:space="0" w:color="auto"/>
            </w:tcBorders>
            <w:vAlign w:val="center"/>
          </w:tcPr>
          <w:p w14:paraId="6AAE5185"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5.7</w:t>
            </w:r>
          </w:p>
        </w:tc>
        <w:tc>
          <w:tcPr>
            <w:tcW w:w="1011" w:type="dxa"/>
            <w:tcBorders>
              <w:top w:val="single" w:sz="4" w:space="0" w:color="auto"/>
              <w:left w:val="single" w:sz="4" w:space="0" w:color="auto"/>
              <w:bottom w:val="single" w:sz="4" w:space="0" w:color="auto"/>
              <w:right w:val="single" w:sz="4" w:space="0" w:color="auto"/>
            </w:tcBorders>
            <w:vAlign w:val="center"/>
          </w:tcPr>
          <w:p w14:paraId="3C7A5779"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16.1</w:t>
            </w:r>
          </w:p>
        </w:tc>
        <w:tc>
          <w:tcPr>
            <w:tcW w:w="1011" w:type="dxa"/>
            <w:tcBorders>
              <w:top w:val="single" w:sz="4" w:space="0" w:color="auto"/>
              <w:left w:val="single" w:sz="4" w:space="0" w:color="auto"/>
              <w:bottom w:val="single" w:sz="4" w:space="0" w:color="auto"/>
              <w:right w:val="single" w:sz="4" w:space="0" w:color="auto"/>
            </w:tcBorders>
            <w:vAlign w:val="center"/>
          </w:tcPr>
          <w:p w14:paraId="3C7A95F9"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5.7</w:t>
            </w:r>
          </w:p>
        </w:tc>
        <w:tc>
          <w:tcPr>
            <w:tcW w:w="1017" w:type="dxa"/>
            <w:tcBorders>
              <w:top w:val="single" w:sz="4" w:space="0" w:color="auto"/>
              <w:left w:val="single" w:sz="4" w:space="0" w:color="auto"/>
              <w:bottom w:val="single" w:sz="4" w:space="0" w:color="auto"/>
              <w:right w:val="single" w:sz="4" w:space="0" w:color="auto"/>
            </w:tcBorders>
            <w:vAlign w:val="center"/>
          </w:tcPr>
          <w:p w14:paraId="45D84334"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14970240"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UL2/DL3</w:t>
            </w:r>
          </w:p>
        </w:tc>
      </w:tr>
      <w:tr w:rsidR="00105A5D" w:rsidRPr="00626F47" w14:paraId="317CEE67" w14:textId="77777777" w:rsidTr="00105A5D">
        <w:trPr>
          <w:trHeight w:val="53"/>
        </w:trPr>
        <w:tc>
          <w:tcPr>
            <w:tcW w:w="599" w:type="dxa"/>
            <w:tcBorders>
              <w:top w:val="single" w:sz="4" w:space="0" w:color="auto"/>
              <w:left w:val="single" w:sz="4" w:space="0" w:color="auto"/>
              <w:bottom w:val="single" w:sz="4" w:space="0" w:color="auto"/>
              <w:right w:val="single" w:sz="4" w:space="0" w:color="auto"/>
            </w:tcBorders>
            <w:vAlign w:val="center"/>
          </w:tcPr>
          <w:p w14:paraId="69AC3E2F"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0FDA7FE6" w14:textId="77777777" w:rsidR="00105A5D" w:rsidRPr="00626F47" w:rsidRDefault="00105A5D" w:rsidP="004E1CD1">
            <w:pPr>
              <w:keepNext/>
              <w:keepLines/>
              <w:jc w:val="center"/>
              <w:rPr>
                <w:rFonts w:ascii="Arial" w:hAnsi="Arial"/>
                <w:sz w:val="16"/>
              </w:rPr>
            </w:pPr>
            <w:r w:rsidRPr="00626F47">
              <w:rPr>
                <w:rFonts w:ascii="Arial" w:hAnsi="Arial"/>
                <w:sz w:val="16"/>
              </w:rPr>
              <w:t>n30</w:t>
            </w:r>
          </w:p>
        </w:tc>
        <w:tc>
          <w:tcPr>
            <w:tcW w:w="572" w:type="dxa"/>
            <w:tcBorders>
              <w:top w:val="single" w:sz="4" w:space="0" w:color="auto"/>
              <w:left w:val="single" w:sz="4" w:space="0" w:color="auto"/>
              <w:bottom w:val="single" w:sz="4" w:space="0" w:color="auto"/>
              <w:right w:val="single" w:sz="4" w:space="0" w:color="auto"/>
            </w:tcBorders>
            <w:noWrap/>
            <w:vAlign w:val="center"/>
          </w:tcPr>
          <w:p w14:paraId="4C694EDB"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7.6</w:t>
            </w:r>
          </w:p>
        </w:tc>
        <w:tc>
          <w:tcPr>
            <w:tcW w:w="732" w:type="dxa"/>
            <w:tcBorders>
              <w:top w:val="single" w:sz="4" w:space="0" w:color="auto"/>
              <w:left w:val="single" w:sz="4" w:space="0" w:color="auto"/>
              <w:bottom w:val="single" w:sz="4" w:space="0" w:color="auto"/>
              <w:right w:val="single" w:sz="4" w:space="0" w:color="auto"/>
            </w:tcBorders>
            <w:vAlign w:val="center"/>
          </w:tcPr>
          <w:p w14:paraId="65942877"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13</w:t>
            </w:r>
          </w:p>
        </w:tc>
        <w:tc>
          <w:tcPr>
            <w:tcW w:w="732" w:type="dxa"/>
            <w:tcBorders>
              <w:top w:val="single" w:sz="4" w:space="0" w:color="auto"/>
              <w:left w:val="single" w:sz="4" w:space="0" w:color="auto"/>
              <w:bottom w:val="single" w:sz="4" w:space="0" w:color="auto"/>
              <w:right w:val="single" w:sz="4" w:space="0" w:color="auto"/>
            </w:tcBorders>
            <w:vAlign w:val="center"/>
          </w:tcPr>
          <w:p w14:paraId="7FE14DFE"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5.4</w:t>
            </w:r>
          </w:p>
        </w:tc>
        <w:tc>
          <w:tcPr>
            <w:tcW w:w="1011" w:type="dxa"/>
            <w:tcBorders>
              <w:top w:val="single" w:sz="4" w:space="0" w:color="auto"/>
              <w:left w:val="single" w:sz="4" w:space="0" w:color="auto"/>
              <w:bottom w:val="single" w:sz="4" w:space="0" w:color="auto"/>
              <w:right w:val="single" w:sz="4" w:space="0" w:color="auto"/>
            </w:tcBorders>
            <w:vAlign w:val="center"/>
          </w:tcPr>
          <w:p w14:paraId="017A17A4"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13</w:t>
            </w:r>
          </w:p>
        </w:tc>
        <w:tc>
          <w:tcPr>
            <w:tcW w:w="1011" w:type="dxa"/>
            <w:tcBorders>
              <w:top w:val="single" w:sz="4" w:space="0" w:color="auto"/>
              <w:left w:val="single" w:sz="4" w:space="0" w:color="auto"/>
              <w:bottom w:val="single" w:sz="4" w:space="0" w:color="auto"/>
              <w:right w:val="single" w:sz="4" w:space="0" w:color="auto"/>
            </w:tcBorders>
            <w:vAlign w:val="center"/>
          </w:tcPr>
          <w:p w14:paraId="43E9A68D"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5.4</w:t>
            </w:r>
          </w:p>
        </w:tc>
        <w:tc>
          <w:tcPr>
            <w:tcW w:w="1017" w:type="dxa"/>
            <w:tcBorders>
              <w:top w:val="single" w:sz="4" w:space="0" w:color="auto"/>
              <w:left w:val="single" w:sz="4" w:space="0" w:color="auto"/>
              <w:bottom w:val="single" w:sz="4" w:space="0" w:color="auto"/>
              <w:right w:val="single" w:sz="4" w:space="0" w:color="auto"/>
            </w:tcBorders>
            <w:vAlign w:val="center"/>
          </w:tcPr>
          <w:p w14:paraId="75A73CFF"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2BDBFCC5"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UL2/DL3</w:t>
            </w:r>
          </w:p>
        </w:tc>
      </w:tr>
      <w:tr w:rsidR="00105A5D" w:rsidRPr="00626F47" w14:paraId="10AC0D99"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20D2C148"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504DB528" w14:textId="77777777" w:rsidR="00105A5D" w:rsidRPr="00626F47" w:rsidRDefault="00105A5D" w:rsidP="004E1CD1">
            <w:pPr>
              <w:keepNext/>
              <w:keepLines/>
              <w:jc w:val="center"/>
              <w:rPr>
                <w:rFonts w:ascii="Arial" w:hAnsi="Arial"/>
                <w:sz w:val="16"/>
              </w:rPr>
            </w:pPr>
            <w:r w:rsidRPr="00626F47">
              <w:rPr>
                <w:rFonts w:ascii="Arial" w:eastAsia="等线" w:hAnsi="Arial"/>
                <w:sz w:val="16"/>
              </w:rPr>
              <w:t>n40</w:t>
            </w:r>
          </w:p>
        </w:tc>
        <w:tc>
          <w:tcPr>
            <w:tcW w:w="572" w:type="dxa"/>
            <w:tcBorders>
              <w:top w:val="single" w:sz="4" w:space="0" w:color="auto"/>
              <w:left w:val="single" w:sz="4" w:space="0" w:color="auto"/>
              <w:bottom w:val="single" w:sz="4" w:space="0" w:color="auto"/>
              <w:right w:val="single" w:sz="4" w:space="0" w:color="auto"/>
            </w:tcBorders>
            <w:noWrap/>
            <w:vAlign w:val="center"/>
          </w:tcPr>
          <w:p w14:paraId="502B9CBE"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11.7</w:t>
            </w:r>
          </w:p>
        </w:tc>
        <w:tc>
          <w:tcPr>
            <w:tcW w:w="732" w:type="dxa"/>
            <w:tcBorders>
              <w:top w:val="single" w:sz="4" w:space="0" w:color="auto"/>
              <w:left w:val="single" w:sz="4" w:space="0" w:color="auto"/>
              <w:bottom w:val="single" w:sz="4" w:space="0" w:color="auto"/>
              <w:right w:val="single" w:sz="4" w:space="0" w:color="auto"/>
            </w:tcBorders>
            <w:vAlign w:val="center"/>
          </w:tcPr>
          <w:p w14:paraId="71B2F979" w14:textId="77777777" w:rsidR="00105A5D" w:rsidRPr="00626F47" w:rsidRDefault="00105A5D" w:rsidP="004E1CD1">
            <w:pPr>
              <w:keepNext/>
              <w:keepLines/>
              <w:jc w:val="center"/>
              <w:rPr>
                <w:rFonts w:ascii="Arial" w:hAnsi="Arial" w:cs="Arial"/>
                <w:bCs/>
                <w:sz w:val="16"/>
                <w:szCs w:val="18"/>
              </w:rPr>
            </w:pPr>
            <w:r w:rsidRPr="00F768B9">
              <w:rPr>
                <w:rFonts w:ascii="Arial" w:hAnsi="Arial" w:cs="Arial"/>
                <w:bCs/>
                <w:sz w:val="16"/>
                <w:szCs w:val="18"/>
              </w:rPr>
              <w:t>17.5</w:t>
            </w:r>
          </w:p>
        </w:tc>
        <w:tc>
          <w:tcPr>
            <w:tcW w:w="732" w:type="dxa"/>
            <w:tcBorders>
              <w:top w:val="single" w:sz="4" w:space="0" w:color="auto"/>
              <w:left w:val="single" w:sz="4" w:space="0" w:color="auto"/>
              <w:bottom w:val="single" w:sz="4" w:space="0" w:color="auto"/>
              <w:right w:val="single" w:sz="4" w:space="0" w:color="auto"/>
            </w:tcBorders>
            <w:vAlign w:val="center"/>
          </w:tcPr>
          <w:p w14:paraId="7A1978BC"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5.8</w:t>
            </w:r>
          </w:p>
        </w:tc>
        <w:tc>
          <w:tcPr>
            <w:tcW w:w="1011" w:type="dxa"/>
            <w:tcBorders>
              <w:top w:val="single" w:sz="4" w:space="0" w:color="auto"/>
              <w:left w:val="single" w:sz="4" w:space="0" w:color="auto"/>
              <w:bottom w:val="single" w:sz="4" w:space="0" w:color="auto"/>
              <w:right w:val="single" w:sz="4" w:space="0" w:color="auto"/>
            </w:tcBorders>
            <w:vAlign w:val="center"/>
          </w:tcPr>
          <w:p w14:paraId="3E39C626"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17.5</w:t>
            </w:r>
          </w:p>
        </w:tc>
        <w:tc>
          <w:tcPr>
            <w:tcW w:w="1011" w:type="dxa"/>
            <w:tcBorders>
              <w:top w:val="single" w:sz="4" w:space="0" w:color="auto"/>
              <w:left w:val="single" w:sz="4" w:space="0" w:color="auto"/>
              <w:bottom w:val="single" w:sz="4" w:space="0" w:color="auto"/>
              <w:right w:val="single" w:sz="4" w:space="0" w:color="auto"/>
            </w:tcBorders>
            <w:vAlign w:val="center"/>
          </w:tcPr>
          <w:p w14:paraId="49737167"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5.8</w:t>
            </w:r>
          </w:p>
        </w:tc>
        <w:tc>
          <w:tcPr>
            <w:tcW w:w="1017" w:type="dxa"/>
            <w:tcBorders>
              <w:top w:val="single" w:sz="4" w:space="0" w:color="auto"/>
              <w:left w:val="single" w:sz="4" w:space="0" w:color="auto"/>
              <w:bottom w:val="single" w:sz="4" w:space="0" w:color="auto"/>
              <w:right w:val="single" w:sz="4" w:space="0" w:color="auto"/>
            </w:tcBorders>
            <w:vAlign w:val="center"/>
          </w:tcPr>
          <w:p w14:paraId="6CD24ED6" w14:textId="77777777" w:rsidR="00105A5D" w:rsidRPr="009E4B03" w:rsidRDefault="00105A5D" w:rsidP="004E1CD1">
            <w:pPr>
              <w:keepNext/>
              <w:keepLines/>
              <w:jc w:val="center"/>
              <w:rPr>
                <w:rFonts w:ascii="Arial" w:hAnsi="Arial" w:cs="Arial"/>
                <w:bCs/>
                <w:sz w:val="16"/>
                <w:szCs w:val="18"/>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5B276073" w14:textId="77777777" w:rsidR="00105A5D" w:rsidRPr="00626F47" w:rsidRDefault="00105A5D" w:rsidP="004E1CD1">
            <w:pPr>
              <w:keepNext/>
              <w:keepLines/>
              <w:jc w:val="center"/>
              <w:rPr>
                <w:rFonts w:ascii="Arial" w:hAnsi="Arial"/>
                <w:bCs/>
                <w:color w:val="000000"/>
                <w:sz w:val="16"/>
              </w:rPr>
            </w:pPr>
            <w:r w:rsidRPr="00626F47">
              <w:rPr>
                <w:rFonts w:ascii="Arial" w:hAnsi="Arial" w:cs="Arial" w:hint="eastAsia"/>
                <w:bCs/>
                <w:sz w:val="16"/>
                <w:szCs w:val="18"/>
              </w:rPr>
              <w:t>UL</w:t>
            </w:r>
            <w:r w:rsidRPr="00626F47">
              <w:rPr>
                <w:rFonts w:ascii="Arial" w:hAnsi="Arial" w:cs="Arial"/>
                <w:bCs/>
                <w:sz w:val="16"/>
                <w:szCs w:val="18"/>
              </w:rPr>
              <w:t>2</w:t>
            </w:r>
            <w:r w:rsidRPr="00626F47">
              <w:rPr>
                <w:rFonts w:ascii="Arial" w:hAnsi="Arial" w:cs="Arial" w:hint="eastAsia"/>
                <w:bCs/>
                <w:sz w:val="16"/>
                <w:szCs w:val="18"/>
              </w:rPr>
              <w:t>/DL</w:t>
            </w:r>
            <w:r w:rsidRPr="00626F47">
              <w:rPr>
                <w:rFonts w:ascii="Arial" w:hAnsi="Arial" w:cs="Arial"/>
                <w:bCs/>
                <w:sz w:val="16"/>
                <w:szCs w:val="18"/>
              </w:rPr>
              <w:t>3</w:t>
            </w:r>
          </w:p>
        </w:tc>
      </w:tr>
      <w:tr w:rsidR="00105A5D" w:rsidRPr="00626F47" w14:paraId="59BEDB11"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339256B0"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101468F2" w14:textId="77777777" w:rsidR="00105A5D" w:rsidRPr="00626F47" w:rsidRDefault="00105A5D" w:rsidP="004E1CD1">
            <w:pPr>
              <w:keepNext/>
              <w:keepLines/>
              <w:jc w:val="center"/>
              <w:rPr>
                <w:rFonts w:ascii="Arial" w:hAnsi="Arial"/>
                <w:sz w:val="16"/>
              </w:rPr>
            </w:pPr>
            <w:r w:rsidRPr="00626F47">
              <w:rPr>
                <w:rFonts w:ascii="Arial" w:eastAsia="等线" w:hAnsi="Arial"/>
                <w:sz w:val="16"/>
              </w:rPr>
              <w:t>n40</w:t>
            </w:r>
          </w:p>
        </w:tc>
        <w:tc>
          <w:tcPr>
            <w:tcW w:w="572" w:type="dxa"/>
            <w:tcBorders>
              <w:top w:val="single" w:sz="4" w:space="0" w:color="auto"/>
              <w:left w:val="single" w:sz="4" w:space="0" w:color="auto"/>
              <w:bottom w:val="single" w:sz="4" w:space="0" w:color="auto"/>
              <w:right w:val="single" w:sz="4" w:space="0" w:color="auto"/>
            </w:tcBorders>
            <w:noWrap/>
            <w:vAlign w:val="center"/>
          </w:tcPr>
          <w:p w14:paraId="7A0AB891"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3.6</w:t>
            </w:r>
          </w:p>
        </w:tc>
        <w:tc>
          <w:tcPr>
            <w:tcW w:w="732" w:type="dxa"/>
            <w:tcBorders>
              <w:top w:val="single" w:sz="4" w:space="0" w:color="auto"/>
              <w:left w:val="single" w:sz="4" w:space="0" w:color="auto"/>
              <w:bottom w:val="single" w:sz="4" w:space="0" w:color="auto"/>
              <w:right w:val="single" w:sz="4" w:space="0" w:color="auto"/>
            </w:tcBorders>
            <w:vAlign w:val="center"/>
          </w:tcPr>
          <w:p w14:paraId="37958253" w14:textId="77777777" w:rsidR="00105A5D" w:rsidRPr="00626F47" w:rsidRDefault="00105A5D" w:rsidP="004E1CD1">
            <w:pPr>
              <w:keepNext/>
              <w:keepLines/>
              <w:jc w:val="center"/>
              <w:rPr>
                <w:rFonts w:ascii="Arial" w:hAnsi="Arial" w:cs="Arial"/>
                <w:bCs/>
                <w:sz w:val="16"/>
                <w:szCs w:val="18"/>
              </w:rPr>
            </w:pPr>
            <w:r w:rsidRPr="00F768B9">
              <w:rPr>
                <w:rFonts w:ascii="Arial" w:hAnsi="Arial" w:cs="Arial"/>
                <w:bCs/>
                <w:sz w:val="16"/>
                <w:szCs w:val="18"/>
              </w:rPr>
              <w:t>7.9</w:t>
            </w:r>
          </w:p>
        </w:tc>
        <w:tc>
          <w:tcPr>
            <w:tcW w:w="732" w:type="dxa"/>
            <w:tcBorders>
              <w:top w:val="single" w:sz="4" w:space="0" w:color="auto"/>
              <w:left w:val="single" w:sz="4" w:space="0" w:color="auto"/>
              <w:bottom w:val="single" w:sz="4" w:space="0" w:color="auto"/>
              <w:right w:val="single" w:sz="4" w:space="0" w:color="auto"/>
            </w:tcBorders>
            <w:vAlign w:val="center"/>
          </w:tcPr>
          <w:p w14:paraId="7DB58796"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4.3</w:t>
            </w:r>
          </w:p>
        </w:tc>
        <w:tc>
          <w:tcPr>
            <w:tcW w:w="1011" w:type="dxa"/>
            <w:tcBorders>
              <w:top w:val="single" w:sz="4" w:space="0" w:color="auto"/>
              <w:left w:val="single" w:sz="4" w:space="0" w:color="auto"/>
              <w:bottom w:val="single" w:sz="4" w:space="0" w:color="auto"/>
              <w:right w:val="single" w:sz="4" w:space="0" w:color="auto"/>
            </w:tcBorders>
            <w:vAlign w:val="center"/>
          </w:tcPr>
          <w:p w14:paraId="381F72BD"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7.9</w:t>
            </w:r>
          </w:p>
        </w:tc>
        <w:tc>
          <w:tcPr>
            <w:tcW w:w="1011" w:type="dxa"/>
            <w:tcBorders>
              <w:top w:val="single" w:sz="4" w:space="0" w:color="auto"/>
              <w:left w:val="single" w:sz="4" w:space="0" w:color="auto"/>
              <w:bottom w:val="single" w:sz="4" w:space="0" w:color="auto"/>
              <w:right w:val="single" w:sz="4" w:space="0" w:color="auto"/>
            </w:tcBorders>
            <w:vAlign w:val="center"/>
          </w:tcPr>
          <w:p w14:paraId="29819035"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4.3</w:t>
            </w:r>
          </w:p>
        </w:tc>
        <w:tc>
          <w:tcPr>
            <w:tcW w:w="1017" w:type="dxa"/>
            <w:tcBorders>
              <w:top w:val="single" w:sz="4" w:space="0" w:color="auto"/>
              <w:left w:val="single" w:sz="4" w:space="0" w:color="auto"/>
              <w:bottom w:val="single" w:sz="4" w:space="0" w:color="auto"/>
              <w:right w:val="single" w:sz="4" w:space="0" w:color="auto"/>
            </w:tcBorders>
            <w:vAlign w:val="center"/>
          </w:tcPr>
          <w:p w14:paraId="6A860908" w14:textId="77777777" w:rsidR="00105A5D" w:rsidRPr="009E4B03" w:rsidRDefault="00105A5D" w:rsidP="004E1CD1">
            <w:pPr>
              <w:keepNext/>
              <w:keepLines/>
              <w:jc w:val="center"/>
              <w:rPr>
                <w:rFonts w:ascii="Arial" w:hAnsi="Arial" w:cs="Arial"/>
                <w:bCs/>
                <w:sz w:val="16"/>
                <w:szCs w:val="18"/>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3315788F" w14:textId="77777777" w:rsidR="00105A5D" w:rsidRPr="00626F47" w:rsidRDefault="00105A5D" w:rsidP="004E1CD1">
            <w:pPr>
              <w:keepNext/>
              <w:keepLines/>
              <w:jc w:val="center"/>
              <w:rPr>
                <w:rFonts w:ascii="Arial" w:hAnsi="Arial"/>
                <w:bCs/>
                <w:color w:val="000000"/>
                <w:sz w:val="16"/>
              </w:rPr>
            </w:pPr>
            <w:r w:rsidRPr="00626F47">
              <w:rPr>
                <w:rFonts w:ascii="Arial" w:hAnsi="Arial" w:cs="Arial" w:hint="eastAsia"/>
                <w:bCs/>
                <w:sz w:val="16"/>
                <w:szCs w:val="18"/>
              </w:rPr>
              <w:t>UL</w:t>
            </w:r>
            <w:r w:rsidRPr="00626F47">
              <w:rPr>
                <w:rFonts w:ascii="Arial" w:hAnsi="Arial" w:cs="Arial"/>
                <w:bCs/>
                <w:sz w:val="16"/>
                <w:szCs w:val="18"/>
              </w:rPr>
              <w:t>2</w:t>
            </w:r>
            <w:r w:rsidRPr="00626F47">
              <w:rPr>
                <w:rFonts w:ascii="Arial" w:hAnsi="Arial" w:cs="Arial" w:hint="eastAsia"/>
                <w:bCs/>
                <w:sz w:val="16"/>
                <w:szCs w:val="18"/>
              </w:rPr>
              <w:t>/DL</w:t>
            </w:r>
            <w:r w:rsidRPr="00626F47">
              <w:rPr>
                <w:rFonts w:ascii="Arial" w:hAnsi="Arial" w:cs="Arial"/>
                <w:bCs/>
                <w:sz w:val="16"/>
                <w:szCs w:val="18"/>
              </w:rPr>
              <w:t>3</w:t>
            </w:r>
          </w:p>
        </w:tc>
      </w:tr>
      <w:tr w:rsidR="00105A5D" w:rsidRPr="00626F47" w14:paraId="7B624CAE"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09E70235"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7E4C555C"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n41</w:t>
            </w:r>
          </w:p>
        </w:tc>
        <w:tc>
          <w:tcPr>
            <w:tcW w:w="572" w:type="dxa"/>
            <w:tcBorders>
              <w:top w:val="single" w:sz="4" w:space="0" w:color="auto"/>
              <w:left w:val="single" w:sz="4" w:space="0" w:color="auto"/>
              <w:bottom w:val="single" w:sz="4" w:space="0" w:color="auto"/>
              <w:right w:val="single" w:sz="4" w:space="0" w:color="auto"/>
            </w:tcBorders>
            <w:noWrap/>
            <w:vAlign w:val="center"/>
          </w:tcPr>
          <w:p w14:paraId="5173ADC5"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11.7</w:t>
            </w:r>
          </w:p>
        </w:tc>
        <w:tc>
          <w:tcPr>
            <w:tcW w:w="732" w:type="dxa"/>
            <w:tcBorders>
              <w:top w:val="single" w:sz="4" w:space="0" w:color="auto"/>
              <w:left w:val="single" w:sz="4" w:space="0" w:color="auto"/>
              <w:bottom w:val="single" w:sz="4" w:space="0" w:color="auto"/>
              <w:right w:val="single" w:sz="4" w:space="0" w:color="auto"/>
            </w:tcBorders>
            <w:vAlign w:val="center"/>
          </w:tcPr>
          <w:p w14:paraId="39AE7B44" w14:textId="77777777" w:rsidR="00105A5D" w:rsidRPr="00626F47" w:rsidRDefault="00105A5D" w:rsidP="004E1CD1">
            <w:pPr>
              <w:keepNext/>
              <w:keepLines/>
              <w:jc w:val="center"/>
              <w:rPr>
                <w:rFonts w:ascii="Arial" w:hAnsi="Arial" w:cs="Arial"/>
                <w:bCs/>
                <w:sz w:val="16"/>
                <w:szCs w:val="18"/>
              </w:rPr>
            </w:pPr>
            <w:r w:rsidRPr="00F768B9">
              <w:rPr>
                <w:rFonts w:ascii="Arial" w:hAnsi="Arial" w:cs="Arial"/>
                <w:bCs/>
                <w:sz w:val="16"/>
                <w:szCs w:val="18"/>
              </w:rPr>
              <w:t>17.5</w:t>
            </w:r>
          </w:p>
        </w:tc>
        <w:tc>
          <w:tcPr>
            <w:tcW w:w="732" w:type="dxa"/>
            <w:tcBorders>
              <w:top w:val="single" w:sz="4" w:space="0" w:color="auto"/>
              <w:left w:val="single" w:sz="4" w:space="0" w:color="auto"/>
              <w:bottom w:val="single" w:sz="4" w:space="0" w:color="auto"/>
              <w:right w:val="single" w:sz="4" w:space="0" w:color="auto"/>
            </w:tcBorders>
            <w:vAlign w:val="center"/>
          </w:tcPr>
          <w:p w14:paraId="75BBAB74"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5.8</w:t>
            </w:r>
          </w:p>
        </w:tc>
        <w:tc>
          <w:tcPr>
            <w:tcW w:w="1011" w:type="dxa"/>
            <w:tcBorders>
              <w:top w:val="single" w:sz="4" w:space="0" w:color="auto"/>
              <w:left w:val="single" w:sz="4" w:space="0" w:color="auto"/>
              <w:bottom w:val="single" w:sz="4" w:space="0" w:color="auto"/>
              <w:right w:val="single" w:sz="4" w:space="0" w:color="auto"/>
            </w:tcBorders>
            <w:vAlign w:val="center"/>
          </w:tcPr>
          <w:p w14:paraId="3BAD737B"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17.5</w:t>
            </w:r>
          </w:p>
        </w:tc>
        <w:tc>
          <w:tcPr>
            <w:tcW w:w="1011" w:type="dxa"/>
            <w:tcBorders>
              <w:top w:val="single" w:sz="4" w:space="0" w:color="auto"/>
              <w:left w:val="single" w:sz="4" w:space="0" w:color="auto"/>
              <w:bottom w:val="single" w:sz="4" w:space="0" w:color="auto"/>
              <w:right w:val="single" w:sz="4" w:space="0" w:color="auto"/>
            </w:tcBorders>
            <w:vAlign w:val="center"/>
          </w:tcPr>
          <w:p w14:paraId="083416B8"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5.8</w:t>
            </w:r>
          </w:p>
        </w:tc>
        <w:tc>
          <w:tcPr>
            <w:tcW w:w="1017" w:type="dxa"/>
            <w:tcBorders>
              <w:top w:val="single" w:sz="4" w:space="0" w:color="auto"/>
              <w:left w:val="single" w:sz="4" w:space="0" w:color="auto"/>
              <w:bottom w:val="single" w:sz="4" w:space="0" w:color="auto"/>
              <w:right w:val="single" w:sz="4" w:space="0" w:color="auto"/>
            </w:tcBorders>
            <w:vAlign w:val="center"/>
          </w:tcPr>
          <w:p w14:paraId="51584CEF" w14:textId="77777777" w:rsidR="00105A5D" w:rsidRPr="009E4B03" w:rsidRDefault="00105A5D" w:rsidP="004E1CD1">
            <w:pPr>
              <w:keepNext/>
              <w:keepLines/>
              <w:jc w:val="center"/>
              <w:rPr>
                <w:rFonts w:ascii="Arial" w:hAnsi="Arial" w:cs="Arial"/>
                <w:bCs/>
                <w:sz w:val="16"/>
                <w:szCs w:val="18"/>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438C6097" w14:textId="77777777" w:rsidR="00105A5D" w:rsidRPr="00626F47" w:rsidRDefault="00105A5D" w:rsidP="004E1CD1">
            <w:pPr>
              <w:keepNext/>
              <w:keepLines/>
              <w:jc w:val="center"/>
              <w:rPr>
                <w:rFonts w:ascii="Arial" w:hAnsi="Arial"/>
                <w:bCs/>
                <w:color w:val="000000"/>
                <w:sz w:val="16"/>
              </w:rPr>
            </w:pPr>
            <w:r w:rsidRPr="00626F47">
              <w:rPr>
                <w:rFonts w:ascii="Arial" w:hAnsi="Arial" w:cs="Arial"/>
                <w:bCs/>
                <w:sz w:val="16"/>
                <w:szCs w:val="18"/>
              </w:rPr>
              <w:t>UL2/DL3</w:t>
            </w:r>
          </w:p>
        </w:tc>
      </w:tr>
      <w:tr w:rsidR="00105A5D" w:rsidRPr="00626F47" w14:paraId="09243A33"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0524A886" w14:textId="77777777" w:rsidR="00105A5D" w:rsidRPr="00626F47" w:rsidRDefault="00105A5D" w:rsidP="004E1CD1">
            <w:pPr>
              <w:keepNext/>
              <w:keepLines/>
              <w:jc w:val="center"/>
              <w:rPr>
                <w:rFonts w:ascii="Arial" w:hAnsi="Arial"/>
                <w:sz w:val="16"/>
              </w:rPr>
            </w:pPr>
            <w:r w:rsidRPr="00626F47">
              <w:rPr>
                <w:rFonts w:ascii="Arial"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61D326"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n41</w:t>
            </w:r>
          </w:p>
        </w:tc>
        <w:tc>
          <w:tcPr>
            <w:tcW w:w="572" w:type="dxa"/>
            <w:tcBorders>
              <w:top w:val="single" w:sz="4" w:space="0" w:color="auto"/>
              <w:left w:val="single" w:sz="4" w:space="0" w:color="auto"/>
              <w:bottom w:val="single" w:sz="4" w:space="0" w:color="auto"/>
              <w:right w:val="single" w:sz="4" w:space="0" w:color="auto"/>
            </w:tcBorders>
            <w:noWrap/>
            <w:vAlign w:val="center"/>
          </w:tcPr>
          <w:p w14:paraId="45EE5B08"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3.6</w:t>
            </w:r>
          </w:p>
        </w:tc>
        <w:tc>
          <w:tcPr>
            <w:tcW w:w="732" w:type="dxa"/>
            <w:tcBorders>
              <w:top w:val="single" w:sz="4" w:space="0" w:color="auto"/>
              <w:left w:val="single" w:sz="4" w:space="0" w:color="auto"/>
              <w:bottom w:val="single" w:sz="4" w:space="0" w:color="auto"/>
              <w:right w:val="single" w:sz="4" w:space="0" w:color="auto"/>
            </w:tcBorders>
            <w:vAlign w:val="center"/>
          </w:tcPr>
          <w:p w14:paraId="79A59D9C" w14:textId="77777777" w:rsidR="00105A5D" w:rsidRPr="00626F47" w:rsidRDefault="00105A5D" w:rsidP="004E1CD1">
            <w:pPr>
              <w:keepNext/>
              <w:keepLines/>
              <w:jc w:val="center"/>
              <w:rPr>
                <w:rFonts w:ascii="Arial" w:hAnsi="Arial" w:cs="Arial"/>
                <w:bCs/>
                <w:sz w:val="16"/>
                <w:szCs w:val="18"/>
              </w:rPr>
            </w:pPr>
            <w:r w:rsidRPr="00F768B9">
              <w:rPr>
                <w:rFonts w:ascii="Arial" w:hAnsi="Arial" w:cs="Arial"/>
                <w:bCs/>
                <w:sz w:val="16"/>
                <w:szCs w:val="18"/>
              </w:rPr>
              <w:t>7.9</w:t>
            </w:r>
          </w:p>
        </w:tc>
        <w:tc>
          <w:tcPr>
            <w:tcW w:w="732" w:type="dxa"/>
            <w:tcBorders>
              <w:top w:val="single" w:sz="4" w:space="0" w:color="auto"/>
              <w:left w:val="single" w:sz="4" w:space="0" w:color="auto"/>
              <w:bottom w:val="single" w:sz="4" w:space="0" w:color="auto"/>
              <w:right w:val="single" w:sz="4" w:space="0" w:color="auto"/>
            </w:tcBorders>
            <w:vAlign w:val="center"/>
          </w:tcPr>
          <w:p w14:paraId="619C557E"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4.3</w:t>
            </w:r>
          </w:p>
        </w:tc>
        <w:tc>
          <w:tcPr>
            <w:tcW w:w="1011" w:type="dxa"/>
            <w:tcBorders>
              <w:top w:val="single" w:sz="4" w:space="0" w:color="auto"/>
              <w:left w:val="single" w:sz="4" w:space="0" w:color="auto"/>
              <w:bottom w:val="single" w:sz="4" w:space="0" w:color="auto"/>
              <w:right w:val="single" w:sz="4" w:space="0" w:color="auto"/>
            </w:tcBorders>
            <w:vAlign w:val="center"/>
          </w:tcPr>
          <w:p w14:paraId="4588AB4C"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7.9</w:t>
            </w:r>
          </w:p>
        </w:tc>
        <w:tc>
          <w:tcPr>
            <w:tcW w:w="1011" w:type="dxa"/>
            <w:tcBorders>
              <w:top w:val="single" w:sz="4" w:space="0" w:color="auto"/>
              <w:left w:val="single" w:sz="4" w:space="0" w:color="auto"/>
              <w:bottom w:val="single" w:sz="4" w:space="0" w:color="auto"/>
              <w:right w:val="single" w:sz="4" w:space="0" w:color="auto"/>
            </w:tcBorders>
            <w:vAlign w:val="center"/>
          </w:tcPr>
          <w:p w14:paraId="27206B5C"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4.3</w:t>
            </w:r>
          </w:p>
        </w:tc>
        <w:tc>
          <w:tcPr>
            <w:tcW w:w="1017" w:type="dxa"/>
            <w:tcBorders>
              <w:top w:val="single" w:sz="4" w:space="0" w:color="auto"/>
              <w:left w:val="single" w:sz="4" w:space="0" w:color="auto"/>
              <w:bottom w:val="single" w:sz="4" w:space="0" w:color="auto"/>
              <w:right w:val="single" w:sz="4" w:space="0" w:color="auto"/>
            </w:tcBorders>
            <w:vAlign w:val="center"/>
          </w:tcPr>
          <w:p w14:paraId="21C37FB7" w14:textId="77777777" w:rsidR="00105A5D" w:rsidRPr="009E4B03" w:rsidRDefault="00105A5D" w:rsidP="004E1CD1">
            <w:pPr>
              <w:keepNext/>
              <w:keepLines/>
              <w:jc w:val="center"/>
              <w:rPr>
                <w:rFonts w:ascii="Arial" w:hAnsi="Arial" w:cs="Arial"/>
                <w:bCs/>
                <w:sz w:val="16"/>
                <w:szCs w:val="18"/>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64075A68" w14:textId="77777777" w:rsidR="00105A5D" w:rsidRPr="00626F47" w:rsidRDefault="00105A5D" w:rsidP="004E1CD1">
            <w:pPr>
              <w:keepNext/>
              <w:keepLines/>
              <w:jc w:val="center"/>
              <w:rPr>
                <w:rFonts w:ascii="Arial" w:hAnsi="Arial"/>
                <w:bCs/>
                <w:color w:val="000000"/>
                <w:sz w:val="16"/>
              </w:rPr>
            </w:pPr>
            <w:r w:rsidRPr="00626F47">
              <w:rPr>
                <w:rFonts w:ascii="Arial" w:hAnsi="Arial" w:cs="Arial"/>
                <w:bCs/>
                <w:sz w:val="16"/>
                <w:szCs w:val="18"/>
              </w:rPr>
              <w:t>UL2/DL3</w:t>
            </w:r>
          </w:p>
        </w:tc>
      </w:tr>
      <w:tr w:rsidR="00105A5D" w:rsidRPr="00626F47" w14:paraId="69B1A12D"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4DD97804"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2ADE01DA" w14:textId="77777777" w:rsidR="00105A5D" w:rsidRPr="00626F47" w:rsidRDefault="00105A5D" w:rsidP="004E1CD1">
            <w:pPr>
              <w:keepNext/>
              <w:keepLines/>
              <w:jc w:val="center"/>
              <w:rPr>
                <w:rFonts w:ascii="Arial" w:hAnsi="Arial"/>
                <w:sz w:val="16"/>
              </w:rPr>
            </w:pPr>
            <w:r w:rsidRPr="00626F47">
              <w:rPr>
                <w:rFonts w:ascii="Arial" w:eastAsia="等线" w:hAnsi="Arial"/>
                <w:sz w:val="16"/>
              </w:rPr>
              <w:t>n85</w:t>
            </w:r>
          </w:p>
        </w:tc>
        <w:tc>
          <w:tcPr>
            <w:tcW w:w="572" w:type="dxa"/>
            <w:tcBorders>
              <w:top w:val="single" w:sz="4" w:space="0" w:color="auto"/>
              <w:left w:val="single" w:sz="4" w:space="0" w:color="auto"/>
              <w:bottom w:val="single" w:sz="4" w:space="0" w:color="auto"/>
              <w:right w:val="single" w:sz="4" w:space="0" w:color="auto"/>
            </w:tcBorders>
            <w:noWrap/>
            <w:vAlign w:val="center"/>
          </w:tcPr>
          <w:p w14:paraId="21F9DE37"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31</w:t>
            </w:r>
          </w:p>
        </w:tc>
        <w:tc>
          <w:tcPr>
            <w:tcW w:w="732" w:type="dxa"/>
            <w:tcBorders>
              <w:top w:val="single" w:sz="4" w:space="0" w:color="auto"/>
              <w:left w:val="single" w:sz="4" w:space="0" w:color="auto"/>
              <w:bottom w:val="single" w:sz="4" w:space="0" w:color="auto"/>
              <w:right w:val="single" w:sz="4" w:space="0" w:color="auto"/>
            </w:tcBorders>
            <w:vAlign w:val="center"/>
          </w:tcPr>
          <w:p w14:paraId="1A6C2340"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37</w:t>
            </w:r>
          </w:p>
        </w:tc>
        <w:tc>
          <w:tcPr>
            <w:tcW w:w="732" w:type="dxa"/>
            <w:tcBorders>
              <w:top w:val="single" w:sz="4" w:space="0" w:color="auto"/>
              <w:left w:val="single" w:sz="4" w:space="0" w:color="auto"/>
              <w:bottom w:val="single" w:sz="4" w:space="0" w:color="auto"/>
              <w:right w:val="single" w:sz="4" w:space="0" w:color="auto"/>
            </w:tcBorders>
            <w:vAlign w:val="center"/>
          </w:tcPr>
          <w:p w14:paraId="41910C11" w14:textId="77777777" w:rsidR="00105A5D" w:rsidRPr="009E4B03" w:rsidRDefault="00105A5D" w:rsidP="004E1CD1">
            <w:pPr>
              <w:keepNext/>
              <w:keepLines/>
              <w:jc w:val="center"/>
              <w:rPr>
                <w:rFonts w:ascii="Arial" w:eastAsia="等线" w:hAnsi="Arial"/>
                <w:sz w:val="16"/>
              </w:rPr>
            </w:pPr>
            <w:r w:rsidRPr="009E4B03">
              <w:rPr>
                <w:rFonts w:ascii="Arial" w:eastAsia="等线" w:hAnsi="Arial"/>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7488BC64" w14:textId="77777777" w:rsidR="00105A5D" w:rsidRPr="009E4B03" w:rsidRDefault="00105A5D" w:rsidP="004E1CD1">
            <w:pPr>
              <w:keepNext/>
              <w:keepLines/>
              <w:jc w:val="center"/>
              <w:rPr>
                <w:rFonts w:ascii="Arial" w:eastAsia="等线" w:hAnsi="Arial"/>
                <w:sz w:val="16"/>
              </w:rPr>
            </w:pPr>
            <w:r w:rsidRPr="009E4B03">
              <w:rPr>
                <w:rFonts w:ascii="Arial" w:eastAsia="等线" w:hAnsi="Arial"/>
                <w:sz w:val="16"/>
              </w:rPr>
              <w:t>37</w:t>
            </w:r>
          </w:p>
        </w:tc>
        <w:tc>
          <w:tcPr>
            <w:tcW w:w="1011" w:type="dxa"/>
            <w:tcBorders>
              <w:top w:val="single" w:sz="4" w:space="0" w:color="auto"/>
              <w:left w:val="single" w:sz="4" w:space="0" w:color="auto"/>
              <w:bottom w:val="single" w:sz="4" w:space="0" w:color="auto"/>
              <w:right w:val="single" w:sz="4" w:space="0" w:color="auto"/>
            </w:tcBorders>
            <w:vAlign w:val="center"/>
          </w:tcPr>
          <w:p w14:paraId="3CB04ED3" w14:textId="77777777" w:rsidR="00105A5D" w:rsidRPr="009E4B03" w:rsidRDefault="00105A5D" w:rsidP="004E1CD1">
            <w:pPr>
              <w:keepNext/>
              <w:keepLines/>
              <w:jc w:val="center"/>
              <w:rPr>
                <w:rFonts w:ascii="Arial" w:eastAsia="等线" w:hAnsi="Arial"/>
                <w:sz w:val="16"/>
              </w:rPr>
            </w:pPr>
            <w:r w:rsidRPr="009E4B03">
              <w:rPr>
                <w:rFonts w:ascii="Arial" w:eastAsia="等线" w:hAnsi="Arial"/>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52CCD04A" w14:textId="77777777" w:rsidR="00105A5D" w:rsidRPr="009E4B03" w:rsidRDefault="00105A5D" w:rsidP="004E1CD1">
            <w:pPr>
              <w:keepNext/>
              <w:keepLines/>
              <w:jc w:val="center"/>
              <w:rPr>
                <w:rFonts w:ascii="Arial" w:eastAsia="等线" w:hAnsi="Arial"/>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165F8658" w14:textId="77777777" w:rsidR="00105A5D" w:rsidRPr="003C461F" w:rsidRDefault="00105A5D" w:rsidP="004E1CD1">
            <w:pPr>
              <w:keepNext/>
              <w:keepLines/>
              <w:jc w:val="center"/>
              <w:rPr>
                <w:rFonts w:ascii="Arial" w:hAnsi="Arial" w:cs="Arial"/>
                <w:bCs/>
                <w:sz w:val="16"/>
                <w:szCs w:val="18"/>
                <w:highlight w:val="lightGray"/>
              </w:rPr>
            </w:pPr>
            <w:r w:rsidRPr="003C461F">
              <w:rPr>
                <w:rFonts w:ascii="Arial" w:eastAsia="等线" w:hAnsi="Arial"/>
                <w:sz w:val="16"/>
                <w:highlight w:val="lightGray"/>
              </w:rPr>
              <w:t>UL1/DL5</w:t>
            </w:r>
          </w:p>
        </w:tc>
      </w:tr>
      <w:tr w:rsidR="00105A5D" w:rsidRPr="00626F47" w14:paraId="3160BF13"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5E8138ED" w14:textId="77777777" w:rsidR="00105A5D" w:rsidRPr="00626F47" w:rsidRDefault="00105A5D" w:rsidP="004E1CD1">
            <w:pPr>
              <w:keepNext/>
              <w:keepLines/>
              <w:jc w:val="center"/>
              <w:rPr>
                <w:rFonts w:ascii="Arial" w:hAnsi="Arial"/>
                <w:sz w:val="16"/>
              </w:rPr>
            </w:pPr>
            <w:r w:rsidRPr="00626F47">
              <w:rPr>
                <w:rFonts w:ascii="Arial" w:eastAsia="等线" w:hAnsi="Arial"/>
                <w:sz w:val="16"/>
              </w:rPr>
              <w:t>n77</w:t>
            </w:r>
          </w:p>
        </w:tc>
        <w:tc>
          <w:tcPr>
            <w:tcW w:w="599" w:type="dxa"/>
            <w:tcBorders>
              <w:top w:val="single" w:sz="4" w:space="0" w:color="auto"/>
              <w:left w:val="single" w:sz="4" w:space="0" w:color="auto"/>
              <w:bottom w:val="single" w:sz="4" w:space="0" w:color="auto"/>
              <w:right w:val="single" w:sz="4" w:space="0" w:color="auto"/>
            </w:tcBorders>
            <w:vAlign w:val="center"/>
          </w:tcPr>
          <w:p w14:paraId="1E71C66C" w14:textId="77777777" w:rsidR="00105A5D" w:rsidRPr="00626F47" w:rsidRDefault="00105A5D" w:rsidP="004E1CD1">
            <w:pPr>
              <w:keepNext/>
              <w:keepLines/>
              <w:jc w:val="center"/>
              <w:rPr>
                <w:rFonts w:ascii="Arial" w:hAnsi="Arial"/>
                <w:sz w:val="16"/>
              </w:rPr>
            </w:pPr>
            <w:r w:rsidRPr="00626F47">
              <w:rPr>
                <w:rFonts w:ascii="Arial" w:eastAsia="等线" w:hAnsi="Arial"/>
                <w:sz w:val="16"/>
              </w:rPr>
              <w:t>n85</w:t>
            </w:r>
          </w:p>
        </w:tc>
        <w:tc>
          <w:tcPr>
            <w:tcW w:w="572" w:type="dxa"/>
            <w:tcBorders>
              <w:top w:val="single" w:sz="4" w:space="0" w:color="auto"/>
              <w:left w:val="single" w:sz="4" w:space="0" w:color="auto"/>
              <w:bottom w:val="single" w:sz="4" w:space="0" w:color="auto"/>
              <w:right w:val="single" w:sz="4" w:space="0" w:color="auto"/>
            </w:tcBorders>
            <w:noWrap/>
            <w:vAlign w:val="center"/>
          </w:tcPr>
          <w:p w14:paraId="0DD5ED69"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18</w:t>
            </w:r>
          </w:p>
        </w:tc>
        <w:tc>
          <w:tcPr>
            <w:tcW w:w="732" w:type="dxa"/>
            <w:tcBorders>
              <w:top w:val="single" w:sz="4" w:space="0" w:color="auto"/>
              <w:left w:val="single" w:sz="4" w:space="0" w:color="auto"/>
              <w:bottom w:val="single" w:sz="4" w:space="0" w:color="auto"/>
              <w:right w:val="single" w:sz="4" w:space="0" w:color="auto"/>
            </w:tcBorders>
            <w:vAlign w:val="center"/>
          </w:tcPr>
          <w:p w14:paraId="59E1C52D"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24</w:t>
            </w:r>
          </w:p>
        </w:tc>
        <w:tc>
          <w:tcPr>
            <w:tcW w:w="732" w:type="dxa"/>
            <w:tcBorders>
              <w:top w:val="single" w:sz="4" w:space="0" w:color="auto"/>
              <w:left w:val="single" w:sz="4" w:space="0" w:color="auto"/>
              <w:bottom w:val="single" w:sz="4" w:space="0" w:color="auto"/>
              <w:right w:val="single" w:sz="4" w:space="0" w:color="auto"/>
            </w:tcBorders>
            <w:vAlign w:val="center"/>
          </w:tcPr>
          <w:p w14:paraId="45562BE2" w14:textId="77777777" w:rsidR="00105A5D" w:rsidRPr="009E4B03" w:rsidRDefault="00105A5D" w:rsidP="004E1CD1">
            <w:pPr>
              <w:keepNext/>
              <w:keepLines/>
              <w:jc w:val="center"/>
              <w:rPr>
                <w:rFonts w:ascii="Arial" w:eastAsia="等线" w:hAnsi="Arial"/>
                <w:sz w:val="16"/>
              </w:rPr>
            </w:pPr>
            <w:r w:rsidRPr="009E4B03">
              <w:rPr>
                <w:rFonts w:ascii="Arial" w:eastAsia="等线" w:hAnsi="Arial"/>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15DE6375" w14:textId="77777777" w:rsidR="00105A5D" w:rsidRPr="009E4B03" w:rsidRDefault="00105A5D" w:rsidP="004E1CD1">
            <w:pPr>
              <w:keepNext/>
              <w:keepLines/>
              <w:jc w:val="center"/>
              <w:rPr>
                <w:rFonts w:ascii="Arial" w:eastAsia="等线" w:hAnsi="Arial"/>
                <w:sz w:val="16"/>
              </w:rPr>
            </w:pPr>
            <w:r w:rsidRPr="009E4B03">
              <w:rPr>
                <w:rFonts w:ascii="Arial" w:eastAsia="等线" w:hAnsi="Arial"/>
                <w:sz w:val="16"/>
              </w:rPr>
              <w:t>24</w:t>
            </w:r>
          </w:p>
        </w:tc>
        <w:tc>
          <w:tcPr>
            <w:tcW w:w="1011" w:type="dxa"/>
            <w:tcBorders>
              <w:top w:val="single" w:sz="4" w:space="0" w:color="auto"/>
              <w:left w:val="single" w:sz="4" w:space="0" w:color="auto"/>
              <w:bottom w:val="single" w:sz="4" w:space="0" w:color="auto"/>
              <w:right w:val="single" w:sz="4" w:space="0" w:color="auto"/>
            </w:tcBorders>
            <w:vAlign w:val="center"/>
          </w:tcPr>
          <w:p w14:paraId="0F9A37A1" w14:textId="77777777" w:rsidR="00105A5D" w:rsidRPr="009E4B03" w:rsidRDefault="00105A5D" w:rsidP="004E1CD1">
            <w:pPr>
              <w:keepNext/>
              <w:keepLines/>
              <w:jc w:val="center"/>
              <w:rPr>
                <w:rFonts w:ascii="Arial" w:eastAsia="等线" w:hAnsi="Arial"/>
                <w:sz w:val="16"/>
              </w:rPr>
            </w:pPr>
            <w:r w:rsidRPr="009E4B03">
              <w:rPr>
                <w:rFonts w:ascii="Arial" w:eastAsia="等线" w:hAnsi="Arial"/>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2A54D0D7" w14:textId="77777777" w:rsidR="00105A5D" w:rsidRPr="009E4B03" w:rsidRDefault="00105A5D" w:rsidP="004E1CD1">
            <w:pPr>
              <w:keepNext/>
              <w:keepLines/>
              <w:jc w:val="center"/>
              <w:rPr>
                <w:rFonts w:ascii="Arial" w:eastAsia="等线" w:hAnsi="Arial"/>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12DC882C" w14:textId="77777777" w:rsidR="00105A5D" w:rsidRPr="003C461F" w:rsidRDefault="00105A5D" w:rsidP="004E1CD1">
            <w:pPr>
              <w:keepNext/>
              <w:keepLines/>
              <w:jc w:val="center"/>
              <w:rPr>
                <w:rFonts w:ascii="Arial" w:hAnsi="Arial" w:cs="Arial"/>
                <w:bCs/>
                <w:sz w:val="16"/>
                <w:szCs w:val="18"/>
                <w:highlight w:val="lightGray"/>
              </w:rPr>
            </w:pPr>
            <w:r w:rsidRPr="003C461F">
              <w:rPr>
                <w:rFonts w:ascii="Arial" w:eastAsia="等线" w:hAnsi="Arial"/>
                <w:sz w:val="16"/>
                <w:highlight w:val="lightGray"/>
              </w:rPr>
              <w:t>UL1/DL5</w:t>
            </w:r>
          </w:p>
        </w:tc>
      </w:tr>
      <w:tr w:rsidR="00105A5D" w:rsidRPr="00626F47" w14:paraId="60219202"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678F137E"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99" w:type="dxa"/>
            <w:tcBorders>
              <w:top w:val="single" w:sz="4" w:space="0" w:color="auto"/>
              <w:left w:val="single" w:sz="4" w:space="0" w:color="auto"/>
              <w:bottom w:val="single" w:sz="4" w:space="0" w:color="auto"/>
              <w:right w:val="single" w:sz="4" w:space="0" w:color="auto"/>
            </w:tcBorders>
            <w:vAlign w:val="center"/>
            <w:hideMark/>
          </w:tcPr>
          <w:p w14:paraId="76EBAF92"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n3</w:t>
            </w:r>
          </w:p>
        </w:tc>
        <w:tc>
          <w:tcPr>
            <w:tcW w:w="572" w:type="dxa"/>
            <w:tcBorders>
              <w:top w:val="single" w:sz="4" w:space="0" w:color="auto"/>
              <w:left w:val="single" w:sz="4" w:space="0" w:color="auto"/>
              <w:bottom w:val="single" w:sz="4" w:space="0" w:color="auto"/>
              <w:right w:val="single" w:sz="4" w:space="0" w:color="auto"/>
            </w:tcBorders>
            <w:noWrap/>
            <w:vAlign w:val="center"/>
          </w:tcPr>
          <w:p w14:paraId="4ABB7C55"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5.7</w:t>
            </w:r>
          </w:p>
        </w:tc>
        <w:tc>
          <w:tcPr>
            <w:tcW w:w="732" w:type="dxa"/>
            <w:tcBorders>
              <w:top w:val="single" w:sz="4" w:space="0" w:color="auto"/>
              <w:left w:val="single" w:sz="4" w:space="0" w:color="auto"/>
              <w:bottom w:val="single" w:sz="4" w:space="0" w:color="auto"/>
              <w:right w:val="single" w:sz="4" w:space="0" w:color="auto"/>
            </w:tcBorders>
            <w:vAlign w:val="center"/>
          </w:tcPr>
          <w:p w14:paraId="47F115E3"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10.7</w:t>
            </w:r>
          </w:p>
        </w:tc>
        <w:tc>
          <w:tcPr>
            <w:tcW w:w="732" w:type="dxa"/>
            <w:tcBorders>
              <w:top w:val="single" w:sz="4" w:space="0" w:color="auto"/>
              <w:left w:val="single" w:sz="4" w:space="0" w:color="auto"/>
              <w:bottom w:val="single" w:sz="4" w:space="0" w:color="auto"/>
              <w:right w:val="single" w:sz="4" w:space="0" w:color="auto"/>
            </w:tcBorders>
            <w:vAlign w:val="center"/>
          </w:tcPr>
          <w:p w14:paraId="06E18C58"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w:t>
            </w:r>
          </w:p>
        </w:tc>
        <w:tc>
          <w:tcPr>
            <w:tcW w:w="1011" w:type="dxa"/>
            <w:tcBorders>
              <w:top w:val="single" w:sz="4" w:space="0" w:color="auto"/>
              <w:left w:val="single" w:sz="4" w:space="0" w:color="auto"/>
              <w:bottom w:val="single" w:sz="4" w:space="0" w:color="auto"/>
              <w:right w:val="single" w:sz="4" w:space="0" w:color="auto"/>
            </w:tcBorders>
            <w:vAlign w:val="center"/>
          </w:tcPr>
          <w:p w14:paraId="15D1CE82"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10.7</w:t>
            </w:r>
          </w:p>
        </w:tc>
        <w:tc>
          <w:tcPr>
            <w:tcW w:w="1011" w:type="dxa"/>
            <w:tcBorders>
              <w:top w:val="single" w:sz="4" w:space="0" w:color="auto"/>
              <w:left w:val="single" w:sz="4" w:space="0" w:color="auto"/>
              <w:bottom w:val="single" w:sz="4" w:space="0" w:color="auto"/>
              <w:right w:val="single" w:sz="4" w:space="0" w:color="auto"/>
            </w:tcBorders>
            <w:vAlign w:val="center"/>
          </w:tcPr>
          <w:p w14:paraId="2CEC1018"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5</w:t>
            </w:r>
          </w:p>
        </w:tc>
        <w:tc>
          <w:tcPr>
            <w:tcW w:w="1017" w:type="dxa"/>
            <w:tcBorders>
              <w:top w:val="single" w:sz="4" w:space="0" w:color="auto"/>
              <w:left w:val="single" w:sz="4" w:space="0" w:color="auto"/>
              <w:bottom w:val="single" w:sz="4" w:space="0" w:color="auto"/>
              <w:right w:val="single" w:sz="4" w:space="0" w:color="auto"/>
            </w:tcBorders>
            <w:vAlign w:val="center"/>
          </w:tcPr>
          <w:p w14:paraId="77322B67" w14:textId="77777777" w:rsidR="00105A5D" w:rsidRPr="009E4B03" w:rsidRDefault="00105A5D" w:rsidP="004E1CD1">
            <w:pPr>
              <w:keepNext/>
              <w:keepLines/>
              <w:jc w:val="center"/>
              <w:rPr>
                <w:rFonts w:ascii="Arial" w:hAnsi="Arial" w:cs="Arial"/>
                <w:bCs/>
                <w:sz w:val="16"/>
                <w:szCs w:val="18"/>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5AB80195"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UL1/DL2</w:t>
            </w:r>
          </w:p>
        </w:tc>
      </w:tr>
      <w:tr w:rsidR="00105A5D" w:rsidRPr="00626F47" w14:paraId="29EED0F3"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29C50191"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99" w:type="dxa"/>
            <w:tcBorders>
              <w:top w:val="single" w:sz="4" w:space="0" w:color="auto"/>
              <w:left w:val="single" w:sz="4" w:space="0" w:color="auto"/>
              <w:bottom w:val="single" w:sz="4" w:space="0" w:color="auto"/>
              <w:right w:val="single" w:sz="4" w:space="0" w:color="auto"/>
            </w:tcBorders>
            <w:vAlign w:val="center"/>
          </w:tcPr>
          <w:p w14:paraId="05D9CF93" w14:textId="77777777" w:rsidR="00105A5D" w:rsidRPr="00626F47" w:rsidRDefault="00105A5D" w:rsidP="004E1CD1">
            <w:pPr>
              <w:keepNext/>
              <w:keepLines/>
              <w:jc w:val="center"/>
              <w:rPr>
                <w:rFonts w:ascii="Arial" w:hAnsi="Arial"/>
                <w:sz w:val="16"/>
              </w:rPr>
            </w:pPr>
            <w:r w:rsidRPr="00626F47">
              <w:rPr>
                <w:rFonts w:ascii="Arial" w:hAnsi="Arial"/>
                <w:sz w:val="16"/>
              </w:rPr>
              <w:t>n</w:t>
            </w:r>
            <w:r w:rsidRPr="00626F47">
              <w:rPr>
                <w:rFonts w:ascii="Arial" w:hAnsi="Arial" w:hint="eastAsia"/>
                <w:sz w:val="16"/>
              </w:rPr>
              <w:t>8</w:t>
            </w:r>
          </w:p>
        </w:tc>
        <w:tc>
          <w:tcPr>
            <w:tcW w:w="572" w:type="dxa"/>
            <w:tcBorders>
              <w:top w:val="single" w:sz="4" w:space="0" w:color="auto"/>
              <w:left w:val="single" w:sz="4" w:space="0" w:color="auto"/>
              <w:bottom w:val="single" w:sz="4" w:space="0" w:color="auto"/>
              <w:right w:val="single" w:sz="4" w:space="0" w:color="auto"/>
            </w:tcBorders>
            <w:noWrap/>
            <w:vAlign w:val="center"/>
          </w:tcPr>
          <w:p w14:paraId="0FFD0136" w14:textId="77777777" w:rsidR="00105A5D" w:rsidRPr="00626F47" w:rsidRDefault="00105A5D" w:rsidP="004E1CD1">
            <w:pPr>
              <w:keepNext/>
              <w:keepLines/>
              <w:jc w:val="center"/>
              <w:rPr>
                <w:rFonts w:ascii="Arial" w:hAnsi="Arial"/>
                <w:color w:val="000000"/>
                <w:sz w:val="16"/>
              </w:rPr>
            </w:pPr>
            <w:r w:rsidRPr="00626F47">
              <w:rPr>
                <w:rFonts w:ascii="Arial" w:hAnsi="Arial"/>
                <w:color w:val="000000"/>
                <w:sz w:val="16"/>
              </w:rPr>
              <w:t>5.7</w:t>
            </w:r>
          </w:p>
        </w:tc>
        <w:tc>
          <w:tcPr>
            <w:tcW w:w="732" w:type="dxa"/>
            <w:tcBorders>
              <w:top w:val="single" w:sz="4" w:space="0" w:color="auto"/>
              <w:left w:val="single" w:sz="4" w:space="0" w:color="auto"/>
              <w:bottom w:val="single" w:sz="4" w:space="0" w:color="auto"/>
              <w:right w:val="single" w:sz="4" w:space="0" w:color="auto"/>
            </w:tcBorders>
            <w:vAlign w:val="center"/>
          </w:tcPr>
          <w:p w14:paraId="2CE80B46"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10.6</w:t>
            </w:r>
          </w:p>
        </w:tc>
        <w:tc>
          <w:tcPr>
            <w:tcW w:w="732" w:type="dxa"/>
            <w:tcBorders>
              <w:top w:val="single" w:sz="4" w:space="0" w:color="auto"/>
              <w:left w:val="single" w:sz="4" w:space="0" w:color="auto"/>
              <w:bottom w:val="single" w:sz="4" w:space="0" w:color="auto"/>
              <w:right w:val="single" w:sz="4" w:space="0" w:color="auto"/>
            </w:tcBorders>
            <w:vAlign w:val="center"/>
          </w:tcPr>
          <w:p w14:paraId="5D053D64"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4.9</w:t>
            </w:r>
          </w:p>
        </w:tc>
        <w:tc>
          <w:tcPr>
            <w:tcW w:w="1011" w:type="dxa"/>
            <w:tcBorders>
              <w:top w:val="single" w:sz="4" w:space="0" w:color="auto"/>
              <w:left w:val="single" w:sz="4" w:space="0" w:color="auto"/>
              <w:bottom w:val="single" w:sz="4" w:space="0" w:color="auto"/>
              <w:right w:val="single" w:sz="4" w:space="0" w:color="auto"/>
            </w:tcBorders>
            <w:vAlign w:val="center"/>
          </w:tcPr>
          <w:p w14:paraId="2D1111AD"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10.7</w:t>
            </w:r>
          </w:p>
        </w:tc>
        <w:tc>
          <w:tcPr>
            <w:tcW w:w="1011" w:type="dxa"/>
            <w:tcBorders>
              <w:top w:val="single" w:sz="4" w:space="0" w:color="auto"/>
              <w:left w:val="single" w:sz="4" w:space="0" w:color="auto"/>
              <w:bottom w:val="single" w:sz="4" w:space="0" w:color="auto"/>
              <w:right w:val="single" w:sz="4" w:space="0" w:color="auto"/>
            </w:tcBorders>
            <w:vAlign w:val="center"/>
          </w:tcPr>
          <w:p w14:paraId="02DFE65A"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4.9</w:t>
            </w:r>
          </w:p>
        </w:tc>
        <w:tc>
          <w:tcPr>
            <w:tcW w:w="1017" w:type="dxa"/>
            <w:tcBorders>
              <w:top w:val="single" w:sz="4" w:space="0" w:color="auto"/>
              <w:left w:val="single" w:sz="4" w:space="0" w:color="auto"/>
              <w:bottom w:val="single" w:sz="4" w:space="0" w:color="auto"/>
              <w:right w:val="single" w:sz="4" w:space="0" w:color="auto"/>
            </w:tcBorders>
            <w:vAlign w:val="center"/>
          </w:tcPr>
          <w:p w14:paraId="6294CFA1" w14:textId="77777777" w:rsidR="00105A5D" w:rsidRPr="009E4B03" w:rsidRDefault="00105A5D" w:rsidP="004E1CD1">
            <w:pPr>
              <w:keepNext/>
              <w:keepLines/>
              <w:jc w:val="center"/>
              <w:rPr>
                <w:rFonts w:ascii="Arial" w:hAnsi="Arial" w:cs="Arial"/>
                <w:bCs/>
                <w:sz w:val="16"/>
                <w:szCs w:val="18"/>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01EE3188"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cs="Arial" w:hint="eastAsia"/>
                <w:bCs/>
                <w:sz w:val="16"/>
                <w:szCs w:val="18"/>
                <w:highlight w:val="lightGray"/>
              </w:rPr>
              <w:t>UL1/DL4</w:t>
            </w:r>
          </w:p>
        </w:tc>
      </w:tr>
      <w:tr w:rsidR="00105A5D" w:rsidRPr="00626F47" w14:paraId="51AF5033" w14:textId="77777777" w:rsidTr="00105A5D">
        <w:tc>
          <w:tcPr>
            <w:tcW w:w="599" w:type="dxa"/>
            <w:tcBorders>
              <w:top w:val="single" w:sz="4" w:space="0" w:color="auto"/>
              <w:left w:val="single" w:sz="4" w:space="0" w:color="auto"/>
              <w:bottom w:val="single" w:sz="4" w:space="0" w:color="auto"/>
              <w:right w:val="single" w:sz="4" w:space="0" w:color="auto"/>
            </w:tcBorders>
            <w:vAlign w:val="center"/>
            <w:hideMark/>
          </w:tcPr>
          <w:p w14:paraId="49D2CA01" w14:textId="77777777" w:rsidR="00105A5D" w:rsidRPr="00626F47" w:rsidRDefault="00105A5D" w:rsidP="004E1CD1">
            <w:pPr>
              <w:keepNext/>
              <w:keepLines/>
              <w:jc w:val="center"/>
              <w:rPr>
                <w:rFonts w:ascii="Arial" w:hAnsi="Arial"/>
                <w:sz w:val="16"/>
              </w:rPr>
            </w:pPr>
            <w:r w:rsidRPr="00626F47">
              <w:rPr>
                <w:rFonts w:ascii="Arial" w:hAnsi="Arial"/>
                <w:sz w:val="16"/>
              </w:rPr>
              <w:t>n78</w:t>
            </w:r>
          </w:p>
        </w:tc>
        <w:tc>
          <w:tcPr>
            <w:tcW w:w="599" w:type="dxa"/>
            <w:tcBorders>
              <w:top w:val="single" w:sz="4" w:space="0" w:color="auto"/>
              <w:left w:val="single" w:sz="4" w:space="0" w:color="auto"/>
              <w:bottom w:val="single" w:sz="4" w:space="0" w:color="auto"/>
              <w:right w:val="single" w:sz="4" w:space="0" w:color="auto"/>
            </w:tcBorders>
            <w:vAlign w:val="center"/>
            <w:hideMark/>
          </w:tcPr>
          <w:p w14:paraId="369C5D08" w14:textId="77777777" w:rsidR="00105A5D" w:rsidRPr="00626F47" w:rsidRDefault="00105A5D" w:rsidP="004E1CD1">
            <w:pPr>
              <w:keepNext/>
              <w:keepLines/>
              <w:jc w:val="center"/>
              <w:rPr>
                <w:rFonts w:ascii="Arial" w:hAnsi="Arial"/>
                <w:sz w:val="16"/>
                <w:vertAlign w:val="superscript"/>
              </w:rPr>
            </w:pPr>
            <w:r w:rsidRPr="00626F47">
              <w:rPr>
                <w:rFonts w:ascii="Arial" w:hAnsi="Arial"/>
                <w:sz w:val="16"/>
              </w:rPr>
              <w:t>n28</w:t>
            </w:r>
          </w:p>
        </w:tc>
        <w:tc>
          <w:tcPr>
            <w:tcW w:w="572" w:type="dxa"/>
            <w:tcBorders>
              <w:top w:val="single" w:sz="4" w:space="0" w:color="auto"/>
              <w:left w:val="single" w:sz="4" w:space="0" w:color="auto"/>
              <w:bottom w:val="single" w:sz="4" w:space="0" w:color="auto"/>
              <w:right w:val="single" w:sz="4" w:space="0" w:color="auto"/>
            </w:tcBorders>
            <w:noWrap/>
            <w:vAlign w:val="center"/>
          </w:tcPr>
          <w:p w14:paraId="27A9DF7D"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3</w:t>
            </w:r>
            <w:r>
              <w:rPr>
                <w:rFonts w:ascii="Arial" w:hAnsi="Arial"/>
                <w:bCs/>
                <w:color w:val="000000"/>
                <w:sz w:val="16"/>
              </w:rPr>
              <w:t>1</w:t>
            </w:r>
          </w:p>
        </w:tc>
        <w:tc>
          <w:tcPr>
            <w:tcW w:w="732" w:type="dxa"/>
            <w:tcBorders>
              <w:top w:val="single" w:sz="4" w:space="0" w:color="auto"/>
              <w:left w:val="single" w:sz="4" w:space="0" w:color="auto"/>
              <w:bottom w:val="single" w:sz="4" w:space="0" w:color="auto"/>
              <w:right w:val="single" w:sz="4" w:space="0" w:color="auto"/>
            </w:tcBorders>
            <w:vAlign w:val="center"/>
          </w:tcPr>
          <w:p w14:paraId="49D8ABFA"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37</w:t>
            </w:r>
          </w:p>
        </w:tc>
        <w:tc>
          <w:tcPr>
            <w:tcW w:w="732" w:type="dxa"/>
            <w:tcBorders>
              <w:top w:val="single" w:sz="4" w:space="0" w:color="auto"/>
              <w:left w:val="single" w:sz="4" w:space="0" w:color="auto"/>
              <w:bottom w:val="single" w:sz="4" w:space="0" w:color="auto"/>
              <w:right w:val="single" w:sz="4" w:space="0" w:color="auto"/>
            </w:tcBorders>
            <w:vAlign w:val="center"/>
          </w:tcPr>
          <w:p w14:paraId="184A7714"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7BC70B43"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37</w:t>
            </w:r>
          </w:p>
        </w:tc>
        <w:tc>
          <w:tcPr>
            <w:tcW w:w="1011" w:type="dxa"/>
            <w:tcBorders>
              <w:top w:val="single" w:sz="4" w:space="0" w:color="auto"/>
              <w:left w:val="single" w:sz="4" w:space="0" w:color="auto"/>
              <w:bottom w:val="single" w:sz="4" w:space="0" w:color="auto"/>
              <w:right w:val="single" w:sz="4" w:space="0" w:color="auto"/>
            </w:tcBorders>
            <w:vAlign w:val="center"/>
          </w:tcPr>
          <w:p w14:paraId="1E07F0BE"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31AB75FA" w14:textId="77777777" w:rsidR="00105A5D" w:rsidRPr="009E4B03" w:rsidRDefault="00105A5D" w:rsidP="004E1CD1">
            <w:pPr>
              <w:keepNext/>
              <w:keepLines/>
              <w:jc w:val="center"/>
              <w:rPr>
                <w:rFonts w:ascii="Arial" w:hAnsi="Arial"/>
                <w:bCs/>
                <w:color w:val="000000"/>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D9C034" w14:textId="77777777" w:rsidR="00105A5D" w:rsidRPr="003C461F" w:rsidRDefault="00105A5D" w:rsidP="004E1CD1">
            <w:pPr>
              <w:keepNext/>
              <w:keepLines/>
              <w:jc w:val="center"/>
              <w:rPr>
                <w:rFonts w:ascii="Arial" w:hAnsi="Arial"/>
                <w:bCs/>
                <w:color w:val="000000"/>
                <w:sz w:val="16"/>
                <w:highlight w:val="lightGray"/>
              </w:rPr>
            </w:pPr>
            <w:r w:rsidRPr="003C461F">
              <w:rPr>
                <w:rFonts w:ascii="Arial" w:hAnsi="Arial"/>
                <w:bCs/>
                <w:color w:val="000000"/>
                <w:sz w:val="16"/>
                <w:highlight w:val="lightGray"/>
              </w:rPr>
              <w:t>UL1/DL5</w:t>
            </w:r>
          </w:p>
        </w:tc>
      </w:tr>
      <w:tr w:rsidR="00105A5D" w:rsidRPr="00626F47" w14:paraId="72FC9164"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4DA48F0A" w14:textId="77777777" w:rsidR="00105A5D" w:rsidRPr="00626F47" w:rsidRDefault="00105A5D" w:rsidP="004E1CD1">
            <w:pPr>
              <w:keepNext/>
              <w:keepLines/>
              <w:jc w:val="center"/>
              <w:rPr>
                <w:rFonts w:ascii="Arial" w:hAnsi="Arial" w:cs="Arial"/>
                <w:sz w:val="16"/>
                <w:szCs w:val="18"/>
              </w:rPr>
            </w:pPr>
            <w:r w:rsidRPr="00626F47">
              <w:rPr>
                <w:rFonts w:ascii="Arial" w:eastAsia="等线" w:hAnsi="Arial" w:cs="Arial"/>
                <w:sz w:val="16"/>
                <w:szCs w:val="18"/>
              </w:rPr>
              <w:t>n78</w:t>
            </w:r>
          </w:p>
        </w:tc>
        <w:tc>
          <w:tcPr>
            <w:tcW w:w="599" w:type="dxa"/>
            <w:tcBorders>
              <w:top w:val="single" w:sz="4" w:space="0" w:color="auto"/>
              <w:left w:val="single" w:sz="4" w:space="0" w:color="auto"/>
              <w:bottom w:val="single" w:sz="4" w:space="0" w:color="auto"/>
              <w:right w:val="single" w:sz="4" w:space="0" w:color="auto"/>
            </w:tcBorders>
            <w:vAlign w:val="center"/>
          </w:tcPr>
          <w:p w14:paraId="3D105CA8" w14:textId="77777777" w:rsidR="00105A5D" w:rsidRPr="00626F47" w:rsidRDefault="00105A5D" w:rsidP="004E1CD1">
            <w:pPr>
              <w:keepNext/>
              <w:keepLines/>
              <w:jc w:val="center"/>
              <w:rPr>
                <w:rFonts w:ascii="Arial" w:hAnsi="Arial" w:cs="Arial"/>
                <w:sz w:val="16"/>
                <w:szCs w:val="18"/>
              </w:rPr>
            </w:pPr>
            <w:r w:rsidRPr="00626F47">
              <w:rPr>
                <w:rFonts w:ascii="Arial" w:eastAsia="等线" w:hAnsi="Arial" w:cs="Arial"/>
                <w:sz w:val="16"/>
                <w:szCs w:val="18"/>
              </w:rPr>
              <w:t>n40</w:t>
            </w:r>
          </w:p>
        </w:tc>
        <w:tc>
          <w:tcPr>
            <w:tcW w:w="572" w:type="dxa"/>
            <w:tcBorders>
              <w:top w:val="single" w:sz="4" w:space="0" w:color="auto"/>
              <w:left w:val="single" w:sz="4" w:space="0" w:color="auto"/>
              <w:bottom w:val="single" w:sz="4" w:space="0" w:color="auto"/>
              <w:right w:val="single" w:sz="4" w:space="0" w:color="auto"/>
            </w:tcBorders>
            <w:noWrap/>
            <w:vAlign w:val="center"/>
          </w:tcPr>
          <w:p w14:paraId="37BF73B2" w14:textId="77777777" w:rsidR="00105A5D" w:rsidRPr="00626F47" w:rsidRDefault="00105A5D" w:rsidP="004E1CD1">
            <w:pPr>
              <w:keepNext/>
              <w:keepLines/>
              <w:jc w:val="center"/>
              <w:rPr>
                <w:rFonts w:ascii="Arial" w:hAnsi="Arial" w:cs="Arial"/>
                <w:sz w:val="16"/>
                <w:szCs w:val="18"/>
              </w:rPr>
            </w:pPr>
            <w:r w:rsidRPr="00626F47">
              <w:rPr>
                <w:rFonts w:ascii="Arial" w:hAnsi="Arial" w:cs="Arial"/>
                <w:sz w:val="16"/>
                <w:szCs w:val="18"/>
              </w:rPr>
              <w:t>3.6</w:t>
            </w:r>
          </w:p>
        </w:tc>
        <w:tc>
          <w:tcPr>
            <w:tcW w:w="732" w:type="dxa"/>
            <w:tcBorders>
              <w:top w:val="single" w:sz="4" w:space="0" w:color="auto"/>
              <w:left w:val="single" w:sz="4" w:space="0" w:color="auto"/>
              <w:bottom w:val="single" w:sz="4" w:space="0" w:color="auto"/>
              <w:right w:val="single" w:sz="4" w:space="0" w:color="auto"/>
            </w:tcBorders>
            <w:vAlign w:val="center"/>
          </w:tcPr>
          <w:p w14:paraId="5699B1B9" w14:textId="77777777" w:rsidR="00105A5D" w:rsidRPr="00626F47" w:rsidRDefault="00105A5D" w:rsidP="004E1CD1">
            <w:pPr>
              <w:keepNext/>
              <w:keepLines/>
              <w:jc w:val="center"/>
              <w:rPr>
                <w:rFonts w:ascii="Arial" w:hAnsi="Arial" w:cs="Arial"/>
                <w:bCs/>
                <w:sz w:val="16"/>
                <w:szCs w:val="18"/>
              </w:rPr>
            </w:pPr>
            <w:r w:rsidRPr="00F768B9">
              <w:rPr>
                <w:rFonts w:ascii="Arial" w:hAnsi="Arial" w:cs="Arial"/>
                <w:bCs/>
                <w:sz w:val="16"/>
                <w:szCs w:val="18"/>
              </w:rPr>
              <w:t>7.9</w:t>
            </w:r>
          </w:p>
        </w:tc>
        <w:tc>
          <w:tcPr>
            <w:tcW w:w="732" w:type="dxa"/>
            <w:tcBorders>
              <w:top w:val="single" w:sz="4" w:space="0" w:color="auto"/>
              <w:left w:val="single" w:sz="4" w:space="0" w:color="auto"/>
              <w:bottom w:val="single" w:sz="4" w:space="0" w:color="auto"/>
              <w:right w:val="single" w:sz="4" w:space="0" w:color="auto"/>
            </w:tcBorders>
            <w:vAlign w:val="center"/>
          </w:tcPr>
          <w:p w14:paraId="6143D8DA"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4.3</w:t>
            </w:r>
          </w:p>
        </w:tc>
        <w:tc>
          <w:tcPr>
            <w:tcW w:w="1011" w:type="dxa"/>
            <w:tcBorders>
              <w:top w:val="single" w:sz="4" w:space="0" w:color="auto"/>
              <w:left w:val="single" w:sz="4" w:space="0" w:color="auto"/>
              <w:bottom w:val="single" w:sz="4" w:space="0" w:color="auto"/>
              <w:right w:val="single" w:sz="4" w:space="0" w:color="auto"/>
            </w:tcBorders>
            <w:vAlign w:val="center"/>
          </w:tcPr>
          <w:p w14:paraId="02E30A73"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7.9</w:t>
            </w:r>
          </w:p>
        </w:tc>
        <w:tc>
          <w:tcPr>
            <w:tcW w:w="1011" w:type="dxa"/>
            <w:tcBorders>
              <w:top w:val="single" w:sz="4" w:space="0" w:color="auto"/>
              <w:left w:val="single" w:sz="4" w:space="0" w:color="auto"/>
              <w:bottom w:val="single" w:sz="4" w:space="0" w:color="auto"/>
              <w:right w:val="single" w:sz="4" w:space="0" w:color="auto"/>
            </w:tcBorders>
            <w:vAlign w:val="center"/>
          </w:tcPr>
          <w:p w14:paraId="5B149CCA" w14:textId="77777777" w:rsidR="00105A5D" w:rsidRPr="009E4B03" w:rsidRDefault="00105A5D" w:rsidP="004E1CD1">
            <w:pPr>
              <w:keepNext/>
              <w:keepLines/>
              <w:jc w:val="center"/>
              <w:rPr>
                <w:rFonts w:ascii="Arial" w:hAnsi="Arial" w:cs="Arial"/>
                <w:bCs/>
                <w:sz w:val="16"/>
                <w:szCs w:val="18"/>
              </w:rPr>
            </w:pPr>
            <w:r w:rsidRPr="009E4B03">
              <w:rPr>
                <w:rFonts w:ascii="Arial" w:hAnsi="Arial" w:cs="Arial"/>
                <w:bCs/>
                <w:sz w:val="16"/>
                <w:szCs w:val="18"/>
              </w:rPr>
              <w:t>4.3</w:t>
            </w:r>
          </w:p>
        </w:tc>
        <w:tc>
          <w:tcPr>
            <w:tcW w:w="1017" w:type="dxa"/>
            <w:tcBorders>
              <w:top w:val="single" w:sz="4" w:space="0" w:color="auto"/>
              <w:left w:val="single" w:sz="4" w:space="0" w:color="auto"/>
              <w:bottom w:val="single" w:sz="4" w:space="0" w:color="auto"/>
              <w:right w:val="single" w:sz="4" w:space="0" w:color="auto"/>
            </w:tcBorders>
            <w:vAlign w:val="center"/>
          </w:tcPr>
          <w:p w14:paraId="40CFE85F" w14:textId="77777777" w:rsidR="00105A5D" w:rsidRPr="009E4B03" w:rsidRDefault="00105A5D" w:rsidP="004E1CD1">
            <w:pPr>
              <w:keepNext/>
              <w:keepLines/>
              <w:jc w:val="center"/>
              <w:rPr>
                <w:rFonts w:ascii="Arial" w:hAnsi="Arial" w:cs="Arial"/>
                <w:bCs/>
                <w:sz w:val="16"/>
                <w:szCs w:val="18"/>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03126014" w14:textId="77777777" w:rsidR="00105A5D" w:rsidRPr="00626F47" w:rsidRDefault="00105A5D" w:rsidP="004E1CD1">
            <w:pPr>
              <w:keepNext/>
              <w:keepLines/>
              <w:jc w:val="center"/>
              <w:rPr>
                <w:rFonts w:ascii="Arial" w:hAnsi="Arial" w:cs="Arial"/>
                <w:sz w:val="16"/>
                <w:szCs w:val="18"/>
              </w:rPr>
            </w:pPr>
            <w:r w:rsidRPr="00626F47">
              <w:rPr>
                <w:rFonts w:ascii="Arial" w:hAnsi="Arial" w:cs="Arial"/>
                <w:bCs/>
                <w:sz w:val="16"/>
                <w:szCs w:val="18"/>
              </w:rPr>
              <w:t>UL2/DL3</w:t>
            </w:r>
          </w:p>
        </w:tc>
      </w:tr>
      <w:tr w:rsidR="00105A5D" w:rsidRPr="00626F47" w14:paraId="18A87721" w14:textId="77777777" w:rsidTr="00105A5D">
        <w:tc>
          <w:tcPr>
            <w:tcW w:w="599" w:type="dxa"/>
            <w:tcBorders>
              <w:top w:val="single" w:sz="4" w:space="0" w:color="auto"/>
              <w:left w:val="single" w:sz="4" w:space="0" w:color="auto"/>
              <w:bottom w:val="single" w:sz="4" w:space="0" w:color="auto"/>
              <w:right w:val="single" w:sz="4" w:space="0" w:color="auto"/>
            </w:tcBorders>
            <w:vAlign w:val="center"/>
          </w:tcPr>
          <w:p w14:paraId="5E629706" w14:textId="77777777" w:rsidR="00105A5D" w:rsidRPr="00626F47" w:rsidRDefault="00105A5D" w:rsidP="004E1CD1">
            <w:pPr>
              <w:keepNext/>
              <w:keepLines/>
              <w:jc w:val="center"/>
              <w:rPr>
                <w:rFonts w:ascii="Arial" w:hAnsi="Arial"/>
                <w:sz w:val="16"/>
              </w:rPr>
            </w:pPr>
            <w:r w:rsidRPr="00626F47">
              <w:rPr>
                <w:rFonts w:ascii="Arial" w:hAnsi="Arial"/>
                <w:sz w:val="16"/>
              </w:rPr>
              <w:t>n79</w:t>
            </w:r>
          </w:p>
        </w:tc>
        <w:tc>
          <w:tcPr>
            <w:tcW w:w="599" w:type="dxa"/>
            <w:tcBorders>
              <w:top w:val="single" w:sz="4" w:space="0" w:color="auto"/>
              <w:left w:val="single" w:sz="4" w:space="0" w:color="auto"/>
              <w:bottom w:val="single" w:sz="4" w:space="0" w:color="auto"/>
              <w:right w:val="single" w:sz="4" w:space="0" w:color="auto"/>
            </w:tcBorders>
            <w:vAlign w:val="center"/>
          </w:tcPr>
          <w:p w14:paraId="0748AF1A" w14:textId="77777777" w:rsidR="00105A5D" w:rsidRPr="00626F47" w:rsidRDefault="00105A5D" w:rsidP="004E1CD1">
            <w:pPr>
              <w:keepNext/>
              <w:keepLines/>
              <w:jc w:val="center"/>
              <w:rPr>
                <w:rFonts w:ascii="Arial" w:hAnsi="Arial"/>
                <w:sz w:val="16"/>
              </w:rPr>
            </w:pPr>
            <w:r w:rsidRPr="00626F47">
              <w:rPr>
                <w:rFonts w:ascii="Arial" w:hAnsi="Arial"/>
                <w:sz w:val="16"/>
              </w:rPr>
              <w:t>n8</w:t>
            </w:r>
          </w:p>
        </w:tc>
        <w:tc>
          <w:tcPr>
            <w:tcW w:w="572" w:type="dxa"/>
            <w:tcBorders>
              <w:top w:val="single" w:sz="4" w:space="0" w:color="auto"/>
              <w:left w:val="single" w:sz="4" w:space="0" w:color="auto"/>
              <w:bottom w:val="single" w:sz="4" w:space="0" w:color="auto"/>
              <w:right w:val="single" w:sz="4" w:space="0" w:color="auto"/>
            </w:tcBorders>
            <w:noWrap/>
            <w:vAlign w:val="center"/>
          </w:tcPr>
          <w:p w14:paraId="0A723DD5" w14:textId="77777777" w:rsidR="00105A5D" w:rsidRPr="00626F47" w:rsidRDefault="00105A5D" w:rsidP="004E1CD1">
            <w:pPr>
              <w:keepNext/>
              <w:keepLines/>
              <w:jc w:val="center"/>
              <w:rPr>
                <w:rFonts w:ascii="Arial" w:hAnsi="Arial"/>
                <w:bCs/>
                <w:color w:val="000000"/>
                <w:sz w:val="16"/>
              </w:rPr>
            </w:pPr>
            <w:r w:rsidRPr="00626F47">
              <w:rPr>
                <w:rFonts w:ascii="Arial" w:hAnsi="Arial"/>
                <w:bCs/>
                <w:color w:val="000000"/>
                <w:sz w:val="16"/>
              </w:rPr>
              <w:t>25</w:t>
            </w:r>
          </w:p>
        </w:tc>
        <w:tc>
          <w:tcPr>
            <w:tcW w:w="732" w:type="dxa"/>
            <w:tcBorders>
              <w:top w:val="single" w:sz="4" w:space="0" w:color="auto"/>
              <w:left w:val="single" w:sz="4" w:space="0" w:color="auto"/>
              <w:bottom w:val="single" w:sz="4" w:space="0" w:color="auto"/>
              <w:right w:val="single" w:sz="4" w:space="0" w:color="auto"/>
            </w:tcBorders>
            <w:vAlign w:val="center"/>
          </w:tcPr>
          <w:p w14:paraId="3EA47735" w14:textId="77777777" w:rsidR="00105A5D" w:rsidRPr="00F768B9" w:rsidRDefault="00105A5D" w:rsidP="004E1CD1">
            <w:pPr>
              <w:keepNext/>
              <w:keepLines/>
              <w:jc w:val="center"/>
              <w:rPr>
                <w:rFonts w:ascii="Arial" w:hAnsi="Arial" w:cs="Arial"/>
                <w:bCs/>
                <w:sz w:val="16"/>
                <w:szCs w:val="18"/>
              </w:rPr>
            </w:pPr>
            <w:r w:rsidRPr="00F768B9">
              <w:rPr>
                <w:rFonts w:ascii="Arial" w:hAnsi="Arial" w:cs="Arial"/>
                <w:bCs/>
                <w:sz w:val="16"/>
                <w:szCs w:val="18"/>
              </w:rPr>
              <w:t>31</w:t>
            </w:r>
          </w:p>
        </w:tc>
        <w:tc>
          <w:tcPr>
            <w:tcW w:w="732" w:type="dxa"/>
            <w:tcBorders>
              <w:top w:val="single" w:sz="4" w:space="0" w:color="auto"/>
              <w:left w:val="single" w:sz="4" w:space="0" w:color="auto"/>
              <w:bottom w:val="single" w:sz="4" w:space="0" w:color="auto"/>
              <w:right w:val="single" w:sz="4" w:space="0" w:color="auto"/>
            </w:tcBorders>
            <w:vAlign w:val="center"/>
          </w:tcPr>
          <w:p w14:paraId="467E0C63" w14:textId="77777777" w:rsidR="00105A5D" w:rsidRPr="009E4B03" w:rsidRDefault="00105A5D" w:rsidP="004E1CD1">
            <w:pPr>
              <w:keepNext/>
              <w:keepLines/>
              <w:jc w:val="center"/>
              <w:rPr>
                <w:rFonts w:ascii="Arial" w:hAnsi="Arial"/>
                <w:sz w:val="16"/>
              </w:rPr>
            </w:pPr>
            <w:r w:rsidRPr="009E4B03">
              <w:rPr>
                <w:rFonts w:ascii="Arial" w:hAnsi="Arial"/>
                <w:sz w:val="16"/>
              </w:rPr>
              <w:t>6</w:t>
            </w:r>
          </w:p>
        </w:tc>
        <w:tc>
          <w:tcPr>
            <w:tcW w:w="1011" w:type="dxa"/>
            <w:tcBorders>
              <w:top w:val="single" w:sz="4" w:space="0" w:color="auto"/>
              <w:left w:val="single" w:sz="4" w:space="0" w:color="auto"/>
              <w:bottom w:val="single" w:sz="4" w:space="0" w:color="auto"/>
              <w:right w:val="single" w:sz="4" w:space="0" w:color="auto"/>
            </w:tcBorders>
            <w:vAlign w:val="center"/>
          </w:tcPr>
          <w:p w14:paraId="6CAE0D86" w14:textId="77777777" w:rsidR="00105A5D" w:rsidRPr="009E4B03" w:rsidRDefault="00105A5D" w:rsidP="004E1CD1">
            <w:pPr>
              <w:keepNext/>
              <w:keepLines/>
              <w:jc w:val="center"/>
              <w:rPr>
                <w:rFonts w:ascii="Arial" w:hAnsi="Arial"/>
                <w:sz w:val="16"/>
              </w:rPr>
            </w:pPr>
            <w:r w:rsidRPr="009E4B03">
              <w:rPr>
                <w:rFonts w:ascii="Arial" w:hAnsi="Arial"/>
                <w:sz w:val="16"/>
              </w:rPr>
              <w:t>31</w:t>
            </w:r>
          </w:p>
        </w:tc>
        <w:tc>
          <w:tcPr>
            <w:tcW w:w="1011" w:type="dxa"/>
            <w:tcBorders>
              <w:top w:val="single" w:sz="4" w:space="0" w:color="auto"/>
              <w:left w:val="single" w:sz="4" w:space="0" w:color="auto"/>
              <w:bottom w:val="single" w:sz="4" w:space="0" w:color="auto"/>
              <w:right w:val="single" w:sz="4" w:space="0" w:color="auto"/>
            </w:tcBorders>
            <w:vAlign w:val="center"/>
          </w:tcPr>
          <w:p w14:paraId="6C49CC88" w14:textId="77777777" w:rsidR="00105A5D" w:rsidRPr="009E4B03" w:rsidRDefault="00105A5D" w:rsidP="004E1CD1">
            <w:pPr>
              <w:keepNext/>
              <w:keepLines/>
              <w:jc w:val="center"/>
              <w:rPr>
                <w:rFonts w:ascii="Arial" w:hAnsi="Arial"/>
                <w:sz w:val="16"/>
              </w:rPr>
            </w:pPr>
            <w:r w:rsidRPr="009E4B03">
              <w:rPr>
                <w:rFonts w:ascii="Arial" w:hAnsi="Arial"/>
                <w:sz w:val="16"/>
              </w:rPr>
              <w:t>6</w:t>
            </w:r>
          </w:p>
        </w:tc>
        <w:tc>
          <w:tcPr>
            <w:tcW w:w="1017" w:type="dxa"/>
            <w:tcBorders>
              <w:top w:val="single" w:sz="4" w:space="0" w:color="auto"/>
              <w:left w:val="single" w:sz="4" w:space="0" w:color="auto"/>
              <w:bottom w:val="single" w:sz="4" w:space="0" w:color="auto"/>
              <w:right w:val="single" w:sz="4" w:space="0" w:color="auto"/>
            </w:tcBorders>
            <w:vAlign w:val="center"/>
          </w:tcPr>
          <w:p w14:paraId="66386B2D" w14:textId="77777777" w:rsidR="00105A5D" w:rsidRPr="009E4B03" w:rsidRDefault="00105A5D" w:rsidP="004E1CD1">
            <w:pPr>
              <w:keepNext/>
              <w:keepLines/>
              <w:jc w:val="center"/>
              <w:rPr>
                <w:rFonts w:ascii="Arial" w:hAnsi="Arial"/>
                <w:sz w:val="16"/>
              </w:rPr>
            </w:pPr>
            <w:r w:rsidRPr="009E4B03">
              <w:rPr>
                <w:rFonts w:ascii="Arial" w:hAnsi="Arial"/>
                <w:bCs/>
                <w:color w:val="000000"/>
                <w:sz w:val="16"/>
              </w:rPr>
              <w:t>0</w:t>
            </w:r>
          </w:p>
        </w:tc>
        <w:tc>
          <w:tcPr>
            <w:tcW w:w="937" w:type="dxa"/>
            <w:tcBorders>
              <w:top w:val="single" w:sz="4" w:space="0" w:color="auto"/>
              <w:left w:val="single" w:sz="4" w:space="0" w:color="auto"/>
              <w:bottom w:val="single" w:sz="4" w:space="0" w:color="auto"/>
              <w:right w:val="single" w:sz="4" w:space="0" w:color="auto"/>
            </w:tcBorders>
            <w:vAlign w:val="center"/>
          </w:tcPr>
          <w:p w14:paraId="1D747B3C" w14:textId="77777777" w:rsidR="00105A5D" w:rsidRPr="00626F47" w:rsidRDefault="00105A5D" w:rsidP="004E1CD1">
            <w:pPr>
              <w:keepNext/>
              <w:keepLines/>
              <w:jc w:val="center"/>
              <w:rPr>
                <w:rFonts w:ascii="Arial" w:hAnsi="Arial"/>
                <w:bCs/>
                <w:color w:val="000000"/>
                <w:sz w:val="16"/>
              </w:rPr>
            </w:pPr>
            <w:r w:rsidRPr="003C461F">
              <w:rPr>
                <w:rFonts w:ascii="Arial" w:hAnsi="Arial"/>
                <w:sz w:val="16"/>
                <w:highlight w:val="lightGray"/>
              </w:rPr>
              <w:t>UL1/DL5</w:t>
            </w:r>
          </w:p>
        </w:tc>
      </w:tr>
    </w:tbl>
    <w:p w14:paraId="651E90BB" w14:textId="77777777" w:rsidR="00105A5D" w:rsidRPr="00105A5D" w:rsidRDefault="00105A5D" w:rsidP="00682D24">
      <w:pPr>
        <w:pStyle w:val="afb"/>
        <w:keepNext/>
        <w:keepLines/>
        <w:spacing w:before="120" w:after="120"/>
        <w:ind w:left="0"/>
        <w:contextualSpacing w:val="0"/>
        <w:jc w:val="both"/>
        <w:rPr>
          <w:rFonts w:ascii="Times New Roman" w:eastAsia="宋体" w:hAnsi="Times New Roman" w:cstheme="minorBidi"/>
          <w:b/>
          <w:kern w:val="2"/>
          <w:szCs w:val="22"/>
          <w:lang w:val="en-GB" w:eastAsia="zh-CN"/>
        </w:rPr>
      </w:pPr>
    </w:p>
    <w:p w14:paraId="2D97CBAB" w14:textId="3892CAE2" w:rsidR="00FA1446" w:rsidRPr="0088553F" w:rsidRDefault="00FA1446" w:rsidP="0070480E">
      <w:pPr>
        <w:pStyle w:val="afb"/>
        <w:keepNext/>
        <w:keepLines/>
        <w:spacing w:before="240" w:after="120"/>
        <w:ind w:left="0"/>
        <w:contextualSpacing w:val="0"/>
        <w:jc w:val="both"/>
        <w:rPr>
          <w:rFonts w:ascii="Times New Roman" w:hAnsi="Times New Roman"/>
          <w:b/>
          <w:iCs/>
          <w:kern w:val="2"/>
          <w:sz w:val="21"/>
          <w:szCs w:val="21"/>
          <w:lang w:eastAsia="zh-CN"/>
        </w:rPr>
      </w:pPr>
      <w:bookmarkStart w:id="15" w:name="_Hlk194081007"/>
      <w:r w:rsidRPr="0088553F">
        <w:rPr>
          <w:rFonts w:ascii="Times New Roman" w:hAnsi="Times New Roman"/>
          <w:b/>
          <w:iCs/>
          <w:kern w:val="2"/>
          <w:sz w:val="21"/>
          <w:szCs w:val="21"/>
          <w:lang w:eastAsia="zh-CN"/>
        </w:rPr>
        <w:t>Observation</w:t>
      </w:r>
      <w:r w:rsidR="006056FE" w:rsidRPr="0088553F">
        <w:rPr>
          <w:rFonts w:ascii="Times New Roman" w:hAnsi="Times New Roman"/>
          <w:b/>
          <w:iCs/>
          <w:kern w:val="2"/>
          <w:sz w:val="21"/>
          <w:szCs w:val="21"/>
          <w:lang w:eastAsia="zh-CN"/>
        </w:rPr>
        <w:t xml:space="preserve"> 4</w:t>
      </w:r>
      <w:r w:rsidRPr="0088553F">
        <w:rPr>
          <w:rFonts w:ascii="Times New Roman" w:hAnsi="Times New Roman"/>
          <w:b/>
          <w:iCs/>
          <w:kern w:val="2"/>
          <w:sz w:val="21"/>
          <w:szCs w:val="21"/>
          <w:lang w:eastAsia="zh-CN"/>
        </w:rPr>
        <w:t>: Simplified Equation (1) shows a good fit for the UL harmonic MSD of PC1.5 2TX. Compared to the MSD values in the spec, the fitting deviation does not exceed 0.4</w:t>
      </w:r>
      <w:r w:rsidR="00475D08" w:rsidRPr="0088553F">
        <w:rPr>
          <w:rFonts w:ascii="Times New Roman" w:hAnsi="Times New Roman"/>
          <w:b/>
          <w:iCs/>
          <w:kern w:val="2"/>
          <w:sz w:val="21"/>
          <w:szCs w:val="21"/>
          <w:lang w:eastAsia="zh-CN"/>
        </w:rPr>
        <w:t>dB</w:t>
      </w:r>
      <w:r w:rsidRPr="0088553F">
        <w:rPr>
          <w:rFonts w:ascii="Times New Roman" w:hAnsi="Times New Roman"/>
          <w:b/>
          <w:iCs/>
          <w:kern w:val="2"/>
          <w:sz w:val="21"/>
          <w:szCs w:val="21"/>
          <w:lang w:eastAsia="zh-CN"/>
        </w:rPr>
        <w:t>, except for one extreme case.</w:t>
      </w:r>
    </w:p>
    <w:bookmarkEnd w:id="15"/>
    <w:p w14:paraId="0A3A5EB7" w14:textId="72A7BAB2" w:rsidR="00FA1446" w:rsidRDefault="00FA1446" w:rsidP="00682D24">
      <w:pPr>
        <w:pStyle w:val="afb"/>
        <w:keepNext/>
        <w:keepLines/>
        <w:spacing w:before="120" w:after="120"/>
        <w:ind w:left="0"/>
        <w:contextualSpacing w:val="0"/>
        <w:jc w:val="both"/>
        <w:rPr>
          <w:rFonts w:ascii="Times New Roman" w:hAnsi="Times New Roman"/>
          <w:iCs/>
          <w:kern w:val="2"/>
          <w:sz w:val="21"/>
          <w:szCs w:val="21"/>
          <w:lang w:eastAsia="zh-CN"/>
        </w:rPr>
      </w:pPr>
      <w:r w:rsidRPr="00FA1446">
        <w:rPr>
          <w:rFonts w:ascii="Times New Roman" w:hAnsi="Times New Roman"/>
          <w:iCs/>
          <w:kern w:val="2"/>
          <w:sz w:val="21"/>
          <w:szCs w:val="21"/>
          <w:lang w:eastAsia="zh-CN"/>
        </w:rPr>
        <w:t xml:space="preserve">However, </w:t>
      </w:r>
      <w:r w:rsidR="00F62F46" w:rsidRPr="00F62F46">
        <w:rPr>
          <w:rFonts w:ascii="Times New Roman" w:hAnsi="Times New Roman"/>
          <w:iCs/>
          <w:kern w:val="2"/>
          <w:sz w:val="21"/>
          <w:szCs w:val="21"/>
          <w:lang w:eastAsia="zh-CN"/>
        </w:rPr>
        <w:t xml:space="preserve">since </w:t>
      </w:r>
      <w:r w:rsidR="00F62F46">
        <w:rPr>
          <w:rFonts w:ascii="Times New Roman" w:hAnsi="Times New Roman"/>
          <w:iCs/>
          <w:kern w:val="2"/>
          <w:sz w:val="21"/>
          <w:szCs w:val="21"/>
          <w:lang w:eastAsia="zh-CN"/>
        </w:rPr>
        <w:t xml:space="preserve">the assumption of </w:t>
      </w:r>
      <w:r w:rsidR="00F62F46" w:rsidRPr="00FA1446">
        <w:rPr>
          <w:rFonts w:ascii="Times New Roman" w:hAnsi="Times New Roman"/>
          <w:iCs/>
          <w:kern w:val="2"/>
          <w:sz w:val="21"/>
          <w:szCs w:val="21"/>
          <w:lang w:eastAsia="zh-CN"/>
        </w:rPr>
        <w:t>Main/</w:t>
      </w:r>
      <w:proofErr w:type="spellStart"/>
      <w:r w:rsidR="00F62F46" w:rsidRPr="00FA1446">
        <w:rPr>
          <w:rFonts w:ascii="Times New Roman" w:hAnsi="Times New Roman"/>
          <w:iCs/>
          <w:kern w:val="2"/>
          <w:sz w:val="21"/>
          <w:szCs w:val="21"/>
          <w:lang w:eastAsia="zh-CN"/>
        </w:rPr>
        <w:t>Div</w:t>
      </w:r>
      <w:proofErr w:type="spellEnd"/>
      <w:r w:rsidR="00F62F46" w:rsidRPr="00FA1446">
        <w:rPr>
          <w:rFonts w:ascii="Times New Roman" w:hAnsi="Times New Roman"/>
          <w:iCs/>
          <w:kern w:val="2"/>
          <w:sz w:val="21"/>
          <w:szCs w:val="21"/>
          <w:lang w:eastAsia="zh-CN"/>
        </w:rPr>
        <w:t xml:space="preserve"> power imbalance </w:t>
      </w:r>
      <w:r w:rsidR="00F62F46" w:rsidRPr="00F62F46">
        <w:rPr>
          <w:rFonts w:ascii="Times New Roman" w:hAnsi="Times New Roman"/>
          <w:iCs/>
          <w:kern w:val="2"/>
          <w:sz w:val="21"/>
          <w:szCs w:val="21"/>
          <w:lang w:eastAsia="zh-CN"/>
        </w:rPr>
        <w:t xml:space="preserve">introduced by PC2 2TX is the key evaluation parameter, the PC1.5 </w:t>
      </w:r>
      <w:r w:rsidR="00F62F46">
        <w:rPr>
          <w:rFonts w:ascii="Times New Roman" w:hAnsi="Times New Roman"/>
          <w:iCs/>
          <w:kern w:val="2"/>
          <w:sz w:val="21"/>
          <w:szCs w:val="21"/>
          <w:lang w:eastAsia="zh-CN"/>
        </w:rPr>
        <w:t>MSD</w:t>
      </w:r>
      <w:r w:rsidR="00F62F46" w:rsidRPr="00F62F46">
        <w:rPr>
          <w:rFonts w:ascii="Times New Roman" w:hAnsi="Times New Roman"/>
          <w:iCs/>
          <w:kern w:val="2"/>
          <w:sz w:val="21"/>
          <w:szCs w:val="21"/>
          <w:lang w:eastAsia="zh-CN"/>
        </w:rPr>
        <w:t xml:space="preserve"> </w:t>
      </w:r>
      <w:r w:rsidR="00F62F46" w:rsidRPr="00FF37CF">
        <w:rPr>
          <w:rFonts w:ascii="Times New Roman" w:hAnsi="Times New Roman"/>
          <w:iCs/>
          <w:kern w:val="2"/>
          <w:sz w:val="21"/>
          <w:szCs w:val="21"/>
          <w:lang w:eastAsia="zh-CN"/>
        </w:rPr>
        <w:t>inherited from Rel-17</w:t>
      </w:r>
      <w:r w:rsidR="00F62F46">
        <w:rPr>
          <w:rFonts w:ascii="Times New Roman" w:hAnsi="Times New Roman"/>
          <w:iCs/>
          <w:kern w:val="2"/>
          <w:sz w:val="21"/>
          <w:szCs w:val="21"/>
          <w:lang w:eastAsia="zh-CN"/>
        </w:rPr>
        <w:t xml:space="preserve"> </w:t>
      </w:r>
      <w:r w:rsidR="00F62F46" w:rsidRPr="00F62F46">
        <w:rPr>
          <w:rFonts w:ascii="Times New Roman" w:hAnsi="Times New Roman"/>
          <w:iCs/>
          <w:kern w:val="2"/>
          <w:sz w:val="21"/>
          <w:szCs w:val="21"/>
          <w:lang w:eastAsia="zh-CN"/>
        </w:rPr>
        <w:t>should</w:t>
      </w:r>
      <w:r w:rsidR="00F62F46">
        <w:rPr>
          <w:rFonts w:ascii="Times New Roman" w:hAnsi="Times New Roman"/>
          <w:iCs/>
          <w:kern w:val="2"/>
          <w:sz w:val="21"/>
          <w:szCs w:val="21"/>
          <w:lang w:eastAsia="zh-CN"/>
        </w:rPr>
        <w:t xml:space="preserve"> also </w:t>
      </w:r>
      <w:r w:rsidR="00F62F46" w:rsidRPr="00F62F46">
        <w:rPr>
          <w:rFonts w:ascii="Times New Roman" w:hAnsi="Times New Roman"/>
          <w:iCs/>
          <w:kern w:val="2"/>
          <w:sz w:val="21"/>
          <w:szCs w:val="21"/>
          <w:lang w:eastAsia="zh-CN"/>
        </w:rPr>
        <w:t xml:space="preserve">be </w:t>
      </w:r>
      <w:r w:rsidR="00F62F46">
        <w:rPr>
          <w:rFonts w:ascii="Times New Roman" w:hAnsi="Times New Roman"/>
          <w:iCs/>
          <w:kern w:val="2"/>
          <w:sz w:val="21"/>
          <w:szCs w:val="21"/>
          <w:lang w:eastAsia="zh-CN"/>
        </w:rPr>
        <w:t>modifie</w:t>
      </w:r>
      <w:r w:rsidR="00F62F46" w:rsidRPr="00F62F46">
        <w:rPr>
          <w:rFonts w:ascii="Times New Roman" w:hAnsi="Times New Roman"/>
          <w:iCs/>
          <w:kern w:val="2"/>
          <w:sz w:val="21"/>
          <w:szCs w:val="21"/>
          <w:lang w:eastAsia="zh-CN"/>
        </w:rPr>
        <w:t xml:space="preserve">d according to this parameter. </w:t>
      </w:r>
      <w:r w:rsidR="008A11AA" w:rsidRPr="008A11AA">
        <w:rPr>
          <w:rFonts w:ascii="Times New Roman" w:hAnsi="Times New Roman"/>
          <w:iCs/>
          <w:kern w:val="2"/>
          <w:sz w:val="21"/>
          <w:szCs w:val="21"/>
          <w:lang w:eastAsia="zh-CN"/>
        </w:rPr>
        <w:t xml:space="preserve">The </w:t>
      </w:r>
      <w:r w:rsidR="00AF6560">
        <w:rPr>
          <w:rFonts w:ascii="Times New Roman" w:hAnsi="Times New Roman"/>
          <w:iCs/>
          <w:kern w:val="2"/>
          <w:sz w:val="21"/>
          <w:szCs w:val="21"/>
          <w:lang w:eastAsia="zh-CN"/>
        </w:rPr>
        <w:t>lower MSD</w:t>
      </w:r>
      <w:r w:rsidR="008A11AA" w:rsidRPr="008A11AA">
        <w:rPr>
          <w:rFonts w:ascii="Times New Roman" w:hAnsi="Times New Roman"/>
          <w:iCs/>
          <w:kern w:val="2"/>
          <w:sz w:val="21"/>
          <w:szCs w:val="21"/>
          <w:lang w:eastAsia="zh-CN"/>
        </w:rPr>
        <w:t xml:space="preserve"> of PC1.5 should not be used to tighten the MSD value of PC2 2TX.</w:t>
      </w:r>
    </w:p>
    <w:p w14:paraId="5EBF2C9F" w14:textId="535181AB" w:rsidR="00C750F1" w:rsidRDefault="00C750F1" w:rsidP="00682D24">
      <w:pPr>
        <w:pStyle w:val="afb"/>
        <w:keepNext/>
        <w:keepLines/>
        <w:spacing w:before="120" w:after="120"/>
        <w:ind w:left="0"/>
        <w:contextualSpacing w:val="0"/>
        <w:jc w:val="both"/>
        <w:rPr>
          <w:rFonts w:ascii="Times New Roman" w:hAnsi="Times New Roman"/>
          <w:iCs/>
          <w:kern w:val="2"/>
          <w:sz w:val="21"/>
          <w:szCs w:val="21"/>
          <w:lang w:eastAsia="zh-CN"/>
        </w:rPr>
      </w:pPr>
      <w:r>
        <w:rPr>
          <w:rFonts w:ascii="Times New Roman" w:hAnsi="Times New Roman"/>
          <w:iCs/>
          <w:kern w:val="2"/>
          <w:sz w:val="21"/>
          <w:szCs w:val="21"/>
          <w:lang w:eastAsia="zh-CN"/>
        </w:rPr>
        <w:t xml:space="preserve">As </w:t>
      </w:r>
      <w:r w:rsidR="000D78C8">
        <w:rPr>
          <w:rFonts w:ascii="Times New Roman" w:hAnsi="Times New Roman"/>
          <w:iCs/>
          <w:kern w:val="2"/>
          <w:sz w:val="21"/>
          <w:szCs w:val="21"/>
          <w:lang w:eastAsia="zh-CN"/>
        </w:rPr>
        <w:t xml:space="preserve">can be seen that </w:t>
      </w:r>
      <w:r>
        <w:rPr>
          <w:rFonts w:ascii="Times New Roman" w:hAnsi="Times New Roman"/>
          <w:iCs/>
          <w:kern w:val="2"/>
          <w:sz w:val="21"/>
          <w:szCs w:val="21"/>
          <w:lang w:eastAsia="zh-CN"/>
        </w:rPr>
        <w:t xml:space="preserve">most of </w:t>
      </w:r>
      <w:r w:rsidR="00CA0777" w:rsidRPr="00266DDD">
        <w:rPr>
          <w:rFonts w:ascii="Times New Roman" w:hAnsi="Times New Roman"/>
          <w:iCs/>
          <w:kern w:val="2"/>
          <w:sz w:val="21"/>
          <w:szCs w:val="21"/>
          <w:lang w:eastAsia="zh-CN"/>
        </w:rPr>
        <w:t>∆</w:t>
      </w:r>
      <w:r>
        <w:rPr>
          <w:rFonts w:ascii="Times New Roman" w:hAnsi="Times New Roman"/>
          <w:iCs/>
          <w:kern w:val="2"/>
          <w:sz w:val="21"/>
          <w:szCs w:val="21"/>
          <w:lang w:eastAsia="zh-CN"/>
        </w:rPr>
        <w:t>PC2 2TX MSD</w:t>
      </w:r>
      <w:r w:rsidR="00CA0777">
        <w:rPr>
          <w:rFonts w:ascii="Times New Roman" w:hAnsi="Times New Roman"/>
          <w:iCs/>
          <w:kern w:val="2"/>
          <w:sz w:val="21"/>
          <w:szCs w:val="21"/>
          <w:lang w:eastAsia="zh-CN"/>
        </w:rPr>
        <w:t>s</w:t>
      </w:r>
      <w:r>
        <w:rPr>
          <w:rFonts w:ascii="Times New Roman" w:hAnsi="Times New Roman"/>
          <w:iCs/>
          <w:kern w:val="2"/>
          <w:sz w:val="21"/>
          <w:szCs w:val="21"/>
          <w:lang w:eastAsia="zh-CN"/>
        </w:rPr>
        <w:t xml:space="preserve"> f</w:t>
      </w:r>
      <w:r w:rsidR="00CA0777">
        <w:rPr>
          <w:rFonts w:ascii="Times New Roman" w:hAnsi="Times New Roman"/>
          <w:iCs/>
          <w:kern w:val="2"/>
          <w:sz w:val="21"/>
          <w:szCs w:val="21"/>
          <w:lang w:eastAsia="zh-CN"/>
        </w:rPr>
        <w:t>or</w:t>
      </w:r>
      <w:r>
        <w:rPr>
          <w:rFonts w:ascii="Times New Roman" w:hAnsi="Times New Roman"/>
          <w:iCs/>
          <w:kern w:val="2"/>
          <w:sz w:val="21"/>
          <w:szCs w:val="21"/>
          <w:lang w:eastAsia="zh-CN"/>
        </w:rPr>
        <w:t xml:space="preserve"> harmonic &amp; harmonic mixing </w:t>
      </w:r>
      <w:r w:rsidR="00CA0777">
        <w:rPr>
          <w:rFonts w:ascii="Times New Roman" w:hAnsi="Times New Roman"/>
          <w:iCs/>
          <w:kern w:val="2"/>
          <w:sz w:val="21"/>
          <w:szCs w:val="21"/>
          <w:lang w:eastAsia="zh-CN"/>
        </w:rPr>
        <w:t>in the spec are</w:t>
      </w:r>
      <w:r>
        <w:rPr>
          <w:rFonts w:ascii="Times New Roman" w:hAnsi="Times New Roman"/>
          <w:iCs/>
          <w:kern w:val="2"/>
          <w:sz w:val="21"/>
          <w:szCs w:val="21"/>
          <w:lang w:eastAsia="zh-CN"/>
        </w:rPr>
        <w:t xml:space="preserve"> </w:t>
      </w:r>
      <w:r w:rsidR="00CA0777">
        <w:rPr>
          <w:rFonts w:ascii="Times New Roman" w:hAnsi="Times New Roman"/>
          <w:iCs/>
          <w:kern w:val="2"/>
          <w:sz w:val="21"/>
          <w:szCs w:val="21"/>
          <w:lang w:eastAsia="zh-CN"/>
        </w:rPr>
        <w:t xml:space="preserve">around </w:t>
      </w:r>
      <w:r w:rsidR="00266DDD">
        <w:rPr>
          <w:rFonts w:ascii="Times New Roman" w:hAnsi="Times New Roman"/>
          <w:iCs/>
          <w:kern w:val="2"/>
          <w:sz w:val="21"/>
          <w:szCs w:val="21"/>
          <w:lang w:eastAsia="zh-CN"/>
        </w:rPr>
        <w:t>7~</w:t>
      </w:r>
      <w:r w:rsidR="00CA0777">
        <w:rPr>
          <w:rFonts w:ascii="Times New Roman" w:hAnsi="Times New Roman"/>
          <w:iCs/>
          <w:kern w:val="2"/>
          <w:sz w:val="21"/>
          <w:szCs w:val="21"/>
          <w:lang w:eastAsia="zh-CN"/>
        </w:rPr>
        <w:t>8dB,</w:t>
      </w:r>
      <w:r w:rsidR="00266DDD">
        <w:rPr>
          <w:rFonts w:ascii="Times New Roman" w:hAnsi="Times New Roman"/>
          <w:iCs/>
          <w:kern w:val="2"/>
          <w:sz w:val="21"/>
          <w:szCs w:val="21"/>
          <w:lang w:eastAsia="zh-CN"/>
        </w:rPr>
        <w:t xml:space="preserve"> but the platform of </w:t>
      </w:r>
      <w:r w:rsidR="00266DDD" w:rsidRPr="00266DDD">
        <w:rPr>
          <w:rFonts w:ascii="Times New Roman" w:hAnsi="Times New Roman"/>
          <w:iCs/>
          <w:kern w:val="2"/>
          <w:sz w:val="21"/>
          <w:szCs w:val="21"/>
          <w:lang w:eastAsia="zh-CN"/>
        </w:rPr>
        <w:t>∆</w:t>
      </w:r>
      <w:r w:rsidR="00266DDD">
        <w:rPr>
          <w:rFonts w:ascii="Times New Roman" w:hAnsi="Times New Roman"/>
          <w:iCs/>
          <w:kern w:val="2"/>
          <w:sz w:val="21"/>
          <w:szCs w:val="21"/>
          <w:lang w:eastAsia="zh-CN"/>
        </w:rPr>
        <w:t>PC1.5 MSD for harmonic mixing in the spec is around 6dB.</w:t>
      </w:r>
      <w:r w:rsidR="00A13D66">
        <w:rPr>
          <w:rFonts w:ascii="Times New Roman" w:hAnsi="Times New Roman"/>
          <w:iCs/>
          <w:kern w:val="2"/>
          <w:sz w:val="21"/>
          <w:szCs w:val="21"/>
          <w:lang w:eastAsia="zh-CN"/>
        </w:rPr>
        <w:t xml:space="preserve"> </w:t>
      </w:r>
      <w:r w:rsidR="00F62F46" w:rsidRPr="00F62F46">
        <w:rPr>
          <w:rFonts w:ascii="Times New Roman" w:hAnsi="Times New Roman"/>
          <w:iCs/>
          <w:kern w:val="2"/>
          <w:sz w:val="21"/>
          <w:szCs w:val="21"/>
          <w:lang w:eastAsia="zh-CN"/>
        </w:rPr>
        <w:t>Therefore</w:t>
      </w:r>
      <w:r w:rsidR="000D78C8">
        <w:rPr>
          <w:rFonts w:ascii="Times New Roman" w:hAnsi="Times New Roman"/>
          <w:iCs/>
          <w:kern w:val="2"/>
          <w:sz w:val="21"/>
          <w:szCs w:val="21"/>
          <w:lang w:eastAsia="zh-CN"/>
        </w:rPr>
        <w:t>,</w:t>
      </w:r>
      <w:r w:rsidR="00F62F46" w:rsidRPr="00F62F46">
        <w:rPr>
          <w:rFonts w:ascii="Times New Roman" w:hAnsi="Times New Roman"/>
          <w:iCs/>
          <w:kern w:val="2"/>
          <w:sz w:val="21"/>
          <w:szCs w:val="21"/>
          <w:lang w:eastAsia="zh-CN"/>
        </w:rPr>
        <w:t xml:space="preserve"> specifying the power imbalance based on PC2 2TX would be a better solution to ensure that the PC2 MSD values in the existing </w:t>
      </w:r>
      <w:r w:rsidR="00F17783">
        <w:rPr>
          <w:rFonts w:ascii="Times New Roman" w:hAnsi="Times New Roman"/>
          <w:iCs/>
          <w:kern w:val="2"/>
          <w:sz w:val="21"/>
          <w:szCs w:val="21"/>
          <w:lang w:eastAsia="zh-CN"/>
        </w:rPr>
        <w:t xml:space="preserve">spec </w:t>
      </w:r>
      <w:r w:rsidR="00F62F46" w:rsidRPr="00F62F46">
        <w:rPr>
          <w:rFonts w:ascii="Times New Roman" w:hAnsi="Times New Roman"/>
          <w:iCs/>
          <w:kern w:val="2"/>
          <w:sz w:val="21"/>
          <w:szCs w:val="21"/>
          <w:lang w:eastAsia="zh-CN"/>
        </w:rPr>
        <w:t>are not tightened, while leaving some margin for PC1.5.</w:t>
      </w:r>
    </w:p>
    <w:p w14:paraId="7FED6F58" w14:textId="3758E7FC" w:rsidR="000A28F9" w:rsidRDefault="004E0C2D" w:rsidP="005E1631">
      <w:pPr>
        <w:pStyle w:val="afb"/>
        <w:keepNext/>
        <w:keepLines/>
        <w:spacing w:before="120" w:after="120"/>
        <w:ind w:left="0"/>
        <w:contextualSpacing w:val="0"/>
        <w:jc w:val="both"/>
        <w:rPr>
          <w:rFonts w:ascii="Times New Roman" w:hAnsi="Times New Roman"/>
          <w:iCs/>
          <w:kern w:val="2"/>
          <w:sz w:val="21"/>
          <w:szCs w:val="21"/>
          <w:lang w:eastAsia="zh-CN"/>
        </w:rPr>
      </w:pPr>
      <w:bookmarkStart w:id="16" w:name="_Hlk194081022"/>
      <w:r w:rsidRPr="004E0C2D">
        <w:rPr>
          <w:rFonts w:ascii="Times New Roman" w:hAnsi="Times New Roman"/>
          <w:b/>
          <w:iCs/>
          <w:kern w:val="2"/>
          <w:sz w:val="21"/>
          <w:szCs w:val="21"/>
          <w:lang w:eastAsia="zh-CN"/>
        </w:rPr>
        <w:t>Proposal</w:t>
      </w:r>
      <w:r w:rsidR="006056FE">
        <w:rPr>
          <w:rFonts w:ascii="Times New Roman" w:hAnsi="Times New Roman"/>
          <w:b/>
          <w:iCs/>
          <w:kern w:val="2"/>
          <w:sz w:val="21"/>
          <w:szCs w:val="21"/>
          <w:lang w:eastAsia="zh-CN"/>
        </w:rPr>
        <w:t xml:space="preserve"> 2</w:t>
      </w:r>
      <w:r w:rsidRPr="004E0C2D">
        <w:rPr>
          <w:rFonts w:ascii="Times New Roman" w:hAnsi="Times New Roman"/>
          <w:b/>
          <w:iCs/>
          <w:kern w:val="2"/>
          <w:sz w:val="21"/>
          <w:szCs w:val="21"/>
          <w:lang w:eastAsia="zh-CN"/>
        </w:rPr>
        <w:t>: The power imbalance metric should not be based on the spec value of PC1.5 MSD inherited from Rel-17, but should be based on the value of PC2 2TX MSD</w:t>
      </w:r>
      <w:r w:rsidR="005E1631">
        <w:rPr>
          <w:rFonts w:ascii="Times New Roman" w:hAnsi="Times New Roman"/>
          <w:b/>
          <w:iCs/>
          <w:kern w:val="2"/>
          <w:sz w:val="21"/>
          <w:szCs w:val="21"/>
          <w:lang w:eastAsia="zh-CN"/>
        </w:rPr>
        <w:t>.</w:t>
      </w:r>
    </w:p>
    <w:bookmarkEnd w:id="16"/>
    <w:p w14:paraId="1A504A5C" w14:textId="01F2DDF7" w:rsidR="00ED7FF0" w:rsidRPr="002C1549" w:rsidRDefault="00E6279E" w:rsidP="00E6279E">
      <w:pPr>
        <w:spacing w:before="240" w:after="240"/>
        <w:outlineLvl w:val="2"/>
        <w:rPr>
          <w:rFonts w:ascii="Times New Roman" w:hAnsi="Times New Roman" w:cs="Times New Roman"/>
          <w:b/>
          <w:sz w:val="24"/>
          <w:u w:val="single"/>
          <w:lang w:val="en-GB" w:eastAsia="en-US"/>
        </w:rPr>
      </w:pPr>
      <w:r w:rsidRPr="002C1549">
        <w:rPr>
          <w:rFonts w:ascii="Times New Roman" w:hAnsi="Times New Roman" w:cs="Times New Roman"/>
          <w:b/>
          <w:sz w:val="24"/>
          <w:u w:val="single"/>
          <w:lang w:val="en-GB" w:eastAsia="en-US"/>
        </w:rPr>
        <w:t>Crossband isolation</w:t>
      </w:r>
    </w:p>
    <w:p w14:paraId="5476540D" w14:textId="2FC0705C" w:rsidR="00621DAD" w:rsidRPr="007D4230" w:rsidRDefault="00C35E45" w:rsidP="00ED7FF0">
      <w:pPr>
        <w:spacing w:before="120" w:after="120"/>
        <w:rPr>
          <w:rFonts w:ascii="Arial" w:hAnsi="Arial" w:cs="Arial"/>
          <w:bCs/>
          <w:sz w:val="20"/>
          <w:szCs w:val="20"/>
        </w:rPr>
      </w:pPr>
      <w:r>
        <w:rPr>
          <w:rFonts w:ascii="Times New Roman" w:eastAsia="宋体" w:hAnsi="Times New Roman"/>
          <w:lang w:val="en-GB"/>
        </w:rPr>
        <w:t>H</w:t>
      </w:r>
      <w:r>
        <w:rPr>
          <w:rFonts w:ascii="Times New Roman" w:eastAsia="宋体" w:hAnsi="Times New Roman" w:hint="eastAsia"/>
          <w:lang w:val="en-GB"/>
        </w:rPr>
        <w:t>owever,</w:t>
      </w:r>
      <w:r>
        <w:rPr>
          <w:rFonts w:ascii="Times New Roman" w:eastAsia="宋体" w:hAnsi="Times New Roman"/>
          <w:lang w:val="en-GB"/>
        </w:rPr>
        <w:t xml:space="preserve"> </w:t>
      </w:r>
      <w:r w:rsidR="00CA16B7">
        <w:rPr>
          <w:rFonts w:ascii="Times New Roman" w:eastAsia="宋体" w:hAnsi="Times New Roman"/>
          <w:lang w:val="en-GB"/>
        </w:rPr>
        <w:t xml:space="preserve">as for crossband isolation, considering </w:t>
      </w:r>
      <w:r w:rsidR="003B7B52" w:rsidRPr="003B7B52">
        <w:rPr>
          <w:rFonts w:ascii="Times New Roman" w:eastAsia="宋体" w:hAnsi="Times New Roman"/>
          <w:lang w:val="en-GB"/>
        </w:rPr>
        <w:t xml:space="preserve">that the sources of interference are mainly spectral regeneration and harmonic distortion caused by device nonlinearities, the level of interference is also related to the frequency offset from the main carrier. The suppression effect of different filters varies with bandwidth configuration, </w:t>
      </w:r>
      <w:r w:rsidR="003B7B52" w:rsidRPr="003B7B52">
        <w:rPr>
          <w:rFonts w:ascii="Times New Roman" w:eastAsia="宋体" w:hAnsi="Times New Roman"/>
          <w:lang w:val="en-GB"/>
        </w:rPr>
        <w:lastRenderedPageBreak/>
        <w:t xml:space="preserve">frequency band, and other factors. </w:t>
      </w:r>
      <w:r w:rsidR="003B7B89" w:rsidRPr="003B7B89">
        <w:rPr>
          <w:rFonts w:ascii="Times New Roman" w:eastAsia="宋体" w:hAnsi="Times New Roman"/>
          <w:lang w:val="en-GB"/>
        </w:rPr>
        <w:t>Therefore, it is not appropriate to simplify the crossband isolation MSD by using the same scheme as UL harmonic and harmonic mixing</w:t>
      </w:r>
      <w:r w:rsidR="003B7B52" w:rsidRPr="003B7B52">
        <w:rPr>
          <w:rFonts w:ascii="Times New Roman" w:eastAsia="宋体" w:hAnsi="Times New Roman"/>
          <w:lang w:val="en-GB"/>
        </w:rPr>
        <w:t>.</w:t>
      </w:r>
      <w:bookmarkStart w:id="17" w:name="OLE_LINK25"/>
      <w:bookmarkStart w:id="18" w:name="OLE_LINK26"/>
      <w:r w:rsidR="00701DB3">
        <w:rPr>
          <w:rFonts w:ascii="Arial" w:hAnsi="Arial" w:cs="Arial"/>
          <w:bCs/>
          <w:sz w:val="20"/>
          <w:szCs w:val="20"/>
        </w:rPr>
        <w:t xml:space="preserve"> </w:t>
      </w:r>
      <w:bookmarkEnd w:id="17"/>
      <w:bookmarkEnd w:id="18"/>
    </w:p>
    <w:p w14:paraId="203542B2" w14:textId="40C367B5" w:rsidR="003960BC" w:rsidRPr="00BF72C0" w:rsidRDefault="009E2BAB" w:rsidP="00C51A3B">
      <w:pPr>
        <w:rPr>
          <w:rFonts w:ascii="Times New Roman" w:hAnsi="Times New Roman" w:cs="Times New Roman"/>
          <w:b/>
          <w:lang w:val="en-GB" w:eastAsia="en-US"/>
        </w:rPr>
      </w:pPr>
      <w:r w:rsidRPr="00915630">
        <w:rPr>
          <w:rFonts w:ascii="Times New Roman" w:hAnsi="Times New Roman" w:cs="Times New Roman"/>
          <w:b/>
          <w:lang w:val="en-GB" w:eastAsia="en-US"/>
        </w:rPr>
        <w:t>Proposal</w:t>
      </w:r>
      <w:r>
        <w:rPr>
          <w:rFonts w:ascii="Times New Roman" w:hAnsi="Times New Roman" w:cs="Times New Roman"/>
          <w:b/>
          <w:lang w:val="en-GB" w:eastAsia="en-US"/>
        </w:rPr>
        <w:t xml:space="preserve"> 3</w:t>
      </w:r>
      <w:r w:rsidR="009D27E1">
        <w:rPr>
          <w:rFonts w:ascii="Times New Roman" w:hAnsi="Times New Roman" w:cs="Times New Roman"/>
          <w:b/>
          <w:lang w:val="en-GB" w:eastAsia="en-US"/>
        </w:rPr>
        <w:t xml:space="preserve">: </w:t>
      </w:r>
      <w:r w:rsidRPr="00915630">
        <w:rPr>
          <w:rFonts w:ascii="Times New Roman" w:hAnsi="Times New Roman" w:cs="Times New Roman"/>
          <w:b/>
          <w:lang w:val="en-GB" w:eastAsia="en-US"/>
        </w:rPr>
        <w:t>For the HPUE MSD of crossband isolation, it should be simplified independent of harmonic and harmonic mixing.</w:t>
      </w:r>
    </w:p>
    <w:p w14:paraId="09F9787C" w14:textId="6ABD9248" w:rsidR="0095180E" w:rsidRPr="00DB0DB6" w:rsidRDefault="00963861" w:rsidP="008F79C8">
      <w:pPr>
        <w:pStyle w:val="2"/>
        <w:numPr>
          <w:ilvl w:val="1"/>
          <w:numId w:val="1"/>
        </w:numPr>
        <w:overflowPunct w:val="0"/>
        <w:autoSpaceDE w:val="0"/>
        <w:autoSpaceDN w:val="0"/>
        <w:adjustRightInd w:val="0"/>
        <w:spacing w:before="240" w:after="240"/>
        <w:ind w:left="539" w:hanging="539"/>
        <w:textAlignment w:val="baseline"/>
        <w:rPr>
          <w:sz w:val="24"/>
        </w:rPr>
      </w:pPr>
      <w:r>
        <w:rPr>
          <w:sz w:val="24"/>
        </w:rPr>
        <w:t>2UL HPUE MSD simplification</w:t>
      </w:r>
    </w:p>
    <w:p w14:paraId="49802DEF" w14:textId="1DF0F42E" w:rsidR="008D1557" w:rsidRPr="005B7F4A" w:rsidRDefault="00C63DDF" w:rsidP="0095180E">
      <w:pPr>
        <w:rPr>
          <w:rFonts w:ascii="Times New Roman" w:eastAsia="宋体" w:hAnsi="Times New Roman"/>
          <w:szCs w:val="21"/>
          <w:lang w:val="en-GB"/>
        </w:rPr>
      </w:pPr>
      <w:r w:rsidRPr="005B7F4A">
        <w:rPr>
          <w:rFonts w:ascii="Times New Roman" w:eastAsia="宋体" w:hAnsi="Times New Roman"/>
          <w:szCs w:val="21"/>
          <w:lang w:val="en-GB"/>
        </w:rPr>
        <w:t>The IMD products’ power is mainly influenced by factors such as changes in transmit power, variations in the power class of each PA, the number of TX paths, and the IMD index of the frequency bands involved in intermodulation distortion.</w:t>
      </w:r>
      <w:r w:rsidR="00BD5B81" w:rsidRPr="005B7F4A">
        <w:rPr>
          <w:rFonts w:ascii="Times New Roman" w:eastAsia="宋体" w:hAnsi="Times New Roman"/>
          <w:szCs w:val="21"/>
          <w:lang w:val="en-GB"/>
        </w:rPr>
        <w:t xml:space="preserve"> So</w:t>
      </w:r>
      <w:r w:rsidR="005B7F4A">
        <w:rPr>
          <w:rFonts w:ascii="Times New Roman" w:eastAsia="宋体" w:hAnsi="Times New Roman"/>
          <w:szCs w:val="21"/>
          <w:lang w:val="en-GB"/>
        </w:rPr>
        <w:t>,</w:t>
      </w:r>
      <w:r w:rsidR="00BD5B81" w:rsidRPr="005B7F4A">
        <w:rPr>
          <w:rFonts w:ascii="Times New Roman" w:eastAsia="宋体" w:hAnsi="Times New Roman"/>
          <w:szCs w:val="21"/>
          <w:lang w:val="en-GB"/>
        </w:rPr>
        <w:t xml:space="preserve"> in total, from PC3 to PC2, the increase in transmitting power naturally increases the IMD product’s power. </w:t>
      </w:r>
      <w:r w:rsidR="005505B3" w:rsidRPr="005B7F4A">
        <w:rPr>
          <w:rFonts w:ascii="Times New Roman" w:eastAsia="宋体" w:hAnsi="Times New Roman"/>
          <w:szCs w:val="21"/>
          <w:lang w:val="en-GB"/>
        </w:rPr>
        <w:t xml:space="preserve">The improvement in linearity brought about by the increase in PA power </w:t>
      </w:r>
      <w:r w:rsidR="00AB62A5" w:rsidRPr="005B7F4A">
        <w:rPr>
          <w:rFonts w:ascii="Times New Roman" w:eastAsia="宋体" w:hAnsi="Times New Roman"/>
          <w:szCs w:val="21"/>
          <w:lang w:val="en-GB"/>
        </w:rPr>
        <w:t>class</w:t>
      </w:r>
      <w:r w:rsidR="005505B3" w:rsidRPr="005B7F4A">
        <w:rPr>
          <w:rFonts w:ascii="Times New Roman" w:eastAsia="宋体" w:hAnsi="Times New Roman"/>
          <w:szCs w:val="21"/>
          <w:lang w:val="en-GB"/>
        </w:rPr>
        <w:t xml:space="preserve"> will in turn lead to a reduction in product power. It can be roughly assumed that an increase in PA power level by one level corresponds to a 3 dB increase in </w:t>
      </w:r>
      <w:proofErr w:type="spellStart"/>
      <w:r w:rsidR="005505B3" w:rsidRPr="005B7F4A">
        <w:rPr>
          <w:rFonts w:ascii="Times New Roman" w:eastAsia="宋体" w:hAnsi="Times New Roman"/>
          <w:szCs w:val="21"/>
          <w:lang w:val="en-GB"/>
        </w:rPr>
        <w:t>IIPn</w:t>
      </w:r>
      <w:proofErr w:type="spellEnd"/>
      <w:r w:rsidR="005505B3" w:rsidRPr="005B7F4A">
        <w:rPr>
          <w:rFonts w:ascii="Times New Roman" w:eastAsia="宋体" w:hAnsi="Times New Roman"/>
          <w:szCs w:val="21"/>
          <w:lang w:val="en-GB"/>
        </w:rPr>
        <w:t xml:space="preserve">. </w:t>
      </w:r>
      <w:r w:rsidR="00FD56E0" w:rsidRPr="005B7F4A">
        <w:rPr>
          <w:rFonts w:ascii="Times New Roman" w:eastAsia="宋体" w:hAnsi="Times New Roman"/>
          <w:szCs w:val="21"/>
          <w:lang w:val="en-GB"/>
        </w:rPr>
        <w:t>For IMD products of the same order, the coefficient distribution ratio of the two frequency bands will also affect the product power, especially when the transmitting power or PA of the two UL are different.</w:t>
      </w:r>
    </w:p>
    <w:p w14:paraId="13318391" w14:textId="77777777" w:rsidR="008F79C8" w:rsidRPr="005B7F4A" w:rsidRDefault="008F79C8" w:rsidP="0095180E">
      <w:pPr>
        <w:rPr>
          <w:rFonts w:ascii="Times New Roman" w:eastAsia="宋体" w:hAnsi="Times New Roman"/>
          <w:szCs w:val="21"/>
          <w:lang w:val="en-GB"/>
        </w:rPr>
      </w:pPr>
    </w:p>
    <w:p w14:paraId="1C38F384" w14:textId="2C14CB26" w:rsidR="0095180E" w:rsidRPr="005B7F4A" w:rsidRDefault="00462E84" w:rsidP="0095180E">
      <w:pPr>
        <w:rPr>
          <w:rFonts w:ascii="Times New Roman" w:eastAsia="宋体" w:hAnsi="Times New Roman"/>
          <w:szCs w:val="21"/>
          <w:lang w:val="en-GB"/>
        </w:rPr>
      </w:pPr>
      <w:r w:rsidRPr="005B7F4A">
        <w:rPr>
          <w:rFonts w:ascii="Times New Roman" w:eastAsia="宋体" w:hAnsi="Times New Roman"/>
          <w:szCs w:val="21"/>
          <w:lang w:val="en-GB"/>
        </w:rPr>
        <w:t>From our paper [</w:t>
      </w:r>
      <w:r w:rsidR="004D6E84" w:rsidRPr="005B7F4A">
        <w:rPr>
          <w:rFonts w:ascii="Times New Roman" w:eastAsia="宋体" w:hAnsi="Times New Roman"/>
          <w:szCs w:val="21"/>
          <w:lang w:val="en-GB"/>
        </w:rPr>
        <w:t>7</w:t>
      </w:r>
      <w:r w:rsidRPr="005B7F4A">
        <w:rPr>
          <w:rFonts w:ascii="Times New Roman" w:eastAsia="宋体" w:hAnsi="Times New Roman"/>
          <w:szCs w:val="21"/>
          <w:lang w:val="en-GB"/>
        </w:rPr>
        <w:t xml:space="preserve">] presented in #111, some analysis of the simplification of 2UL MSD is carried out and the corresponding simplification formula is quoted </w:t>
      </w:r>
      <w:r w:rsidR="00FA3DD5" w:rsidRPr="005B7F4A">
        <w:rPr>
          <w:rFonts w:ascii="Times New Roman" w:eastAsia="宋体" w:hAnsi="Times New Roman"/>
          <w:szCs w:val="21"/>
          <w:lang w:val="en-GB"/>
        </w:rPr>
        <w:t>from TR38.8</w:t>
      </w:r>
      <w:r w:rsidR="00C97F7E" w:rsidRPr="005B7F4A">
        <w:rPr>
          <w:rFonts w:ascii="Times New Roman" w:eastAsia="宋体" w:hAnsi="Times New Roman"/>
          <w:szCs w:val="21"/>
          <w:lang w:val="en-GB"/>
        </w:rPr>
        <w:t>8</w:t>
      </w:r>
      <w:r w:rsidR="00FA3DD5" w:rsidRPr="005B7F4A">
        <w:rPr>
          <w:rFonts w:ascii="Times New Roman" w:eastAsia="宋体" w:hAnsi="Times New Roman"/>
          <w:szCs w:val="21"/>
          <w:lang w:val="en-GB"/>
        </w:rPr>
        <w:t xml:space="preserve">0 </w:t>
      </w:r>
      <w:r w:rsidRPr="005B7F4A">
        <w:rPr>
          <w:rFonts w:ascii="Times New Roman" w:eastAsia="宋体" w:hAnsi="Times New Roman"/>
          <w:szCs w:val="21"/>
          <w:lang w:val="en-GB"/>
        </w:rPr>
        <w:t>as follows:</w:t>
      </w:r>
    </w:p>
    <w:p w14:paraId="4FE2DD2D" w14:textId="77777777" w:rsidR="0095180E" w:rsidRPr="005B7F4A" w:rsidRDefault="002134A4" w:rsidP="0095180E">
      <w:pPr>
        <w:keepNext/>
        <w:keepLines/>
        <w:widowControl/>
        <w:spacing w:before="240" w:after="240" w:line="259" w:lineRule="auto"/>
        <w:jc w:val="right"/>
        <w:rPr>
          <w:rFonts w:ascii="Times New Roman" w:eastAsia="宋体" w:hAnsi="Times New Roman"/>
          <w:szCs w:val="21"/>
          <w:lang w:val="en-GB"/>
          <w14:ligatures w14:val="standardContextual"/>
        </w:rPr>
      </w:pPr>
      <m:oMath>
        <m:sSup>
          <m:sSupPr>
            <m:ctrlPr>
              <w:rPr>
                <w:rFonts w:ascii="Cambria Math" w:eastAsia="宋体" w:hAnsi="Cambria Math"/>
                <w:szCs w:val="21"/>
                <w:lang w:val="en-GB"/>
                <w14:ligatures w14:val="standardContextual"/>
              </w:rPr>
            </m:ctrlPr>
          </m:sSupPr>
          <m:e>
            <m:r>
              <m:rPr>
                <m:sty m:val="p"/>
              </m:rPr>
              <w:rPr>
                <w:rFonts w:ascii="Cambria Math" w:eastAsia="宋体" w:hAnsi="Cambria Math"/>
                <w:szCs w:val="21"/>
                <w:lang w:val="en-GB"/>
                <w14:ligatures w14:val="standardContextual"/>
              </w:rPr>
              <m:t>MSD</m:t>
            </m:r>
          </m:e>
          <m:sup>
            <m:r>
              <m:rPr>
                <m:sty m:val="p"/>
              </m:rPr>
              <w:rPr>
                <w:rFonts w:ascii="Cambria Math" w:eastAsia="宋体" w:hAnsi="Cambria Math"/>
                <w:szCs w:val="21"/>
                <w:lang w:val="en-GB"/>
                <w14:ligatures w14:val="standardContextual"/>
              </w:rPr>
              <m:t>'</m:t>
            </m:r>
          </m:sup>
        </m:sSup>
        <m:r>
          <m:rPr>
            <m:sty m:val="p"/>
          </m:rPr>
          <w:rPr>
            <w:rFonts w:ascii="Cambria Math" w:eastAsia="宋体" w:hAnsi="Cambria Math"/>
            <w:szCs w:val="21"/>
            <w:lang w:val="en-GB"/>
            <w14:ligatures w14:val="standardContextual"/>
          </w:rPr>
          <m:t>=10*log10(1+</m:t>
        </m:r>
        <m:sSup>
          <m:sSupPr>
            <m:ctrlPr>
              <w:rPr>
                <w:rFonts w:ascii="Cambria Math" w:eastAsia="宋体" w:hAnsi="Cambria Math"/>
                <w:szCs w:val="21"/>
                <w:lang w:val="en-GB"/>
                <w14:ligatures w14:val="standardContextual"/>
              </w:rPr>
            </m:ctrlPr>
          </m:sSupPr>
          <m:e>
            <m:r>
              <w:rPr>
                <w:rFonts w:ascii="Cambria Math" w:eastAsia="宋体" w:hAnsi="Cambria Math"/>
                <w:szCs w:val="21"/>
                <w:lang w:val="en-GB"/>
                <w14:ligatures w14:val="standardContextual"/>
              </w:rPr>
              <m:t>10</m:t>
            </m:r>
          </m:e>
          <m:sup>
            <m:f>
              <m:fPr>
                <m:type m:val="skw"/>
                <m:ctrlPr>
                  <w:rPr>
                    <w:rFonts w:ascii="Cambria Math" w:eastAsia="宋体" w:hAnsi="Cambria Math"/>
                    <w:i/>
                    <w:szCs w:val="21"/>
                    <w:lang w:val="en-GB"/>
                    <w14:ligatures w14:val="standardContextual"/>
                  </w:rPr>
                </m:ctrlPr>
              </m:fPr>
              <m:num>
                <m:r>
                  <w:rPr>
                    <w:rFonts w:ascii="Cambria Math" w:eastAsia="宋体" w:hAnsi="Cambria Math"/>
                    <w:szCs w:val="21"/>
                    <w:lang w:val="en-GB"/>
                    <w14:ligatures w14:val="standardContextual"/>
                  </w:rPr>
                  <m:t>x</m:t>
                </m:r>
              </m:num>
              <m:den>
                <m:r>
                  <w:rPr>
                    <w:rFonts w:ascii="Cambria Math" w:eastAsia="宋体" w:hAnsi="Cambria Math"/>
                    <w:szCs w:val="21"/>
                    <w:lang w:val="en-GB"/>
                    <w14:ligatures w14:val="standardContextual"/>
                  </w:rPr>
                  <m:t>10</m:t>
                </m:r>
              </m:den>
            </m:f>
          </m:sup>
        </m:sSup>
        <m:r>
          <m:rPr>
            <m:sty m:val="p"/>
          </m:rPr>
          <w:rPr>
            <w:rFonts w:ascii="Cambria Math" w:eastAsia="宋体" w:hAnsi="Cambria Math"/>
            <w:szCs w:val="21"/>
            <w:lang w:val="en-GB"/>
            <w14:ligatures w14:val="standardContextual"/>
          </w:rPr>
          <m:t>(</m:t>
        </m:r>
        <m:sSup>
          <m:sSupPr>
            <m:ctrlPr>
              <w:rPr>
                <w:rFonts w:ascii="Cambria Math" w:eastAsia="宋体" w:hAnsi="Cambria Math"/>
                <w:szCs w:val="21"/>
                <w:lang w:val="en-GB"/>
                <w14:ligatures w14:val="standardContextual"/>
              </w:rPr>
            </m:ctrlPr>
          </m:sSupPr>
          <m:e>
            <m:r>
              <w:rPr>
                <w:rFonts w:ascii="Cambria Math" w:eastAsia="宋体" w:hAnsi="Cambria Math"/>
                <w:szCs w:val="21"/>
                <w:lang w:val="en-GB"/>
                <w14:ligatures w14:val="standardContextual"/>
              </w:rPr>
              <m:t>10</m:t>
            </m:r>
          </m:e>
          <m:sup>
            <m:f>
              <m:fPr>
                <m:type m:val="skw"/>
                <m:ctrlPr>
                  <w:rPr>
                    <w:rFonts w:ascii="Cambria Math" w:eastAsia="宋体" w:hAnsi="Cambria Math"/>
                    <w:i/>
                    <w:szCs w:val="21"/>
                    <w:lang w:val="en-GB"/>
                    <w14:ligatures w14:val="standardContextual"/>
                  </w:rPr>
                </m:ctrlPr>
              </m:fPr>
              <m:num>
                <m:r>
                  <w:rPr>
                    <w:rFonts w:ascii="Cambria Math" w:eastAsia="宋体" w:hAnsi="Cambria Math"/>
                    <w:szCs w:val="21"/>
                    <w:lang w:val="en-GB"/>
                    <w14:ligatures w14:val="standardContextual"/>
                  </w:rPr>
                  <m:t>MSD</m:t>
                </m:r>
              </m:num>
              <m:den>
                <m:r>
                  <w:rPr>
                    <w:rFonts w:ascii="Cambria Math" w:eastAsia="宋体" w:hAnsi="Cambria Math"/>
                    <w:szCs w:val="21"/>
                    <w:lang w:val="en-GB"/>
                    <w14:ligatures w14:val="standardContextual"/>
                  </w:rPr>
                  <m:t>10</m:t>
                </m:r>
              </m:den>
            </m:f>
          </m:sup>
        </m:sSup>
        <m:r>
          <m:rPr>
            <m:sty m:val="p"/>
          </m:rPr>
          <w:rPr>
            <w:rFonts w:ascii="Cambria Math" w:eastAsia="宋体" w:hAnsi="Cambria Math"/>
            <w:szCs w:val="21"/>
            <w:lang w:val="en-GB"/>
            <w14:ligatures w14:val="standardContextual"/>
          </w:rPr>
          <m:t>-1))</m:t>
        </m:r>
      </m:oMath>
      <w:r w:rsidR="0095180E" w:rsidRPr="005B7F4A">
        <w:rPr>
          <w:rFonts w:ascii="Times New Roman" w:eastAsia="宋体" w:hAnsi="Times New Roman"/>
          <w:szCs w:val="21"/>
          <w:lang w:val="en-GB"/>
          <w14:ligatures w14:val="standardContextual"/>
        </w:rPr>
        <w:t xml:space="preserve">                     (1)</w:t>
      </w:r>
    </w:p>
    <w:p w14:paraId="0B3FFE99" w14:textId="4D82AED4" w:rsidR="00462E84" w:rsidRPr="005B7F4A" w:rsidRDefault="00462E84" w:rsidP="00462E84">
      <w:pPr>
        <w:pStyle w:val="afb"/>
        <w:keepNext/>
        <w:keepLines/>
        <w:spacing w:before="120" w:after="120"/>
        <w:ind w:left="0"/>
        <w:contextualSpacing w:val="0"/>
        <w:jc w:val="both"/>
        <w:rPr>
          <w:rFonts w:ascii="Times New Roman" w:eastAsia="宋体" w:hAnsi="Times New Roman" w:cstheme="minorBidi"/>
          <w:kern w:val="2"/>
          <w:sz w:val="21"/>
          <w:szCs w:val="21"/>
          <w:lang w:val="en-GB" w:eastAsia="zh-CN"/>
        </w:rPr>
      </w:pPr>
      <w:r w:rsidRPr="005B7F4A">
        <w:rPr>
          <w:rFonts w:ascii="Times New Roman" w:eastAsia="宋体" w:hAnsi="Times New Roman" w:cstheme="minorBidi"/>
          <w:kern w:val="2"/>
          <w:sz w:val="21"/>
          <w:szCs w:val="21"/>
          <w:lang w:val="en-GB" w:eastAsia="zh-CN"/>
        </w:rPr>
        <w:t>MSD’ belongs to the MSD of HPUE, while MSD belongs to current PC3 MSD in the spec. x is the increment of interference power. Assuming all the component linearity assumptions keep unchanged, the MSD of PC2</w:t>
      </w:r>
      <w:r w:rsidR="001D4B98" w:rsidRPr="005B7F4A">
        <w:rPr>
          <w:rFonts w:ascii="Times New Roman" w:eastAsia="宋体" w:hAnsi="Times New Roman" w:cstheme="minorBidi"/>
          <w:kern w:val="2"/>
          <w:sz w:val="21"/>
          <w:szCs w:val="21"/>
          <w:lang w:val="en-GB" w:eastAsia="zh-CN"/>
        </w:rPr>
        <w:t>/PC1.5</w:t>
      </w:r>
      <w:r w:rsidRPr="005B7F4A">
        <w:rPr>
          <w:rFonts w:ascii="Times New Roman" w:eastAsia="宋体" w:hAnsi="Times New Roman" w:cstheme="minorBidi"/>
          <w:kern w:val="2"/>
          <w:sz w:val="21"/>
          <w:szCs w:val="21"/>
          <w:lang w:val="en-GB" w:eastAsia="zh-CN"/>
        </w:rPr>
        <w:t xml:space="preserve">, i.e., MSD’, could be obtained from the deformation of </w:t>
      </w:r>
      <w:r w:rsidR="00016BA2" w:rsidRPr="005B7F4A">
        <w:rPr>
          <w:rFonts w:ascii="Times New Roman" w:eastAsia="宋体" w:hAnsi="Times New Roman" w:cstheme="minorBidi"/>
          <w:kern w:val="2"/>
          <w:sz w:val="21"/>
          <w:szCs w:val="21"/>
          <w:lang w:val="en-GB" w:eastAsia="zh-CN"/>
        </w:rPr>
        <w:t xml:space="preserve">PC3 </w:t>
      </w:r>
      <w:r w:rsidRPr="005B7F4A">
        <w:rPr>
          <w:rFonts w:ascii="Times New Roman" w:eastAsia="宋体" w:hAnsi="Times New Roman" w:cstheme="minorBidi"/>
          <w:kern w:val="2"/>
          <w:sz w:val="21"/>
          <w:szCs w:val="21"/>
          <w:lang w:val="en-GB" w:eastAsia="zh-CN"/>
        </w:rPr>
        <w:t>MSD.</w:t>
      </w:r>
    </w:p>
    <w:p w14:paraId="4D4BF977" w14:textId="74CC5961" w:rsidR="0095180E" w:rsidRPr="005B7F4A" w:rsidRDefault="00462E84" w:rsidP="00CD1270">
      <w:pPr>
        <w:pStyle w:val="afb"/>
        <w:keepNext/>
        <w:keepLines/>
        <w:spacing w:before="120" w:after="120"/>
        <w:ind w:left="0"/>
        <w:contextualSpacing w:val="0"/>
        <w:jc w:val="both"/>
        <w:rPr>
          <w:rFonts w:ascii="Times New Roman" w:eastAsia="宋体" w:hAnsi="Times New Roman" w:cstheme="minorBidi"/>
          <w:kern w:val="2"/>
          <w:sz w:val="21"/>
          <w:szCs w:val="21"/>
          <w:lang w:val="en-GB" w:eastAsia="zh-CN"/>
        </w:rPr>
      </w:pPr>
      <w:r w:rsidRPr="005B7F4A">
        <w:rPr>
          <w:rFonts w:ascii="Times New Roman" w:eastAsia="宋体" w:hAnsi="Times New Roman" w:cstheme="minorBidi"/>
          <w:kern w:val="2"/>
          <w:sz w:val="21"/>
          <w:szCs w:val="21"/>
          <w:lang w:val="en-GB" w:eastAsia="zh-CN"/>
        </w:rPr>
        <w:t xml:space="preserve">The formula </w:t>
      </w:r>
      <w:r w:rsidRPr="005B7F4A">
        <w:rPr>
          <w:rFonts w:ascii="Times New Roman" w:eastAsia="宋体" w:hAnsi="Times New Roman" w:cstheme="minorBidi" w:hint="eastAsia"/>
          <w:kern w:val="2"/>
          <w:sz w:val="21"/>
          <w:szCs w:val="21"/>
          <w:lang w:val="en-GB" w:eastAsia="zh-CN"/>
        </w:rPr>
        <w:t>(</w:t>
      </w:r>
      <w:r w:rsidRPr="005B7F4A">
        <w:rPr>
          <w:rFonts w:ascii="Times New Roman" w:eastAsia="宋体" w:hAnsi="Times New Roman" w:cstheme="minorBidi"/>
          <w:kern w:val="2"/>
          <w:sz w:val="21"/>
          <w:szCs w:val="21"/>
          <w:lang w:val="en-GB" w:eastAsia="zh-CN"/>
        </w:rPr>
        <w:t>1) could be transformed into the following form:</w:t>
      </w:r>
    </w:p>
    <w:p w14:paraId="76AE1634" w14:textId="77777777" w:rsidR="0095180E" w:rsidRPr="005B7F4A" w:rsidRDefault="002134A4" w:rsidP="0095180E">
      <w:pPr>
        <w:rPr>
          <w:rFonts w:eastAsia="等线"/>
          <w:szCs w:val="21"/>
          <w14:ligatures w14:val="standardContextual"/>
        </w:rPr>
      </w:pPr>
      <m:oMathPara>
        <m:oMath>
          <m:sSup>
            <m:sSupPr>
              <m:ctrlPr>
                <w:rPr>
                  <w:rFonts w:ascii="Cambria Math" w:eastAsia="等线" w:hAnsi="Cambria Math"/>
                  <w:iCs/>
                  <w:szCs w:val="21"/>
                  <w14:ligatures w14:val="standardContextual"/>
                </w:rPr>
              </m:ctrlPr>
            </m:sSupPr>
            <m:e>
              <m:r>
                <m:rPr>
                  <m:sty m:val="p"/>
                </m:rPr>
                <w:rPr>
                  <w:rFonts w:ascii="Cambria Math" w:eastAsia="等线" w:hAnsi="Cambria Math"/>
                  <w:szCs w:val="21"/>
                  <w14:ligatures w14:val="standardContextual"/>
                </w:rPr>
                <m:t>MSD</m:t>
              </m:r>
            </m:e>
            <m:sup>
              <m:r>
                <m:rPr>
                  <m:sty m:val="p"/>
                </m:rPr>
                <w:rPr>
                  <w:rFonts w:ascii="Cambria Math" w:eastAsia="等线" w:hAnsi="Cambria Math"/>
                  <w:szCs w:val="21"/>
                  <w14:ligatures w14:val="standardContextual"/>
                </w:rPr>
                <m:t>'</m:t>
              </m:r>
            </m:sup>
          </m:sSup>
          <m:r>
            <m:rPr>
              <m:sty m:val="p"/>
            </m:rPr>
            <w:rPr>
              <w:rFonts w:ascii="Cambria Math" w:eastAsia="等线" w:hAnsi="Cambria Math"/>
              <w:szCs w:val="21"/>
              <w14:ligatures w14:val="standardContextual"/>
            </w:rPr>
            <m:t>=10lg⁡[</m:t>
          </m:r>
          <m:sSup>
            <m:sSupPr>
              <m:ctrlPr>
                <w:rPr>
                  <w:rFonts w:ascii="Cambria Math" w:eastAsia="等线" w:hAnsi="Cambria Math"/>
                  <w:iCs/>
                  <w:szCs w:val="21"/>
                  <w14:ligatures w14:val="standardContextual"/>
                </w:rPr>
              </m:ctrlPr>
            </m:sSupPr>
            <m:e>
              <m:r>
                <w:rPr>
                  <w:rFonts w:ascii="Cambria Math" w:eastAsia="等线" w:hAnsi="Cambria Math"/>
                  <w:szCs w:val="21"/>
                  <w14:ligatures w14:val="standardContextual"/>
                </w:rPr>
                <m:t>10</m:t>
              </m:r>
            </m:e>
            <m:sup>
              <m:f>
                <m:fPr>
                  <m:ctrlPr>
                    <w:rPr>
                      <w:rFonts w:ascii="Cambria Math" w:eastAsia="等线" w:hAnsi="Cambria Math"/>
                      <w:i/>
                      <w:iCs/>
                      <w:szCs w:val="21"/>
                      <w14:ligatures w14:val="standardContextual"/>
                    </w:rPr>
                  </m:ctrlPr>
                </m:fPr>
                <m:num>
                  <m:r>
                    <w:rPr>
                      <w:rFonts w:ascii="Cambria Math" w:eastAsia="等线" w:hAnsi="Cambria Math"/>
                      <w:szCs w:val="21"/>
                      <w14:ligatures w14:val="standardContextual"/>
                    </w:rPr>
                    <m:t>x</m:t>
                  </m:r>
                </m:num>
                <m:den>
                  <m:r>
                    <w:rPr>
                      <w:rFonts w:ascii="Cambria Math" w:eastAsia="等线" w:hAnsi="Cambria Math"/>
                      <w:szCs w:val="21"/>
                      <w14:ligatures w14:val="standardContextual"/>
                    </w:rPr>
                    <m:t>10</m:t>
                  </m:r>
                </m:den>
              </m:f>
            </m:sup>
          </m:sSup>
          <m:r>
            <m:rPr>
              <m:sty m:val="p"/>
            </m:rPr>
            <w:rPr>
              <w:rFonts w:ascii="Cambria Math" w:eastAsia="等线" w:hAnsi="Cambria Math"/>
              <w:szCs w:val="21"/>
              <w14:ligatures w14:val="standardContextual"/>
            </w:rPr>
            <m:t>(</m:t>
          </m:r>
          <m:sSup>
            <m:sSupPr>
              <m:ctrlPr>
                <w:rPr>
                  <w:rFonts w:ascii="Cambria Math" w:eastAsia="等线" w:hAnsi="Cambria Math"/>
                  <w:iCs/>
                  <w:szCs w:val="21"/>
                  <w14:ligatures w14:val="standardContextual"/>
                </w:rPr>
              </m:ctrlPr>
            </m:sSupPr>
            <m:e>
              <m:r>
                <w:rPr>
                  <w:rFonts w:ascii="Cambria Math" w:eastAsia="等线" w:hAnsi="Cambria Math"/>
                  <w:szCs w:val="21"/>
                  <w14:ligatures w14:val="standardContextual"/>
                </w:rPr>
                <m:t>10</m:t>
              </m:r>
            </m:e>
            <m:sup>
              <m:f>
                <m:fPr>
                  <m:ctrlPr>
                    <w:rPr>
                      <w:rFonts w:ascii="Cambria Math" w:eastAsia="等线" w:hAnsi="Cambria Math"/>
                      <w:i/>
                      <w:iCs/>
                      <w:szCs w:val="21"/>
                      <w14:ligatures w14:val="standardContextual"/>
                    </w:rPr>
                  </m:ctrlPr>
                </m:fPr>
                <m:num>
                  <m:r>
                    <w:rPr>
                      <w:rFonts w:ascii="Cambria Math" w:eastAsia="等线" w:hAnsi="Cambria Math"/>
                      <w:szCs w:val="21"/>
                      <w14:ligatures w14:val="standardContextual"/>
                    </w:rPr>
                    <m:t>MSD</m:t>
                  </m:r>
                </m:num>
                <m:den>
                  <m:r>
                    <w:rPr>
                      <w:rFonts w:ascii="Cambria Math" w:eastAsia="等线" w:hAnsi="Cambria Math"/>
                      <w:szCs w:val="21"/>
                      <w14:ligatures w14:val="standardContextual"/>
                    </w:rPr>
                    <m:t>10</m:t>
                  </m:r>
                </m:den>
              </m:f>
            </m:sup>
          </m:sSup>
          <m:r>
            <m:rPr>
              <m:sty m:val="p"/>
            </m:rPr>
            <w:rPr>
              <w:rFonts w:ascii="Cambria Math" w:eastAsia="等线" w:hAnsi="Cambria Math"/>
              <w:szCs w:val="21"/>
              <w14:ligatures w14:val="standardContextual"/>
            </w:rPr>
            <m:t>+(</m:t>
          </m:r>
          <m:sSup>
            <m:sSupPr>
              <m:ctrlPr>
                <w:rPr>
                  <w:rFonts w:ascii="Cambria Math" w:eastAsia="等线" w:hAnsi="Cambria Math"/>
                  <w:iCs/>
                  <w:szCs w:val="21"/>
                  <w14:ligatures w14:val="standardContextual"/>
                </w:rPr>
              </m:ctrlPr>
            </m:sSupPr>
            <m:e>
              <m:r>
                <w:rPr>
                  <w:rFonts w:ascii="Cambria Math" w:eastAsia="等线" w:hAnsi="Cambria Math"/>
                  <w:szCs w:val="21"/>
                  <w14:ligatures w14:val="standardContextual"/>
                </w:rPr>
                <m:t>10</m:t>
              </m:r>
            </m:e>
            <m:sup>
              <m:f>
                <m:fPr>
                  <m:ctrlPr>
                    <w:rPr>
                      <w:rFonts w:ascii="Cambria Math" w:eastAsia="等线" w:hAnsi="Cambria Math"/>
                      <w:i/>
                      <w:iCs/>
                      <w:szCs w:val="21"/>
                      <w14:ligatures w14:val="standardContextual"/>
                    </w:rPr>
                  </m:ctrlPr>
                </m:fPr>
                <m:num>
                  <m:r>
                    <w:rPr>
                      <w:rFonts w:ascii="Cambria Math" w:eastAsia="等线" w:hAnsi="Cambria Math"/>
                      <w:szCs w:val="21"/>
                      <w14:ligatures w14:val="standardContextual"/>
                    </w:rPr>
                    <m:t>-X</m:t>
                  </m:r>
                </m:num>
                <m:den>
                  <m:r>
                    <w:rPr>
                      <w:rFonts w:ascii="Cambria Math" w:eastAsia="等线" w:hAnsi="Cambria Math"/>
                      <w:szCs w:val="21"/>
                      <w14:ligatures w14:val="standardContextual"/>
                    </w:rPr>
                    <m:t>10</m:t>
                  </m:r>
                </m:den>
              </m:f>
            </m:sup>
          </m:sSup>
          <m:r>
            <m:rPr>
              <m:sty m:val="p"/>
            </m:rPr>
            <w:rPr>
              <w:rFonts w:ascii="Cambria Math" w:eastAsia="等线" w:hAnsi="Cambria Math"/>
              <w:szCs w:val="21"/>
              <w14:ligatures w14:val="standardContextual"/>
            </w:rPr>
            <m:t>-1))]</m:t>
          </m:r>
        </m:oMath>
      </m:oMathPara>
    </w:p>
    <w:p w14:paraId="0F96D024" w14:textId="77777777" w:rsidR="0095180E" w:rsidRPr="005B7F4A" w:rsidRDefault="0095180E" w:rsidP="0095180E">
      <w:pPr>
        <w:rPr>
          <w:rFonts w:eastAsia="等线"/>
          <w:iCs/>
          <w:szCs w:val="21"/>
          <w14:ligatures w14:val="standardContextual"/>
        </w:rPr>
      </w:pPr>
      <m:oMathPara>
        <m:oMath>
          <m:r>
            <w:rPr>
              <w:rFonts w:ascii="Cambria Math" w:eastAsia="等线" w:hAnsi="Cambria Math" w:hint="eastAsia"/>
              <w:szCs w:val="21"/>
              <w14:ligatures w14:val="standardContextual"/>
            </w:rPr>
            <m:t>=</m:t>
          </m:r>
          <m:r>
            <w:rPr>
              <w:rFonts w:ascii="Cambria Math" w:eastAsia="等线" w:hAnsi="Cambria Math"/>
              <w:szCs w:val="21"/>
              <w14:ligatures w14:val="standardContextual"/>
            </w:rPr>
            <m:t>x+</m:t>
          </m:r>
          <m:r>
            <m:rPr>
              <m:sty m:val="p"/>
            </m:rPr>
            <w:rPr>
              <w:rFonts w:ascii="Cambria Math" w:eastAsia="等线" w:hAnsi="Cambria Math"/>
              <w:szCs w:val="21"/>
              <w14:ligatures w14:val="standardContextual"/>
            </w:rPr>
            <m:t>10</m:t>
          </m:r>
          <m:func>
            <m:funcPr>
              <m:ctrlPr>
                <w:rPr>
                  <w:rFonts w:ascii="Cambria Math" w:eastAsia="等线" w:hAnsi="Cambria Math"/>
                  <w:iCs/>
                  <w:szCs w:val="21"/>
                  <w14:ligatures w14:val="standardContextual"/>
                </w:rPr>
              </m:ctrlPr>
            </m:funcPr>
            <m:fName>
              <m:r>
                <m:rPr>
                  <m:sty m:val="p"/>
                </m:rPr>
                <w:rPr>
                  <w:rFonts w:ascii="Cambria Math" w:eastAsia="等线" w:hAnsi="Cambria Math"/>
                  <w:szCs w:val="21"/>
                  <w14:ligatures w14:val="standardContextual"/>
                </w:rPr>
                <m:t>lg</m:t>
              </m:r>
            </m:fName>
            <m:e>
              <m:d>
                <m:dPr>
                  <m:ctrlPr>
                    <w:rPr>
                      <w:rFonts w:ascii="Cambria Math" w:eastAsia="等线" w:hAnsi="Cambria Math"/>
                      <w:iCs/>
                      <w:szCs w:val="21"/>
                      <w14:ligatures w14:val="standardContextual"/>
                    </w:rPr>
                  </m:ctrlPr>
                </m:dPr>
                <m:e>
                  <m:sSup>
                    <m:sSupPr>
                      <m:ctrlPr>
                        <w:rPr>
                          <w:rFonts w:ascii="Cambria Math" w:eastAsia="等线" w:hAnsi="Cambria Math"/>
                          <w:iCs/>
                          <w:szCs w:val="21"/>
                          <w14:ligatures w14:val="standardContextual"/>
                        </w:rPr>
                      </m:ctrlPr>
                    </m:sSupPr>
                    <m:e>
                      <m:r>
                        <w:rPr>
                          <w:rFonts w:ascii="Cambria Math" w:eastAsia="等线" w:hAnsi="Cambria Math"/>
                          <w:szCs w:val="21"/>
                          <w14:ligatures w14:val="standardContextual"/>
                        </w:rPr>
                        <m:t>10</m:t>
                      </m:r>
                    </m:e>
                    <m:sup>
                      <m:f>
                        <m:fPr>
                          <m:ctrlPr>
                            <w:rPr>
                              <w:rFonts w:ascii="Cambria Math" w:eastAsia="等线" w:hAnsi="Cambria Math"/>
                              <w:i/>
                              <w:iCs/>
                              <w:szCs w:val="21"/>
                              <w14:ligatures w14:val="standardContextual"/>
                            </w:rPr>
                          </m:ctrlPr>
                        </m:fPr>
                        <m:num>
                          <m:r>
                            <w:rPr>
                              <w:rFonts w:ascii="Cambria Math" w:eastAsia="等线" w:hAnsi="Cambria Math"/>
                              <w:szCs w:val="21"/>
                              <w14:ligatures w14:val="standardContextual"/>
                            </w:rPr>
                            <m:t>MSD</m:t>
                          </m:r>
                        </m:num>
                        <m:den>
                          <m:r>
                            <w:rPr>
                              <w:rFonts w:ascii="Cambria Math" w:eastAsia="等线" w:hAnsi="Cambria Math"/>
                              <w:szCs w:val="21"/>
                              <w14:ligatures w14:val="standardContextual"/>
                            </w:rPr>
                            <m:t>10</m:t>
                          </m:r>
                        </m:den>
                      </m:f>
                    </m:sup>
                  </m:sSup>
                  <m:r>
                    <m:rPr>
                      <m:sty m:val="p"/>
                    </m:rPr>
                    <w:rPr>
                      <w:rFonts w:ascii="Cambria Math" w:eastAsia="等线" w:hAnsi="Cambria Math"/>
                      <w:szCs w:val="21"/>
                      <w14:ligatures w14:val="standardContextual"/>
                    </w:rPr>
                    <m:t>+</m:t>
                  </m:r>
                  <m:d>
                    <m:dPr>
                      <m:ctrlPr>
                        <w:rPr>
                          <w:rFonts w:ascii="Cambria Math" w:eastAsia="等线" w:hAnsi="Cambria Math"/>
                          <w:iCs/>
                          <w:szCs w:val="21"/>
                          <w14:ligatures w14:val="standardContextual"/>
                        </w:rPr>
                      </m:ctrlPr>
                    </m:dPr>
                    <m:e>
                      <m:sSup>
                        <m:sSupPr>
                          <m:ctrlPr>
                            <w:rPr>
                              <w:rFonts w:ascii="Cambria Math" w:eastAsia="等线" w:hAnsi="Cambria Math"/>
                              <w:iCs/>
                              <w:szCs w:val="21"/>
                              <w14:ligatures w14:val="standardContextual"/>
                            </w:rPr>
                          </m:ctrlPr>
                        </m:sSupPr>
                        <m:e>
                          <m:r>
                            <w:rPr>
                              <w:rFonts w:ascii="Cambria Math" w:eastAsia="等线" w:hAnsi="Cambria Math"/>
                              <w:szCs w:val="21"/>
                              <w14:ligatures w14:val="standardContextual"/>
                            </w:rPr>
                            <m:t>10</m:t>
                          </m:r>
                        </m:e>
                        <m:sup>
                          <m:f>
                            <m:fPr>
                              <m:ctrlPr>
                                <w:rPr>
                                  <w:rFonts w:ascii="Cambria Math" w:eastAsia="等线" w:hAnsi="Cambria Math"/>
                                  <w:i/>
                                  <w:iCs/>
                                  <w:szCs w:val="21"/>
                                  <w14:ligatures w14:val="standardContextual"/>
                                </w:rPr>
                              </m:ctrlPr>
                            </m:fPr>
                            <m:num>
                              <m:r>
                                <w:rPr>
                                  <w:rFonts w:ascii="Cambria Math" w:eastAsia="等线" w:hAnsi="Cambria Math"/>
                                  <w:szCs w:val="21"/>
                                  <w14:ligatures w14:val="standardContextual"/>
                                </w:rPr>
                                <m:t>-X</m:t>
                              </m:r>
                            </m:num>
                            <m:den>
                              <m:r>
                                <w:rPr>
                                  <w:rFonts w:ascii="Cambria Math" w:eastAsia="等线" w:hAnsi="Cambria Math"/>
                                  <w:szCs w:val="21"/>
                                  <w14:ligatures w14:val="standardContextual"/>
                                </w:rPr>
                                <m:t>10</m:t>
                              </m:r>
                            </m:den>
                          </m:f>
                        </m:sup>
                      </m:sSup>
                      <m:r>
                        <m:rPr>
                          <m:sty m:val="p"/>
                        </m:rPr>
                        <w:rPr>
                          <w:rFonts w:ascii="Cambria Math" w:eastAsia="等线" w:hAnsi="Cambria Math"/>
                          <w:szCs w:val="21"/>
                          <w14:ligatures w14:val="standardContextual"/>
                        </w:rPr>
                        <m:t>-1</m:t>
                      </m:r>
                    </m:e>
                  </m:d>
                </m:e>
              </m:d>
            </m:e>
          </m:func>
        </m:oMath>
      </m:oMathPara>
    </w:p>
    <w:p w14:paraId="27BBA350" w14:textId="77777777" w:rsidR="0095180E" w:rsidRPr="005B7F4A" w:rsidRDefault="0095180E" w:rsidP="0095180E">
      <w:pPr>
        <w:jc w:val="right"/>
        <w:rPr>
          <w:rFonts w:eastAsia="等线"/>
          <w:iCs/>
          <w:szCs w:val="21"/>
          <w14:ligatures w14:val="standardContextual"/>
        </w:rPr>
      </w:pPr>
      <m:oMath>
        <m:r>
          <m:rPr>
            <m:sty m:val="p"/>
          </m:rPr>
          <w:rPr>
            <w:rFonts w:ascii="Cambria Math" w:eastAsia="等线" w:hAnsi="Cambria Math"/>
            <w:szCs w:val="21"/>
            <w14:ligatures w14:val="standardContextual"/>
          </w:rPr>
          <m:t>=MSD+</m:t>
        </m:r>
        <m:r>
          <m:rPr>
            <m:sty m:val="p"/>
          </m:rPr>
          <w:rPr>
            <w:rFonts w:ascii="Cambria Math" w:eastAsia="等线" w:hAnsi="Cambria Math" w:hint="eastAsia"/>
            <w:szCs w:val="21"/>
            <w14:ligatures w14:val="standardContextual"/>
          </w:rPr>
          <m:t>x</m:t>
        </m:r>
        <m:r>
          <m:rPr>
            <m:sty m:val="p"/>
          </m:rPr>
          <w:rPr>
            <w:rFonts w:ascii="Cambria Math" w:eastAsia="等线" w:hAnsi="Cambria Math"/>
            <w:szCs w:val="21"/>
            <w14:ligatures w14:val="standardContextual"/>
          </w:rPr>
          <m:t>+</m:t>
        </m:r>
        <m:r>
          <m:rPr>
            <m:sty m:val="p"/>
          </m:rPr>
          <w:rPr>
            <w:rFonts w:ascii="Cambria Math" w:eastAsia="等线" w:hAnsi="Cambria Math" w:hint="eastAsia"/>
            <w:szCs w:val="21"/>
            <w14:ligatures w14:val="standardContextual"/>
          </w:rPr>
          <m:t>Δ</m:t>
        </m:r>
      </m:oMath>
      <w:r w:rsidRPr="005B7F4A">
        <w:rPr>
          <w:rFonts w:ascii="Times New Roman" w:eastAsia="宋体" w:hAnsi="Times New Roman"/>
          <w:szCs w:val="21"/>
          <w14:ligatures w14:val="standardContextual"/>
        </w:rPr>
        <w:t xml:space="preserve">                                       </w:t>
      </w:r>
      <w:r w:rsidRPr="005B7F4A">
        <w:rPr>
          <w:rFonts w:ascii="Times New Roman" w:eastAsia="宋体" w:hAnsi="Times New Roman"/>
          <w:szCs w:val="21"/>
          <w:lang w:val="en-GB"/>
          <w14:ligatures w14:val="standardContextual"/>
        </w:rPr>
        <w:t>(2)</w:t>
      </w:r>
    </w:p>
    <w:p w14:paraId="6474EA4F" w14:textId="77777777" w:rsidR="0095180E" w:rsidRPr="005B7F4A" w:rsidRDefault="0095180E" w:rsidP="0095180E">
      <w:pPr>
        <w:rPr>
          <w:rFonts w:eastAsia="等线"/>
          <w:iCs/>
          <w:szCs w:val="21"/>
          <w14:ligatures w14:val="standardContextual"/>
        </w:rPr>
      </w:pPr>
      <m:oMathPara>
        <m:oMath>
          <m:r>
            <m:rPr>
              <m:sty m:val="p"/>
            </m:rPr>
            <w:rPr>
              <w:rFonts w:ascii="Cambria Math" w:eastAsia="等线" w:hAnsi="Cambria Math"/>
              <w:szCs w:val="21"/>
              <w14:ligatures w14:val="standardContextual"/>
            </w:rPr>
            <m:t xml:space="preserve">where  </m:t>
          </m:r>
          <m:r>
            <m:rPr>
              <m:sty m:val="p"/>
            </m:rPr>
            <w:rPr>
              <w:rFonts w:ascii="Cambria Math" w:eastAsia="等线" w:hAnsi="Cambria Math" w:hint="eastAsia"/>
              <w:szCs w:val="21"/>
              <w14:ligatures w14:val="standardContextual"/>
            </w:rPr>
            <m:t>Δ</m:t>
          </m:r>
          <m:r>
            <m:rPr>
              <m:sty m:val="p"/>
            </m:rPr>
            <w:rPr>
              <w:rFonts w:ascii="Cambria Math" w:eastAsia="等线" w:hAnsi="Cambria Math"/>
              <w:szCs w:val="21"/>
              <w14:ligatures w14:val="standardContextual"/>
            </w:rPr>
            <m:t>=10</m:t>
          </m:r>
          <m:func>
            <m:funcPr>
              <m:ctrlPr>
                <w:rPr>
                  <w:rFonts w:ascii="Cambria Math" w:eastAsia="等线" w:hAnsi="Cambria Math"/>
                  <w:iCs/>
                  <w:szCs w:val="21"/>
                  <w14:ligatures w14:val="standardContextual"/>
                </w:rPr>
              </m:ctrlPr>
            </m:funcPr>
            <m:fName>
              <m:r>
                <m:rPr>
                  <m:sty m:val="p"/>
                </m:rPr>
                <w:rPr>
                  <w:rFonts w:ascii="Cambria Math" w:eastAsia="等线" w:hAnsi="Cambria Math"/>
                  <w:szCs w:val="21"/>
                  <w14:ligatures w14:val="standardContextual"/>
                </w:rPr>
                <m:t>lg</m:t>
              </m:r>
            </m:fName>
            <m:e>
              <m:d>
                <m:dPr>
                  <m:ctrlPr>
                    <w:rPr>
                      <w:rFonts w:ascii="Cambria Math" w:eastAsia="等线" w:hAnsi="Cambria Math"/>
                      <w:iCs/>
                      <w:szCs w:val="21"/>
                      <w14:ligatures w14:val="standardContextual"/>
                    </w:rPr>
                  </m:ctrlPr>
                </m:dPr>
                <m:e>
                  <m:sSup>
                    <m:sSupPr>
                      <m:ctrlPr>
                        <w:rPr>
                          <w:rFonts w:ascii="Cambria Math" w:eastAsia="等线" w:hAnsi="Cambria Math"/>
                          <w:iCs/>
                          <w:szCs w:val="21"/>
                          <w14:ligatures w14:val="standardContextual"/>
                        </w:rPr>
                      </m:ctrlPr>
                    </m:sSupPr>
                    <m:e>
                      <m:r>
                        <w:rPr>
                          <w:rFonts w:ascii="Cambria Math" w:eastAsia="等线" w:hAnsi="Cambria Math"/>
                          <w:szCs w:val="21"/>
                          <w14:ligatures w14:val="standardContextual"/>
                        </w:rPr>
                        <m:t>10</m:t>
                      </m:r>
                    </m:e>
                    <m:sup>
                      <m:f>
                        <m:fPr>
                          <m:ctrlPr>
                            <w:rPr>
                              <w:rFonts w:ascii="Cambria Math" w:eastAsia="等线" w:hAnsi="Cambria Math"/>
                              <w:i/>
                              <w:iCs/>
                              <w:szCs w:val="21"/>
                              <w14:ligatures w14:val="standardContextual"/>
                            </w:rPr>
                          </m:ctrlPr>
                        </m:fPr>
                        <m:num>
                          <m:r>
                            <w:rPr>
                              <w:rFonts w:ascii="Cambria Math" w:eastAsia="等线" w:hAnsi="Cambria Math"/>
                              <w:szCs w:val="21"/>
                              <w14:ligatures w14:val="standardContextual"/>
                            </w:rPr>
                            <m:t>MSD</m:t>
                          </m:r>
                        </m:num>
                        <m:den>
                          <m:r>
                            <w:rPr>
                              <w:rFonts w:ascii="Cambria Math" w:eastAsia="等线" w:hAnsi="Cambria Math"/>
                              <w:szCs w:val="21"/>
                              <w14:ligatures w14:val="standardContextual"/>
                            </w:rPr>
                            <m:t>10</m:t>
                          </m:r>
                        </m:den>
                      </m:f>
                    </m:sup>
                  </m:sSup>
                  <m:r>
                    <m:rPr>
                      <m:sty m:val="p"/>
                    </m:rPr>
                    <w:rPr>
                      <w:rFonts w:ascii="Cambria Math" w:eastAsia="等线" w:hAnsi="Cambria Math"/>
                      <w:szCs w:val="21"/>
                      <w14:ligatures w14:val="standardContextual"/>
                    </w:rPr>
                    <m:t>+</m:t>
                  </m:r>
                  <m:d>
                    <m:dPr>
                      <m:ctrlPr>
                        <w:rPr>
                          <w:rFonts w:ascii="Cambria Math" w:eastAsia="等线" w:hAnsi="Cambria Math"/>
                          <w:iCs/>
                          <w:szCs w:val="21"/>
                          <w14:ligatures w14:val="standardContextual"/>
                        </w:rPr>
                      </m:ctrlPr>
                    </m:dPr>
                    <m:e>
                      <m:sSup>
                        <m:sSupPr>
                          <m:ctrlPr>
                            <w:rPr>
                              <w:rFonts w:ascii="Cambria Math" w:eastAsia="等线" w:hAnsi="Cambria Math"/>
                              <w:iCs/>
                              <w:szCs w:val="21"/>
                              <w14:ligatures w14:val="standardContextual"/>
                            </w:rPr>
                          </m:ctrlPr>
                        </m:sSupPr>
                        <m:e>
                          <m:r>
                            <w:rPr>
                              <w:rFonts w:ascii="Cambria Math" w:eastAsia="等线" w:hAnsi="Cambria Math"/>
                              <w:szCs w:val="21"/>
                              <w14:ligatures w14:val="standardContextual"/>
                            </w:rPr>
                            <m:t>10</m:t>
                          </m:r>
                        </m:e>
                        <m:sup>
                          <m:f>
                            <m:fPr>
                              <m:ctrlPr>
                                <w:rPr>
                                  <w:rFonts w:ascii="Cambria Math" w:eastAsia="等线" w:hAnsi="Cambria Math"/>
                                  <w:i/>
                                  <w:iCs/>
                                  <w:szCs w:val="21"/>
                                  <w14:ligatures w14:val="standardContextual"/>
                                </w:rPr>
                              </m:ctrlPr>
                            </m:fPr>
                            <m:num>
                              <m:r>
                                <w:rPr>
                                  <w:rFonts w:ascii="Cambria Math" w:eastAsia="等线" w:hAnsi="Cambria Math"/>
                                  <w:szCs w:val="21"/>
                                  <w14:ligatures w14:val="standardContextual"/>
                                </w:rPr>
                                <m:t>-X</m:t>
                              </m:r>
                            </m:num>
                            <m:den>
                              <m:r>
                                <w:rPr>
                                  <w:rFonts w:ascii="Cambria Math" w:eastAsia="等线" w:hAnsi="Cambria Math"/>
                                  <w:szCs w:val="21"/>
                                  <w14:ligatures w14:val="standardContextual"/>
                                </w:rPr>
                                <m:t>10</m:t>
                              </m:r>
                            </m:den>
                          </m:f>
                        </m:sup>
                      </m:sSup>
                      <m:r>
                        <m:rPr>
                          <m:sty m:val="p"/>
                        </m:rPr>
                        <w:rPr>
                          <w:rFonts w:ascii="Cambria Math" w:eastAsia="等线" w:hAnsi="Cambria Math"/>
                          <w:szCs w:val="21"/>
                          <w14:ligatures w14:val="standardContextual"/>
                        </w:rPr>
                        <m:t>-1</m:t>
                      </m:r>
                    </m:e>
                  </m:d>
                </m:e>
              </m:d>
            </m:e>
          </m:func>
          <m:r>
            <m:rPr>
              <m:sty m:val="p"/>
            </m:rPr>
            <w:rPr>
              <w:rFonts w:ascii="Cambria Math" w:eastAsia="等线" w:hAnsi="Cambria Math"/>
              <w:szCs w:val="21"/>
              <w14:ligatures w14:val="standardContextual"/>
            </w:rPr>
            <m:t>-MSD</m:t>
          </m:r>
        </m:oMath>
      </m:oMathPara>
    </w:p>
    <w:p w14:paraId="51E62B6D" w14:textId="77777777" w:rsidR="003771E6" w:rsidRPr="005B7F4A" w:rsidRDefault="003771E6" w:rsidP="003771E6">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 xml:space="preserve">When MSD is higher than 10dB, </w:t>
      </w:r>
      <m:oMath>
        <m:sSup>
          <m:sSupPr>
            <m:ctrlPr>
              <w:rPr>
                <w:rFonts w:ascii="Cambria Math" w:eastAsia="宋体" w:hAnsi="Cambria Math"/>
                <w:szCs w:val="21"/>
                <w:lang w:val="en-GB"/>
                <w14:ligatures w14:val="standardContextual"/>
              </w:rPr>
            </m:ctrlPr>
          </m:sSupPr>
          <m:e>
            <m:r>
              <m:rPr>
                <m:sty m:val="p"/>
              </m:rPr>
              <w:rPr>
                <w:rFonts w:ascii="Cambria Math" w:eastAsia="宋体" w:hAnsi="Cambria Math"/>
                <w:szCs w:val="21"/>
                <w:lang w:val="en-GB"/>
                <w14:ligatures w14:val="standardContextual"/>
              </w:rPr>
              <m:t>10</m:t>
            </m:r>
          </m:e>
          <m:sup>
            <m:f>
              <m:fPr>
                <m:ctrlPr>
                  <w:rPr>
                    <w:rFonts w:ascii="Cambria Math" w:eastAsia="宋体" w:hAnsi="Cambria Math"/>
                    <w:szCs w:val="21"/>
                    <w:lang w:val="en-GB"/>
                    <w14:ligatures w14:val="standardContextual"/>
                  </w:rPr>
                </m:ctrlPr>
              </m:fPr>
              <m:num>
                <m:r>
                  <w:rPr>
                    <w:rFonts w:ascii="Cambria Math" w:eastAsia="宋体" w:hAnsi="Cambria Math"/>
                    <w:szCs w:val="21"/>
                    <w:lang w:val="en-GB"/>
                    <w14:ligatures w14:val="standardContextual"/>
                  </w:rPr>
                  <m:t>MSD</m:t>
                </m:r>
              </m:num>
              <m:den>
                <m:r>
                  <m:rPr>
                    <m:sty m:val="p"/>
                  </m:rPr>
                  <w:rPr>
                    <w:rFonts w:ascii="Cambria Math" w:eastAsia="宋体" w:hAnsi="Cambria Math"/>
                    <w:szCs w:val="21"/>
                    <w:lang w:val="en-GB"/>
                    <w14:ligatures w14:val="standardContextual"/>
                  </w:rPr>
                  <m:t>10</m:t>
                </m:r>
              </m:den>
            </m:f>
          </m:sup>
        </m:sSup>
      </m:oMath>
      <w:r w:rsidRPr="005B7F4A">
        <w:rPr>
          <w:rFonts w:ascii="Times New Roman" w:eastAsia="宋体" w:hAnsi="Times New Roman"/>
          <w:szCs w:val="21"/>
          <w:lang w:val="en-GB"/>
          <w14:ligatures w14:val="standardContextual"/>
        </w:rPr>
        <w:t xml:space="preserve"> is also higher than 10, which is 10 times that of </w:t>
      </w:r>
      <m:oMath>
        <m:r>
          <m:rPr>
            <m:sty m:val="p"/>
          </m:rPr>
          <w:rPr>
            <w:rFonts w:ascii="Cambria Math" w:eastAsia="宋体" w:hAnsi="Cambria Math"/>
            <w:szCs w:val="21"/>
            <w:lang w:val="en-GB"/>
            <w14:ligatures w14:val="standardContextual"/>
          </w:rPr>
          <m:t>(</m:t>
        </m:r>
        <m:sSup>
          <m:sSupPr>
            <m:ctrlPr>
              <w:rPr>
                <w:rFonts w:ascii="Cambria Math" w:eastAsia="宋体" w:hAnsi="Cambria Math"/>
                <w:szCs w:val="21"/>
                <w:lang w:val="en-GB"/>
                <w14:ligatures w14:val="standardContextual"/>
              </w:rPr>
            </m:ctrlPr>
          </m:sSupPr>
          <m:e>
            <m:r>
              <m:rPr>
                <m:sty m:val="p"/>
              </m:rPr>
              <w:rPr>
                <w:rFonts w:ascii="Cambria Math" w:eastAsia="宋体" w:hAnsi="Cambria Math"/>
                <w:szCs w:val="21"/>
                <w:lang w:val="en-GB"/>
                <w14:ligatures w14:val="standardContextual"/>
              </w:rPr>
              <m:t>10</m:t>
            </m:r>
          </m:e>
          <m:sup>
            <m:f>
              <m:fPr>
                <m:ctrlPr>
                  <w:rPr>
                    <w:rFonts w:ascii="Cambria Math" w:eastAsia="宋体" w:hAnsi="Cambria Math"/>
                    <w:szCs w:val="21"/>
                    <w:lang w:val="en-GB"/>
                    <w14:ligatures w14:val="standardContextual"/>
                  </w:rPr>
                </m:ctrlPr>
              </m:fPr>
              <m:num>
                <m:r>
                  <m:rPr>
                    <m:sty m:val="p"/>
                  </m:rPr>
                  <w:rPr>
                    <w:rFonts w:ascii="Cambria Math" w:eastAsia="宋体" w:hAnsi="Cambria Math"/>
                    <w:szCs w:val="21"/>
                    <w:lang w:val="en-GB"/>
                    <w14:ligatures w14:val="standardContextual"/>
                  </w:rPr>
                  <m:t>-</m:t>
                </m:r>
                <m:r>
                  <w:rPr>
                    <w:rFonts w:ascii="Cambria Math" w:eastAsia="宋体" w:hAnsi="Cambria Math"/>
                    <w:szCs w:val="21"/>
                    <w:lang w:val="en-GB"/>
                    <w14:ligatures w14:val="standardContextual"/>
                  </w:rPr>
                  <m:t>X</m:t>
                </m:r>
              </m:num>
              <m:den>
                <m:r>
                  <m:rPr>
                    <m:sty m:val="p"/>
                  </m:rPr>
                  <w:rPr>
                    <w:rFonts w:ascii="Cambria Math" w:eastAsia="宋体" w:hAnsi="Cambria Math"/>
                    <w:szCs w:val="21"/>
                    <w:lang w:val="en-GB"/>
                    <w14:ligatures w14:val="standardContextual"/>
                  </w:rPr>
                  <m:t>10</m:t>
                </m:r>
              </m:den>
            </m:f>
          </m:sup>
        </m:sSup>
        <m:r>
          <m:rPr>
            <m:sty m:val="p"/>
          </m:rPr>
          <w:rPr>
            <w:rFonts w:ascii="Cambria Math" w:eastAsia="宋体" w:hAnsi="Cambria Math"/>
            <w:szCs w:val="21"/>
            <w:lang w:val="en-GB"/>
            <w14:ligatures w14:val="standardContextual"/>
          </w:rPr>
          <m:t>-1</m:t>
        </m:r>
      </m:oMath>
      <w:r w:rsidRPr="005B7F4A">
        <w:rPr>
          <w:rFonts w:ascii="Times New Roman" w:eastAsia="宋体" w:hAnsi="Times New Roman"/>
          <w:szCs w:val="21"/>
          <w:lang w:val="en-GB"/>
          <w14:ligatures w14:val="standardContextual"/>
        </w:rPr>
        <w:t xml:space="preserve">), so the </w:t>
      </w:r>
      <m:oMath>
        <m:r>
          <m:rPr>
            <m:sty m:val="p"/>
          </m:rPr>
          <w:rPr>
            <w:rFonts w:ascii="Cambria Math" w:eastAsia="宋体" w:hAnsi="Cambria Math"/>
            <w:szCs w:val="21"/>
            <w:lang w:val="en-GB"/>
            <w14:ligatures w14:val="standardContextual"/>
          </w:rPr>
          <m:t>(</m:t>
        </m:r>
        <m:sSup>
          <m:sSupPr>
            <m:ctrlPr>
              <w:rPr>
                <w:rFonts w:ascii="Cambria Math" w:eastAsia="宋体" w:hAnsi="Cambria Math"/>
                <w:szCs w:val="21"/>
                <w:lang w:val="en-GB"/>
                <w14:ligatures w14:val="standardContextual"/>
              </w:rPr>
            </m:ctrlPr>
          </m:sSupPr>
          <m:e>
            <m:r>
              <m:rPr>
                <m:sty m:val="p"/>
              </m:rPr>
              <w:rPr>
                <w:rFonts w:ascii="Cambria Math" w:eastAsia="宋体" w:hAnsi="Cambria Math"/>
                <w:szCs w:val="21"/>
                <w:lang w:val="en-GB"/>
                <w14:ligatures w14:val="standardContextual"/>
              </w:rPr>
              <m:t>10</m:t>
            </m:r>
          </m:e>
          <m:sup>
            <m:f>
              <m:fPr>
                <m:ctrlPr>
                  <w:rPr>
                    <w:rFonts w:ascii="Cambria Math" w:eastAsia="宋体" w:hAnsi="Cambria Math"/>
                    <w:szCs w:val="21"/>
                    <w:lang w:val="en-GB"/>
                    <w14:ligatures w14:val="standardContextual"/>
                  </w:rPr>
                </m:ctrlPr>
              </m:fPr>
              <m:num>
                <m:r>
                  <m:rPr>
                    <m:sty m:val="p"/>
                  </m:rPr>
                  <w:rPr>
                    <w:rFonts w:ascii="Cambria Math" w:eastAsia="宋体" w:hAnsi="Cambria Math"/>
                    <w:szCs w:val="21"/>
                    <w:lang w:val="en-GB"/>
                    <w14:ligatures w14:val="standardContextual"/>
                  </w:rPr>
                  <m:t>-</m:t>
                </m:r>
                <m:r>
                  <w:rPr>
                    <w:rFonts w:ascii="Cambria Math" w:eastAsia="宋体" w:hAnsi="Cambria Math"/>
                    <w:szCs w:val="21"/>
                    <w:lang w:val="en-GB"/>
                    <w14:ligatures w14:val="standardContextual"/>
                  </w:rPr>
                  <m:t>X</m:t>
                </m:r>
              </m:num>
              <m:den>
                <m:r>
                  <m:rPr>
                    <m:sty m:val="p"/>
                  </m:rPr>
                  <w:rPr>
                    <w:rFonts w:ascii="Cambria Math" w:eastAsia="宋体" w:hAnsi="Cambria Math"/>
                    <w:szCs w:val="21"/>
                    <w:lang w:val="en-GB"/>
                    <w14:ligatures w14:val="standardContextual"/>
                  </w:rPr>
                  <m:t>10</m:t>
                </m:r>
              </m:den>
            </m:f>
          </m:sup>
        </m:sSup>
        <m:r>
          <m:rPr>
            <m:sty m:val="p"/>
          </m:rPr>
          <w:rPr>
            <w:rFonts w:ascii="Cambria Math" w:eastAsia="宋体" w:hAnsi="Cambria Math"/>
            <w:szCs w:val="21"/>
            <w:lang w:val="en-GB"/>
            <w14:ligatures w14:val="standardContextual"/>
          </w:rPr>
          <m:t>-1</m:t>
        </m:r>
      </m:oMath>
      <w:r w:rsidRPr="005B7F4A">
        <w:rPr>
          <w:rFonts w:ascii="Times New Roman" w:eastAsia="宋体" w:hAnsi="Times New Roman"/>
          <w:szCs w:val="21"/>
          <w:lang w:val="en-GB"/>
          <w14:ligatures w14:val="standardContextual"/>
        </w:rPr>
        <w:t xml:space="preserve">) item could be omitted. And furthermore, </w:t>
      </w:r>
      <w:r w:rsidRPr="005B7F4A">
        <w:rPr>
          <w:rFonts w:ascii="Times New Roman" w:eastAsia="宋体" w:hAnsi="Times New Roman" w:hint="eastAsia"/>
          <w:szCs w:val="21"/>
          <w:lang w:val="en-GB"/>
          <w14:ligatures w14:val="standardContextual"/>
        </w:rPr>
        <w:t>Δ</w:t>
      </w:r>
      <w:r w:rsidRPr="005B7F4A">
        <w:rPr>
          <w:rFonts w:ascii="Times New Roman" w:eastAsia="宋体" w:hAnsi="Times New Roman" w:hint="eastAsia"/>
          <w:szCs w:val="21"/>
          <w:lang w:val="en-GB"/>
          <w14:ligatures w14:val="standardContextual"/>
        </w:rPr>
        <w:t>is</w:t>
      </w:r>
      <w:r w:rsidRPr="005B7F4A">
        <w:rPr>
          <w:rFonts w:ascii="Times New Roman" w:eastAsia="宋体" w:hAnsi="Times New Roman"/>
          <w:szCs w:val="21"/>
          <w:lang w:val="en-GB"/>
          <w14:ligatures w14:val="standardContextual"/>
        </w:rPr>
        <w:t xml:space="preserve"> </w:t>
      </w:r>
      <w:r w:rsidRPr="005B7F4A">
        <w:rPr>
          <w:rFonts w:ascii="Times New Roman" w:eastAsia="宋体" w:hAnsi="Times New Roman" w:hint="eastAsia"/>
          <w:szCs w:val="21"/>
          <w:lang w:val="en-GB"/>
          <w14:ligatures w14:val="standardContextual"/>
        </w:rPr>
        <w:t>a</w:t>
      </w:r>
      <w:r w:rsidRPr="005B7F4A">
        <w:rPr>
          <w:rFonts w:ascii="Times New Roman" w:eastAsia="宋体" w:hAnsi="Times New Roman"/>
          <w:szCs w:val="21"/>
          <w:lang w:val="en-GB"/>
          <w14:ligatures w14:val="standardContextual"/>
        </w:rPr>
        <w:t>pproximately equal to 0 and could be omitted either.</w:t>
      </w:r>
    </w:p>
    <w:p w14:paraId="061CCE71" w14:textId="77777777" w:rsidR="003771E6" w:rsidRPr="005B7F4A" w:rsidRDefault="003771E6" w:rsidP="003771E6">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And the MSD’ in (2) could be simplified to</w:t>
      </w:r>
    </w:p>
    <w:p w14:paraId="1A28705D" w14:textId="77777777" w:rsidR="003771E6" w:rsidRPr="005B7F4A" w:rsidRDefault="002134A4" w:rsidP="003771E6">
      <w:pPr>
        <w:rPr>
          <w:szCs w:val="21"/>
          <w:lang w:val="en-GB" w:eastAsia="en-US"/>
        </w:rPr>
      </w:pPr>
      <m:oMathPara>
        <m:oMath>
          <m:sSup>
            <m:sSupPr>
              <m:ctrlPr>
                <w:rPr>
                  <w:rFonts w:ascii="Cambria Math" w:eastAsia="等线" w:hAnsi="Cambria Math"/>
                  <w:iCs/>
                  <w:szCs w:val="21"/>
                  <w14:ligatures w14:val="standardContextual"/>
                </w:rPr>
              </m:ctrlPr>
            </m:sSupPr>
            <m:e>
              <m:r>
                <m:rPr>
                  <m:sty m:val="p"/>
                </m:rPr>
                <w:rPr>
                  <w:rFonts w:ascii="Cambria Math" w:eastAsia="等线" w:hAnsi="Cambria Math"/>
                  <w:szCs w:val="21"/>
                  <w14:ligatures w14:val="standardContextual"/>
                </w:rPr>
                <m:t>MSD</m:t>
              </m:r>
            </m:e>
            <m:sup>
              <m:r>
                <m:rPr>
                  <m:sty m:val="p"/>
                </m:rPr>
                <w:rPr>
                  <w:rFonts w:ascii="Cambria Math" w:eastAsia="等线" w:hAnsi="Cambria Math"/>
                  <w:szCs w:val="21"/>
                  <w14:ligatures w14:val="standardContextual"/>
                </w:rPr>
                <m:t>'</m:t>
              </m:r>
            </m:sup>
          </m:sSup>
          <m:r>
            <m:rPr>
              <m:sty m:val="p"/>
            </m:rPr>
            <w:rPr>
              <w:rFonts w:ascii="Cambria Math" w:eastAsia="等线" w:hAnsi="Cambria Math"/>
              <w:szCs w:val="21"/>
              <w14:ligatures w14:val="standardContextual"/>
            </w:rPr>
            <m:t>≈MSD+x</m:t>
          </m:r>
        </m:oMath>
      </m:oMathPara>
    </w:p>
    <w:p w14:paraId="691B284E" w14:textId="6297520B" w:rsidR="003771E6" w:rsidRPr="005B7F4A" w:rsidRDefault="003771E6" w:rsidP="006651AB">
      <w:pPr>
        <w:pStyle w:val="afb"/>
        <w:keepNext/>
        <w:keepLines/>
        <w:spacing w:before="120" w:after="120"/>
        <w:ind w:left="0"/>
        <w:contextualSpacing w:val="0"/>
        <w:jc w:val="both"/>
        <w:rPr>
          <w:rFonts w:ascii="Times New Roman" w:eastAsia="宋体" w:hAnsi="Times New Roman" w:cstheme="minorBidi"/>
          <w:kern w:val="2"/>
          <w:sz w:val="21"/>
          <w:szCs w:val="21"/>
          <w:lang w:val="en-GB" w:eastAsia="zh-CN"/>
        </w:rPr>
      </w:pPr>
      <w:proofErr w:type="gramStart"/>
      <w:r w:rsidRPr="005B7F4A">
        <w:rPr>
          <w:rFonts w:ascii="Times New Roman" w:eastAsia="宋体" w:hAnsi="Times New Roman" w:cstheme="minorBidi"/>
          <w:kern w:val="2"/>
          <w:sz w:val="21"/>
          <w:szCs w:val="21"/>
          <w:lang w:val="en-GB" w:eastAsia="zh-CN"/>
        </w:rPr>
        <w:t>So</w:t>
      </w:r>
      <w:proofErr w:type="gramEnd"/>
      <w:r w:rsidRPr="005B7F4A">
        <w:rPr>
          <w:rFonts w:ascii="Times New Roman" w:eastAsia="宋体" w:hAnsi="Times New Roman" w:cstheme="minorBidi"/>
          <w:kern w:val="2"/>
          <w:sz w:val="21"/>
          <w:szCs w:val="21"/>
          <w:lang w:val="en-GB" w:eastAsia="zh-CN"/>
        </w:rPr>
        <w:t xml:space="preserve"> when PC3 MSD</w:t>
      </w:r>
      <w:r w:rsidRPr="005B7F4A">
        <w:rPr>
          <w:rFonts w:ascii="Times New Roman" w:eastAsia="宋体" w:hAnsi="Times New Roman" w:cstheme="minorBidi" w:hint="eastAsia"/>
          <w:kern w:val="2"/>
          <w:sz w:val="21"/>
          <w:szCs w:val="21"/>
          <w:lang w:val="en-GB" w:eastAsia="zh-CN"/>
        </w:rPr>
        <w:t>&gt;</w:t>
      </w:r>
      <w:r w:rsidRPr="005B7F4A">
        <w:rPr>
          <w:rFonts w:ascii="Times New Roman" w:eastAsia="宋体" w:hAnsi="Times New Roman" w:cstheme="minorBidi"/>
          <w:kern w:val="2"/>
          <w:sz w:val="21"/>
          <w:szCs w:val="21"/>
          <w:lang w:val="en-GB" w:eastAsia="zh-CN"/>
        </w:rPr>
        <w:t>10dB, PC2/PC1.5 MSD = PC3 MSD + x</w:t>
      </w:r>
      <w:r w:rsidR="008F6E20" w:rsidRPr="005B7F4A">
        <w:rPr>
          <w:rFonts w:ascii="Times New Roman" w:eastAsia="宋体" w:hAnsi="Times New Roman" w:cstheme="minorBidi"/>
          <w:kern w:val="2"/>
          <w:sz w:val="21"/>
          <w:szCs w:val="21"/>
          <w:lang w:val="en-GB" w:eastAsia="zh-CN"/>
        </w:rPr>
        <w:t xml:space="preserve">, x is </w:t>
      </w:r>
      <w:r w:rsidR="0047280E" w:rsidRPr="005B7F4A">
        <w:rPr>
          <w:rFonts w:ascii="Times New Roman" w:eastAsia="宋体" w:hAnsi="Times New Roman" w:cstheme="minorBidi"/>
          <w:kern w:val="2"/>
          <w:sz w:val="21"/>
          <w:szCs w:val="21"/>
          <w:lang w:val="en-GB" w:eastAsia="zh-CN"/>
        </w:rPr>
        <w:t>the increment of interference power</w:t>
      </w:r>
      <w:r w:rsidR="0047280E" w:rsidRPr="005B7F4A">
        <w:rPr>
          <w:rFonts w:ascii="Calibri" w:eastAsia="宋体" w:hAnsi="Calibri" w:cs="Calibri"/>
          <w:kern w:val="2"/>
          <w:sz w:val="21"/>
          <w:szCs w:val="21"/>
          <w:lang w:val="en-GB" w:eastAsia="zh-CN"/>
        </w:rPr>
        <w:t xml:space="preserve"> for </w:t>
      </w:r>
      <w:r w:rsidR="008F6E20" w:rsidRPr="005B7F4A">
        <w:rPr>
          <w:rFonts w:ascii="Times New Roman" w:eastAsia="宋体" w:hAnsi="Times New Roman" w:cstheme="minorBidi"/>
          <w:kern w:val="2"/>
          <w:sz w:val="21"/>
          <w:szCs w:val="21"/>
          <w:lang w:val="en-GB" w:eastAsia="zh-CN"/>
        </w:rPr>
        <w:t>PC2/</w:t>
      </w:r>
      <w:r w:rsidR="0047280E" w:rsidRPr="005B7F4A">
        <w:rPr>
          <w:rFonts w:ascii="Times New Roman" w:eastAsia="宋体" w:hAnsi="Times New Roman"/>
          <w:kern w:val="2"/>
          <w:sz w:val="21"/>
          <w:szCs w:val="21"/>
          <w:lang w:val="en-GB" w:eastAsia="zh-CN"/>
        </w:rPr>
        <w:t>PC</w:t>
      </w:r>
      <w:r w:rsidR="008F6E20" w:rsidRPr="005B7F4A">
        <w:rPr>
          <w:rFonts w:ascii="Times New Roman" w:eastAsia="宋体" w:hAnsi="Times New Roman"/>
          <w:kern w:val="2"/>
          <w:sz w:val="21"/>
          <w:szCs w:val="21"/>
          <w:lang w:val="en-GB" w:eastAsia="zh-CN"/>
        </w:rPr>
        <w:t>1.5</w:t>
      </w:r>
      <w:r w:rsidRPr="005B7F4A">
        <w:rPr>
          <w:rFonts w:ascii="Times New Roman" w:eastAsia="宋体" w:hAnsi="Times New Roman"/>
          <w:kern w:val="2"/>
          <w:sz w:val="21"/>
          <w:szCs w:val="21"/>
          <w:lang w:val="en-GB" w:eastAsia="zh-CN"/>
        </w:rPr>
        <w:t>.</w:t>
      </w:r>
    </w:p>
    <w:p w14:paraId="5064FDF9" w14:textId="0DCA80CA" w:rsidR="006651AB" w:rsidRPr="005B7F4A" w:rsidRDefault="00FF1CC8" w:rsidP="006651AB">
      <w:pPr>
        <w:pStyle w:val="afb"/>
        <w:keepNext/>
        <w:keepLines/>
        <w:spacing w:before="120" w:after="120"/>
        <w:ind w:left="0"/>
        <w:contextualSpacing w:val="0"/>
        <w:jc w:val="both"/>
        <w:rPr>
          <w:rFonts w:ascii="Times New Roman" w:eastAsia="宋体" w:hAnsi="Times New Roman" w:cstheme="minorBidi"/>
          <w:kern w:val="2"/>
          <w:sz w:val="21"/>
          <w:szCs w:val="21"/>
          <w:lang w:val="en-GB" w:eastAsia="zh-CN"/>
        </w:rPr>
      </w:pPr>
      <w:r w:rsidRPr="005B7F4A">
        <w:rPr>
          <w:rFonts w:ascii="Times New Roman" w:eastAsia="宋体" w:hAnsi="Times New Roman" w:cstheme="minorBidi"/>
          <w:kern w:val="2"/>
          <w:sz w:val="21"/>
          <w:szCs w:val="21"/>
          <w:lang w:val="en-GB" w:eastAsia="zh-CN"/>
        </w:rPr>
        <w:t>T</w:t>
      </w:r>
      <w:r w:rsidR="006651AB" w:rsidRPr="005B7F4A">
        <w:rPr>
          <w:rFonts w:ascii="Times New Roman" w:eastAsia="宋体" w:hAnsi="Times New Roman" w:cstheme="minorBidi"/>
          <w:kern w:val="2"/>
          <w:sz w:val="21"/>
          <w:szCs w:val="21"/>
          <w:lang w:val="en-GB" w:eastAsia="zh-CN"/>
        </w:rPr>
        <w:t>he original intermodulation product power of PC</w:t>
      </w:r>
      <w:r w:rsidR="000D75A0" w:rsidRPr="005B7F4A">
        <w:rPr>
          <w:rFonts w:ascii="Times New Roman" w:eastAsia="宋体" w:hAnsi="Times New Roman" w:cstheme="minorBidi"/>
          <w:kern w:val="2"/>
          <w:sz w:val="21"/>
          <w:szCs w:val="21"/>
          <w:lang w:val="en-GB" w:eastAsia="zh-CN"/>
        </w:rPr>
        <w:t>3</w:t>
      </w:r>
      <w:r w:rsidR="006651AB" w:rsidRPr="005B7F4A">
        <w:rPr>
          <w:rFonts w:ascii="Times New Roman" w:eastAsia="宋体" w:hAnsi="Times New Roman" w:cstheme="minorBidi"/>
          <w:kern w:val="2"/>
          <w:sz w:val="21"/>
          <w:szCs w:val="21"/>
          <w:lang w:val="en-GB" w:eastAsia="zh-CN"/>
        </w:rPr>
        <w:t xml:space="preserve"> is:</w:t>
      </w:r>
      <w:r w:rsidR="001C6962" w:rsidRPr="005B7F4A">
        <w:rPr>
          <w:rFonts w:ascii="Times New Roman" w:eastAsia="宋体" w:hAnsi="Times New Roman" w:cstheme="minorBidi"/>
          <w:kern w:val="2"/>
          <w:sz w:val="21"/>
          <w:szCs w:val="21"/>
          <w:lang w:val="en-GB" w:eastAsia="zh-CN"/>
        </w:rPr>
        <w:t xml:space="preserve"> a and b </w:t>
      </w:r>
      <w:proofErr w:type="gramStart"/>
      <w:r w:rsidR="001C6962" w:rsidRPr="005B7F4A">
        <w:rPr>
          <w:rFonts w:ascii="Times New Roman" w:eastAsia="宋体" w:hAnsi="Times New Roman" w:cstheme="minorBidi"/>
          <w:kern w:val="2"/>
          <w:sz w:val="21"/>
          <w:szCs w:val="21"/>
          <w:lang w:val="en-GB" w:eastAsia="zh-CN"/>
        </w:rPr>
        <w:t>is</w:t>
      </w:r>
      <w:proofErr w:type="gramEnd"/>
      <w:r w:rsidR="001C6962" w:rsidRPr="005B7F4A">
        <w:rPr>
          <w:rFonts w:ascii="Times New Roman" w:eastAsia="宋体" w:hAnsi="Times New Roman" w:cstheme="minorBidi"/>
          <w:kern w:val="2"/>
          <w:sz w:val="21"/>
          <w:szCs w:val="21"/>
          <w:lang w:val="en-GB" w:eastAsia="zh-CN"/>
        </w:rPr>
        <w:t xml:space="preserve"> index of band1 and 2 respectively.</w:t>
      </w:r>
    </w:p>
    <w:p w14:paraId="13075AFA" w14:textId="77777777" w:rsidR="000D75A0" w:rsidRPr="005B7F4A" w:rsidRDefault="002134A4" w:rsidP="000D75A0">
      <w:pPr>
        <w:spacing w:before="120" w:after="120"/>
        <w:rPr>
          <w:rFonts w:eastAsia="等线"/>
          <w:szCs w:val="21"/>
        </w:rPr>
      </w:pPr>
      <m:oMathPara>
        <m:oMath>
          <m:sSub>
            <m:sSubPr>
              <m:ctrlPr>
                <w:rPr>
                  <w:rFonts w:ascii="Cambria Math" w:hAnsi="Cambria Math"/>
                  <w:szCs w:val="21"/>
                </w:rPr>
              </m:ctrlPr>
            </m:sSubPr>
            <m:e>
              <m:r>
                <w:rPr>
                  <w:rFonts w:ascii="Cambria Math" w:hAnsi="Cambria Math"/>
                  <w:szCs w:val="21"/>
                </w:rPr>
                <m:t>P</m:t>
              </m:r>
            </m:e>
            <m:sub>
              <m:r>
                <m:rPr>
                  <m:sty m:val="p"/>
                </m:rPr>
                <w:rPr>
                  <w:rFonts w:ascii="Cambria Math" w:hAnsi="Cambria Math"/>
                  <w:szCs w:val="21"/>
                </w:rPr>
                <m:t>IMD</m:t>
              </m:r>
              <m:r>
                <m:rPr>
                  <m:sty m:val="p"/>
                </m:rPr>
                <w:rPr>
                  <w:rFonts w:ascii="Cambria Math" w:hAnsi="Cambria Math" w:hint="eastAsia"/>
                  <w:szCs w:val="21"/>
                </w:rPr>
                <m:t>n</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szCs w:val="21"/>
                </w:rPr>
                <m:t>a</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hint="eastAsia"/>
                  <w:szCs w:val="21"/>
                </w:rPr>
                <m:t>b</m:t>
              </m:r>
            </m:e>
          </m:d>
          <m:sSub>
            <m:sSubPr>
              <m:ctrlPr>
                <w:rPr>
                  <w:rFonts w:ascii="Cambria Math" w:hAnsi="Cambria Math"/>
                  <w:szCs w:val="21"/>
                </w:rPr>
              </m:ctrlPr>
            </m:sSubPr>
            <m:e>
              <m:r>
                <w:rPr>
                  <w:rFonts w:ascii="Cambria Math" w:hAnsi="Cambria Math"/>
                  <w:szCs w:val="21"/>
                </w:rPr>
                <m:t>P</m:t>
              </m:r>
            </m:e>
            <m:sub>
              <m:r>
                <w:rPr>
                  <w:rFonts w:ascii="Cambria Math" w:hAnsi="Cambria Math"/>
                  <w:szCs w:val="21"/>
                </w:rPr>
                <m:t>2</m:t>
              </m:r>
            </m:sub>
          </m:sSub>
          <m:r>
            <w:rPr>
              <w:rFonts w:ascii="Cambria Math" w:hAnsi="Cambria Math"/>
              <w:szCs w:val="21"/>
            </w:rPr>
            <m:t>-</m:t>
          </m:r>
          <m:d>
            <m:dPr>
              <m:ctrlPr>
                <w:rPr>
                  <w:rFonts w:ascii="Cambria Math" w:hAnsi="Cambria Math"/>
                  <w:i/>
                  <w:szCs w:val="21"/>
                </w:rPr>
              </m:ctrlPr>
            </m:dPr>
            <m:e>
              <m:r>
                <w:rPr>
                  <w:rFonts w:ascii="Cambria Math" w:hAnsi="Cambria Math"/>
                  <w:szCs w:val="21"/>
                </w:rPr>
                <m:t>n-1</m:t>
              </m:r>
            </m:e>
          </m:d>
          <m:r>
            <w:rPr>
              <w:rFonts w:ascii="Cambria Math" w:hAnsi="Cambria Math"/>
              <w:szCs w:val="21"/>
            </w:rPr>
            <m:t xml:space="preserve">IIPn,  where </m:t>
          </m:r>
          <m:d>
            <m:dPr>
              <m:begChr m:val="|"/>
              <m:endChr m:val="|"/>
              <m:ctrlPr>
                <w:rPr>
                  <w:rFonts w:ascii="Cambria Math" w:hAnsi="Cambria Math"/>
                  <w:i/>
                  <w:szCs w:val="21"/>
                </w:rPr>
              </m:ctrlPr>
            </m:dPr>
            <m:e>
              <m:r>
                <w:rPr>
                  <w:rFonts w:ascii="Cambria Math" w:hAnsi="Cambria Math"/>
                  <w:szCs w:val="21"/>
                </w:rPr>
                <m:t>a</m:t>
              </m:r>
            </m:e>
          </m:d>
          <m:r>
            <w:rPr>
              <w:rFonts w:ascii="Cambria Math" w:hAnsi="Cambria Math"/>
              <w:szCs w:val="21"/>
            </w:rPr>
            <m:t>+</m:t>
          </m:r>
          <m:d>
            <m:dPr>
              <m:begChr m:val="|"/>
              <m:endChr m:val="|"/>
              <m:ctrlPr>
                <w:rPr>
                  <w:rFonts w:ascii="Cambria Math" w:hAnsi="Cambria Math"/>
                  <w:i/>
                  <w:szCs w:val="21"/>
                </w:rPr>
              </m:ctrlPr>
            </m:dPr>
            <m:e>
              <m:r>
                <w:rPr>
                  <w:rFonts w:ascii="Cambria Math" w:hAnsi="Cambria Math" w:hint="eastAsia"/>
                  <w:szCs w:val="21"/>
                </w:rPr>
                <m:t>b</m:t>
              </m:r>
            </m:e>
          </m:d>
          <m:r>
            <w:rPr>
              <w:rFonts w:ascii="Cambria Math" w:hAnsi="Cambria Math"/>
              <w:szCs w:val="21"/>
            </w:rPr>
            <m:t>=n</m:t>
          </m:r>
        </m:oMath>
      </m:oMathPara>
    </w:p>
    <w:p w14:paraId="3C0714FC" w14:textId="7753B7BA" w:rsidR="000D75A0" w:rsidRPr="005B7F4A" w:rsidRDefault="000D75A0" w:rsidP="000D75A0">
      <w:pPr>
        <w:pStyle w:val="afb"/>
        <w:keepNext/>
        <w:keepLines/>
        <w:spacing w:before="120" w:after="120"/>
        <w:ind w:left="0"/>
        <w:contextualSpacing w:val="0"/>
        <w:jc w:val="both"/>
        <w:rPr>
          <w:rFonts w:ascii="Times New Roman" w:eastAsia="宋体" w:hAnsi="Times New Roman" w:cstheme="minorBidi"/>
          <w:kern w:val="2"/>
          <w:sz w:val="21"/>
          <w:szCs w:val="21"/>
          <w:lang w:val="en-GB" w:eastAsia="zh-CN"/>
        </w:rPr>
      </w:pPr>
      <w:r w:rsidRPr="005B7F4A">
        <w:rPr>
          <w:rFonts w:ascii="Times New Roman" w:eastAsia="宋体" w:hAnsi="Times New Roman" w:cstheme="minorBidi"/>
          <w:kern w:val="2"/>
          <w:sz w:val="21"/>
          <w:szCs w:val="21"/>
          <w:lang w:val="en-GB" w:eastAsia="zh-CN"/>
        </w:rPr>
        <w:t xml:space="preserve">After power enhancement, </w:t>
      </w:r>
      <w:r w:rsidR="00FF1CC8" w:rsidRPr="005B7F4A">
        <w:rPr>
          <w:rFonts w:ascii="Times New Roman" w:eastAsia="宋体" w:hAnsi="Times New Roman" w:cstheme="minorBidi"/>
          <w:kern w:val="2"/>
          <w:sz w:val="21"/>
          <w:szCs w:val="21"/>
          <w:lang w:val="en-GB" w:eastAsia="zh-CN"/>
        </w:rPr>
        <w:t xml:space="preserve">for 2TX PC2, the transmitting power will change from 20dBm+20dBm to 23dBm+23dBm, and </w:t>
      </w:r>
      <w:r w:rsidRPr="005B7F4A">
        <w:rPr>
          <w:rFonts w:ascii="Times New Roman" w:eastAsia="宋体" w:hAnsi="Times New Roman" w:cstheme="minorBidi"/>
          <w:kern w:val="2"/>
          <w:sz w:val="21"/>
          <w:szCs w:val="21"/>
          <w:lang w:val="en-GB" w:eastAsia="zh-CN"/>
        </w:rPr>
        <w:t>the intermodulation product power of PC2 is:</w:t>
      </w:r>
    </w:p>
    <w:bookmarkStart w:id="19" w:name="_Hlk189581693"/>
    <w:p w14:paraId="62ED0DAD" w14:textId="77777777" w:rsidR="004E7330" w:rsidRPr="005B7F4A" w:rsidRDefault="002134A4" w:rsidP="004E7330">
      <w:pPr>
        <w:spacing w:before="120" w:after="120"/>
        <w:rPr>
          <w:rFonts w:eastAsia="等线"/>
          <w:szCs w:val="21"/>
          <w14:ligatures w14:val="standardContextual"/>
        </w:rPr>
      </w:pPr>
      <m:oMathPara>
        <m:oMath>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w:bookmarkEnd w:id="19"/>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szCs w:val="21"/>
                  <w14:ligatures w14:val="standardContextual"/>
                </w:rPr>
                <m:t>a</m:t>
              </m:r>
            </m:e>
          </m:d>
          <m:d>
            <m:dPr>
              <m:ctrlPr>
                <w:rPr>
                  <w:rFonts w:ascii="Cambria Math" w:hAnsi="Cambria Math"/>
                  <w:i/>
                  <w:szCs w:val="21"/>
                  <w14:ligatures w14:val="standardContextual"/>
                </w:rPr>
              </m:ctrlPr>
            </m:dPr>
            <m:e>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1</m:t>
                  </m:r>
                </m:sub>
              </m:sSub>
              <m:r>
                <w:rPr>
                  <w:rFonts w:ascii="Cambria Math" w:hAnsi="Cambria Math"/>
                  <w:szCs w:val="21"/>
                  <w14:ligatures w14:val="standardContextual"/>
                </w:rPr>
                <m:t>+3</m:t>
              </m:r>
            </m:e>
          </m:d>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2</m:t>
              </m:r>
            </m:sub>
          </m:sSub>
          <m:r>
            <w:rPr>
              <w:rFonts w:ascii="Cambria Math" w:hAnsi="Cambria Math"/>
              <w:szCs w:val="21"/>
              <w14:ligatures w14:val="standardContextual"/>
            </w:rPr>
            <m:t>+3)-(n-1)IIPn</m:t>
          </m:r>
        </m:oMath>
      </m:oMathPara>
    </w:p>
    <w:p w14:paraId="1818BD93" w14:textId="588C5982" w:rsidR="00FF1CC8" w:rsidRPr="005B7F4A" w:rsidRDefault="00FF1CC8" w:rsidP="00FF1CC8">
      <w:pPr>
        <w:pStyle w:val="afb"/>
        <w:numPr>
          <w:ilvl w:val="0"/>
          <w:numId w:val="33"/>
        </w:numPr>
        <w:spacing w:before="120" w:after="120"/>
        <w:rPr>
          <w:rFonts w:ascii="Times New Roman" w:eastAsia="宋体" w:hAnsi="Times New Roman"/>
          <w:sz w:val="21"/>
          <w:szCs w:val="21"/>
          <w:lang w:val="en-GB"/>
        </w:rPr>
      </w:pPr>
      <w:r w:rsidRPr="005B7F4A">
        <w:rPr>
          <w:rFonts w:ascii="Times New Roman" w:eastAsia="宋体" w:hAnsi="Times New Roman"/>
          <w:sz w:val="21"/>
          <w:szCs w:val="21"/>
          <w:lang w:val="en-GB"/>
        </w:rPr>
        <w:t xml:space="preserve">When </w:t>
      </w:r>
      <w:proofErr w:type="spellStart"/>
      <w:r w:rsidRPr="005B7F4A">
        <w:rPr>
          <w:rFonts w:ascii="Times New Roman" w:eastAsia="宋体" w:hAnsi="Times New Roman"/>
          <w:sz w:val="21"/>
          <w:szCs w:val="21"/>
          <w:lang w:val="en-GB"/>
        </w:rPr>
        <w:t>IIPn</w:t>
      </w:r>
      <w:proofErr w:type="spellEnd"/>
      <w:r w:rsidRPr="005B7F4A">
        <w:rPr>
          <w:rFonts w:ascii="Times New Roman" w:eastAsia="宋体" w:hAnsi="Times New Roman"/>
          <w:sz w:val="21"/>
          <w:szCs w:val="21"/>
          <w:lang w:val="en-GB"/>
        </w:rPr>
        <w:t xml:space="preserve"> is constant, it is simplified to:</w:t>
      </w:r>
    </w:p>
    <w:p w14:paraId="4EC40AD1" w14:textId="0D2E9817" w:rsidR="00FF1CC8" w:rsidRPr="005B7F4A" w:rsidRDefault="002134A4" w:rsidP="00FF1CC8">
      <w:pPr>
        <w:spacing w:before="120" w:after="120"/>
        <w:rPr>
          <w:rFonts w:eastAsia="等线"/>
          <w:szCs w:val="21"/>
        </w:rPr>
      </w:pPr>
      <m:oMathPara>
        <m:oMath>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m:rPr>
              <m:sty m:val="p"/>
            </m:rPr>
            <w:rPr>
              <w:rFonts w:ascii="Cambria Math" w:eastAsia="等线" w:hAnsi="Cambria Math"/>
              <w:szCs w:val="21"/>
            </w:rPr>
            <m:t>=</m:t>
          </m:r>
          <m:sSub>
            <m:sSubPr>
              <m:ctrlPr>
                <w:rPr>
                  <w:rFonts w:ascii="Cambria Math" w:hAnsi="Cambria Math"/>
                  <w:szCs w:val="21"/>
                </w:rPr>
              </m:ctrlPr>
            </m:sSubPr>
            <m:e>
              <m:r>
                <w:rPr>
                  <w:rFonts w:ascii="Cambria Math" w:hAnsi="Cambria Math"/>
                  <w:szCs w:val="21"/>
                </w:rPr>
                <m:t>P</m:t>
              </m:r>
            </m:e>
            <m:sub>
              <m:r>
                <m:rPr>
                  <m:sty m:val="p"/>
                </m:rPr>
                <w:rPr>
                  <w:rFonts w:ascii="Cambria Math" w:hAnsi="Cambria Math"/>
                  <w:szCs w:val="21"/>
                </w:rPr>
                <m:t>IMD</m:t>
              </m:r>
              <m:r>
                <m:rPr>
                  <m:sty m:val="p"/>
                </m:rPr>
                <w:rPr>
                  <w:rFonts w:ascii="Cambria Math" w:hAnsi="Cambria Math" w:hint="eastAsia"/>
                  <w:szCs w:val="21"/>
                </w:rPr>
                <m:t>n</m:t>
              </m:r>
            </m:sub>
          </m:sSub>
          <m:r>
            <w:rPr>
              <w:rFonts w:ascii="Cambria Math" w:hAnsi="Cambria Math"/>
              <w:szCs w:val="21"/>
            </w:rPr>
            <m:t>+</m:t>
          </m:r>
          <m:d>
            <m:dPr>
              <m:ctrlPr>
                <w:rPr>
                  <w:rFonts w:ascii="Cambria Math" w:hAnsi="Cambria Math"/>
                  <w:i/>
                  <w:szCs w:val="21"/>
                </w:rPr>
              </m:ctrlPr>
            </m:dPr>
            <m:e>
              <m:d>
                <m:dPr>
                  <m:begChr m:val="|"/>
                  <m:endChr m:val="|"/>
                  <m:ctrlPr>
                    <w:rPr>
                      <w:rFonts w:ascii="Cambria Math" w:hAnsi="Cambria Math"/>
                      <w:i/>
                      <w:szCs w:val="21"/>
                    </w:rPr>
                  </m:ctrlPr>
                </m:dPr>
                <m:e>
                  <m:r>
                    <w:rPr>
                      <w:rFonts w:ascii="Cambria Math" w:hAnsi="Cambria Math"/>
                      <w:szCs w:val="21"/>
                    </w:rPr>
                    <m:t>a</m:t>
                  </m:r>
                </m:e>
              </m:d>
              <m:r>
                <w:rPr>
                  <w:rFonts w:ascii="Cambria Math" w:hAnsi="Cambria Math"/>
                  <w:szCs w:val="21"/>
                </w:rPr>
                <m:t>+</m:t>
              </m:r>
              <m:d>
                <m:dPr>
                  <m:begChr m:val="|"/>
                  <m:endChr m:val="|"/>
                  <m:ctrlPr>
                    <w:rPr>
                      <w:rFonts w:ascii="Cambria Math" w:hAnsi="Cambria Math"/>
                      <w:i/>
                      <w:szCs w:val="21"/>
                    </w:rPr>
                  </m:ctrlPr>
                </m:dPr>
                <m:e>
                  <m:r>
                    <w:rPr>
                      <w:rFonts w:ascii="Cambria Math" w:hAnsi="Cambria Math" w:hint="eastAsia"/>
                      <w:szCs w:val="21"/>
                    </w:rPr>
                    <m:t>b</m:t>
                  </m:r>
                </m:e>
              </m:d>
            </m:e>
          </m:d>
          <m:r>
            <w:rPr>
              <w:rFonts w:ascii="Cambria Math" w:hAnsi="Cambria Math"/>
              <w:szCs w:val="21"/>
            </w:rPr>
            <m:t>3</m:t>
          </m:r>
        </m:oMath>
      </m:oMathPara>
    </w:p>
    <w:p w14:paraId="51DFD3FC" w14:textId="4D3B9A28" w:rsidR="00FF1CC8" w:rsidRPr="005B7F4A" w:rsidRDefault="00FF1CC8" w:rsidP="00FF1CC8">
      <w:pPr>
        <w:spacing w:before="120" w:after="120"/>
        <w:rPr>
          <w:rFonts w:eastAsia="等线"/>
          <w:szCs w:val="21"/>
        </w:rPr>
      </w:pPr>
      <m:oMathPara>
        <m:oMath>
          <m:r>
            <w:rPr>
              <w:rFonts w:ascii="Cambria Math" w:hAnsi="Cambria Math"/>
              <w:szCs w:val="21"/>
            </w:rPr>
            <m:t>=</m:t>
          </m:r>
          <m:sSub>
            <m:sSubPr>
              <m:ctrlPr>
                <w:rPr>
                  <w:rFonts w:ascii="Cambria Math" w:hAnsi="Cambria Math"/>
                  <w:szCs w:val="21"/>
                </w:rPr>
              </m:ctrlPr>
            </m:sSubPr>
            <m:e>
              <m:r>
                <w:rPr>
                  <w:rFonts w:ascii="Cambria Math" w:hAnsi="Cambria Math"/>
                  <w:szCs w:val="21"/>
                </w:rPr>
                <m:t>P</m:t>
              </m:r>
            </m:e>
            <m:sub>
              <m:r>
                <m:rPr>
                  <m:sty m:val="p"/>
                </m:rPr>
                <w:rPr>
                  <w:rFonts w:ascii="Cambria Math" w:hAnsi="Cambria Math"/>
                  <w:szCs w:val="21"/>
                </w:rPr>
                <m:t>IMD</m:t>
              </m:r>
              <m:r>
                <m:rPr>
                  <m:sty m:val="p"/>
                </m:rPr>
                <w:rPr>
                  <w:rFonts w:ascii="Cambria Math" w:hAnsi="Cambria Math" w:hint="eastAsia"/>
                  <w:szCs w:val="21"/>
                </w:rPr>
                <m:t>n</m:t>
              </m:r>
            </m:sub>
          </m:sSub>
          <m:r>
            <w:rPr>
              <w:rFonts w:ascii="Cambria Math" w:hAnsi="Cambria Math"/>
              <w:szCs w:val="21"/>
            </w:rPr>
            <m:t>+3n</m:t>
          </m:r>
        </m:oMath>
      </m:oMathPara>
    </w:p>
    <w:p w14:paraId="0295D324" w14:textId="2E9D4E80" w:rsidR="00FF1CC8" w:rsidRPr="005B7F4A" w:rsidRDefault="00FF1CC8" w:rsidP="00FF1CC8">
      <w:pPr>
        <w:pStyle w:val="afb"/>
        <w:numPr>
          <w:ilvl w:val="0"/>
          <w:numId w:val="33"/>
        </w:numPr>
        <w:spacing w:before="120" w:after="120"/>
        <w:rPr>
          <w:rFonts w:ascii="Times New Roman" w:eastAsia="宋体" w:hAnsi="Times New Roman"/>
          <w:sz w:val="21"/>
          <w:szCs w:val="21"/>
          <w:lang w:val="en-GB"/>
        </w:rPr>
      </w:pPr>
      <w:r w:rsidRPr="005B7F4A">
        <w:rPr>
          <w:rFonts w:ascii="Times New Roman" w:eastAsia="宋体" w:hAnsi="Times New Roman"/>
          <w:sz w:val="21"/>
          <w:szCs w:val="21"/>
          <w:lang w:val="en-GB"/>
        </w:rPr>
        <w:t xml:space="preserve">When </w:t>
      </w:r>
      <w:proofErr w:type="spellStart"/>
      <w:r w:rsidRPr="005B7F4A">
        <w:rPr>
          <w:rFonts w:ascii="Times New Roman" w:eastAsia="宋体" w:hAnsi="Times New Roman"/>
          <w:sz w:val="21"/>
          <w:szCs w:val="21"/>
          <w:lang w:val="en-GB"/>
        </w:rPr>
        <w:t>IIPn</w:t>
      </w:r>
      <w:proofErr w:type="spellEnd"/>
      <w:r w:rsidRPr="005B7F4A">
        <w:rPr>
          <w:rFonts w:ascii="Times New Roman" w:eastAsia="宋体" w:hAnsi="Times New Roman"/>
          <w:sz w:val="21"/>
          <w:szCs w:val="21"/>
          <w:lang w:val="en-GB"/>
        </w:rPr>
        <w:t xml:space="preserve"> is also increased by 3dB, it is simplified to:</w:t>
      </w:r>
    </w:p>
    <w:p w14:paraId="3489D116" w14:textId="77777777" w:rsidR="00FF1CC8" w:rsidRPr="005B7F4A" w:rsidRDefault="002134A4" w:rsidP="00FF1CC8">
      <w:pPr>
        <w:spacing w:before="120" w:after="120"/>
        <w:rPr>
          <w:rFonts w:eastAsia="等线"/>
          <w:szCs w:val="21"/>
          <w14:ligatures w14:val="standardContextual"/>
        </w:rPr>
      </w:pPr>
      <m:oMathPara>
        <m:oMath>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m:rPr>
              <m:sty m:val="p"/>
            </m:rPr>
            <w:rPr>
              <w:rFonts w:ascii="Cambria Math" w:eastAsia="等线" w:hAnsi="Cambria Math"/>
              <w:szCs w:val="21"/>
              <w14:ligatures w14:val="standardContextual"/>
            </w:rPr>
            <m:t>=</m:t>
          </m:r>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w:rPr>
              <w:rFonts w:ascii="Cambria Math" w:hAnsi="Cambria Math"/>
              <w:szCs w:val="21"/>
              <w14:ligatures w14:val="standardContextual"/>
            </w:rPr>
            <m:t>+</m:t>
          </m:r>
          <m:d>
            <m:dPr>
              <m:ctrlPr>
                <w:rPr>
                  <w:rFonts w:ascii="Cambria Math" w:hAnsi="Cambria Math"/>
                  <w:i/>
                  <w:szCs w:val="21"/>
                  <w14:ligatures w14:val="standardContextual"/>
                </w:rPr>
              </m:ctrlPr>
            </m:dPr>
            <m:e>
              <m:d>
                <m:dPr>
                  <m:begChr m:val="|"/>
                  <m:endChr m:val="|"/>
                  <m:ctrlPr>
                    <w:rPr>
                      <w:rFonts w:ascii="Cambria Math" w:hAnsi="Cambria Math"/>
                      <w:i/>
                      <w:szCs w:val="21"/>
                      <w14:ligatures w14:val="standardContextual"/>
                    </w:rPr>
                  </m:ctrlPr>
                </m:dPr>
                <m:e>
                  <m:r>
                    <w:rPr>
                      <w:rFonts w:ascii="Cambria Math" w:hAnsi="Cambria Math"/>
                      <w:szCs w:val="21"/>
                      <w14:ligatures w14:val="standardContextual"/>
                    </w:rPr>
                    <m:t>a</m:t>
                  </m:r>
                </m:e>
              </m:d>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e>
          </m:d>
          <m:r>
            <w:rPr>
              <w:rFonts w:ascii="Cambria Math" w:hAnsi="Cambria Math"/>
              <w:szCs w:val="21"/>
              <w14:ligatures w14:val="standardContextual"/>
            </w:rPr>
            <m:t>3-3(n-1)</m:t>
          </m:r>
        </m:oMath>
      </m:oMathPara>
    </w:p>
    <w:p w14:paraId="63D9636F" w14:textId="2A032640" w:rsidR="00FF1CC8" w:rsidRPr="005B7F4A" w:rsidRDefault="00FF1CC8" w:rsidP="00D546F3">
      <w:pPr>
        <w:spacing w:before="120" w:after="120"/>
        <w:rPr>
          <w:rFonts w:eastAsia="等线"/>
          <w:szCs w:val="21"/>
          <w14:ligatures w14:val="standardContextual"/>
        </w:rPr>
      </w:pPr>
      <m:oMathPara>
        <m:oMath>
          <m:r>
            <w:rPr>
              <w:rFonts w:ascii="Cambria Math" w:hAnsi="Cambria Math"/>
              <w:szCs w:val="21"/>
              <w14:ligatures w14:val="standardContextual"/>
            </w:rPr>
            <m:t>=</m:t>
          </m:r>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w:rPr>
              <w:rFonts w:ascii="Cambria Math" w:hAnsi="Cambria Math"/>
              <w:szCs w:val="21"/>
              <w14:ligatures w14:val="standardContextual"/>
            </w:rPr>
            <m:t>+3</m:t>
          </m:r>
        </m:oMath>
      </m:oMathPara>
    </w:p>
    <w:p w14:paraId="702A1F2D" w14:textId="559A1E42" w:rsidR="00822884" w:rsidRPr="005B7F4A" w:rsidRDefault="00FF1CC8" w:rsidP="0095180E">
      <w:pPr>
        <w:spacing w:before="120" w:after="120"/>
        <w:rPr>
          <w:rFonts w:ascii="Times New Roman" w:eastAsia="宋体" w:hAnsi="Times New Roman"/>
          <w:szCs w:val="21"/>
          <w:lang w:val="en-GB"/>
        </w:rPr>
      </w:pPr>
      <w:r w:rsidRPr="005B7F4A">
        <w:rPr>
          <w:rFonts w:ascii="Times New Roman" w:eastAsia="宋体" w:hAnsi="Times New Roman"/>
          <w:szCs w:val="21"/>
          <w:lang w:val="en-GB"/>
        </w:rPr>
        <w:lastRenderedPageBreak/>
        <w:t>Similarly, for 2TX PC1.5 with 26 dBm +26 dBm, the intermodulation product power of PC1.5 is:</w:t>
      </w:r>
    </w:p>
    <w:p w14:paraId="7E2440BA" w14:textId="77777777" w:rsidR="00FF1CC8" w:rsidRPr="005B7F4A" w:rsidRDefault="002134A4" w:rsidP="00FF1CC8">
      <w:pPr>
        <w:spacing w:before="120" w:after="120"/>
        <w:rPr>
          <w:rFonts w:eastAsia="等线"/>
          <w:szCs w:val="21"/>
          <w14:ligatures w14:val="standardContextual"/>
        </w:rPr>
      </w:pPr>
      <m:oMathPara>
        <m:oMath>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szCs w:val="21"/>
                  <w14:ligatures w14:val="standardContextual"/>
                </w:rPr>
                <m:t>a</m:t>
              </m:r>
            </m:e>
          </m:d>
          <m:d>
            <m:dPr>
              <m:ctrlPr>
                <w:rPr>
                  <w:rFonts w:ascii="Cambria Math" w:hAnsi="Cambria Math"/>
                  <w:i/>
                  <w:szCs w:val="21"/>
                  <w14:ligatures w14:val="standardContextual"/>
                </w:rPr>
              </m:ctrlPr>
            </m:dPr>
            <m:e>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1</m:t>
                  </m:r>
                </m:sub>
              </m:sSub>
              <m:r>
                <w:rPr>
                  <w:rFonts w:ascii="Cambria Math" w:hAnsi="Cambria Math"/>
                  <w:szCs w:val="21"/>
                  <w14:ligatures w14:val="standardContextual"/>
                </w:rPr>
                <m:t>+6</m:t>
              </m:r>
            </m:e>
          </m:d>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2</m:t>
              </m:r>
            </m:sub>
          </m:sSub>
          <m:r>
            <w:rPr>
              <w:rFonts w:ascii="Cambria Math" w:hAnsi="Cambria Math"/>
              <w:szCs w:val="21"/>
              <w14:ligatures w14:val="standardContextual"/>
            </w:rPr>
            <m:t>+6)-(n-1)IIPn</m:t>
          </m:r>
        </m:oMath>
      </m:oMathPara>
    </w:p>
    <w:p w14:paraId="5D115E33" w14:textId="1BA41104" w:rsidR="00D546F3" w:rsidRPr="005B7F4A" w:rsidRDefault="00D546F3" w:rsidP="00CF7901">
      <w:pPr>
        <w:pStyle w:val="afb"/>
        <w:numPr>
          <w:ilvl w:val="0"/>
          <w:numId w:val="33"/>
        </w:numPr>
        <w:spacing w:before="120" w:after="120"/>
        <w:jc w:val="both"/>
        <w:rPr>
          <w:rFonts w:ascii="Times New Roman" w:eastAsia="宋体" w:hAnsi="Times New Roman"/>
          <w:sz w:val="21"/>
          <w:szCs w:val="21"/>
          <w:lang w:val="en-GB"/>
        </w:rPr>
      </w:pPr>
      <w:bookmarkStart w:id="20" w:name="_Hlk189581982"/>
      <w:r w:rsidRPr="005B7F4A">
        <w:rPr>
          <w:rFonts w:ascii="Times New Roman" w:eastAsia="宋体" w:hAnsi="Times New Roman"/>
          <w:sz w:val="21"/>
          <w:szCs w:val="21"/>
          <w:lang w:val="en-GB"/>
        </w:rPr>
        <w:t xml:space="preserve">When </w:t>
      </w:r>
      <w:proofErr w:type="spellStart"/>
      <w:r w:rsidRPr="005B7F4A">
        <w:rPr>
          <w:rFonts w:ascii="Times New Roman" w:eastAsia="宋体" w:hAnsi="Times New Roman"/>
          <w:sz w:val="21"/>
          <w:szCs w:val="21"/>
          <w:lang w:val="en-GB"/>
        </w:rPr>
        <w:t>IIPn</w:t>
      </w:r>
      <w:proofErr w:type="spellEnd"/>
      <w:r w:rsidRPr="005B7F4A">
        <w:rPr>
          <w:rFonts w:ascii="Times New Roman" w:eastAsia="宋体" w:hAnsi="Times New Roman"/>
          <w:sz w:val="21"/>
          <w:szCs w:val="21"/>
          <w:lang w:val="en-GB"/>
        </w:rPr>
        <w:t xml:space="preserve"> is constant</w:t>
      </w:r>
      <w:r w:rsidR="0026221B" w:rsidRPr="005B7F4A">
        <w:rPr>
          <w:rFonts w:ascii="Times New Roman" w:eastAsia="宋体" w:hAnsi="Times New Roman"/>
          <w:sz w:val="21"/>
          <w:szCs w:val="21"/>
          <w:lang w:val="en-GB"/>
        </w:rPr>
        <w:t xml:space="preserve"> (This is unrealistic because two PC3 PA cannot support the </w:t>
      </w:r>
      <w:r w:rsidR="00CF7901" w:rsidRPr="005B7F4A">
        <w:rPr>
          <w:rFonts w:ascii="Times New Roman" w:eastAsia="宋体" w:hAnsi="Times New Roman"/>
          <w:sz w:val="21"/>
          <w:szCs w:val="21"/>
          <w:lang w:val="en-GB"/>
        </w:rPr>
        <w:t>cross-modulation</w:t>
      </w:r>
      <w:r w:rsidR="0026221B" w:rsidRPr="005B7F4A">
        <w:rPr>
          <w:rFonts w:ascii="Times New Roman" w:eastAsia="宋体" w:hAnsi="Times New Roman"/>
          <w:sz w:val="21"/>
          <w:szCs w:val="21"/>
          <w:lang w:val="en-GB"/>
        </w:rPr>
        <w:t xml:space="preserve"> production of PC1.5)</w:t>
      </w:r>
      <w:r w:rsidRPr="005B7F4A">
        <w:rPr>
          <w:rFonts w:ascii="Times New Roman" w:eastAsia="宋体" w:hAnsi="Times New Roman"/>
          <w:sz w:val="21"/>
          <w:szCs w:val="21"/>
          <w:lang w:val="en-GB"/>
        </w:rPr>
        <w:t>, it is simplified to:</w:t>
      </w:r>
    </w:p>
    <w:p w14:paraId="7E579FB8" w14:textId="6BE587CC" w:rsidR="00D546F3" w:rsidRPr="005B7F4A" w:rsidRDefault="002134A4" w:rsidP="00D546F3">
      <w:pPr>
        <w:spacing w:before="120" w:after="120"/>
        <w:rPr>
          <w:rFonts w:eastAsia="等线"/>
          <w:szCs w:val="21"/>
        </w:rPr>
      </w:pPr>
      <m:oMathPara>
        <m:oMath>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m:rPr>
              <m:sty m:val="p"/>
            </m:rPr>
            <w:rPr>
              <w:rFonts w:ascii="Cambria Math" w:eastAsia="等线" w:hAnsi="Cambria Math"/>
              <w:szCs w:val="21"/>
            </w:rPr>
            <m:t>=</m:t>
          </m:r>
          <m:sSub>
            <m:sSubPr>
              <m:ctrlPr>
                <w:rPr>
                  <w:rFonts w:ascii="Cambria Math" w:hAnsi="Cambria Math"/>
                  <w:szCs w:val="21"/>
                </w:rPr>
              </m:ctrlPr>
            </m:sSubPr>
            <m:e>
              <m:r>
                <w:rPr>
                  <w:rFonts w:ascii="Cambria Math" w:hAnsi="Cambria Math"/>
                  <w:szCs w:val="21"/>
                </w:rPr>
                <m:t>P</m:t>
              </m:r>
            </m:e>
            <m:sub>
              <m:r>
                <m:rPr>
                  <m:sty m:val="p"/>
                </m:rPr>
                <w:rPr>
                  <w:rFonts w:ascii="Cambria Math" w:hAnsi="Cambria Math"/>
                  <w:szCs w:val="21"/>
                </w:rPr>
                <m:t>IMD</m:t>
              </m:r>
              <m:r>
                <m:rPr>
                  <m:sty m:val="p"/>
                </m:rPr>
                <w:rPr>
                  <w:rFonts w:ascii="Cambria Math" w:hAnsi="Cambria Math" w:hint="eastAsia"/>
                  <w:szCs w:val="21"/>
                </w:rPr>
                <m:t>n</m:t>
              </m:r>
            </m:sub>
          </m:sSub>
          <m:r>
            <w:rPr>
              <w:rFonts w:ascii="Cambria Math" w:hAnsi="Cambria Math"/>
              <w:szCs w:val="21"/>
            </w:rPr>
            <m:t>+</m:t>
          </m:r>
          <m:d>
            <m:dPr>
              <m:ctrlPr>
                <w:rPr>
                  <w:rFonts w:ascii="Cambria Math" w:hAnsi="Cambria Math"/>
                  <w:i/>
                  <w:szCs w:val="21"/>
                </w:rPr>
              </m:ctrlPr>
            </m:dPr>
            <m:e>
              <m:d>
                <m:dPr>
                  <m:begChr m:val="|"/>
                  <m:endChr m:val="|"/>
                  <m:ctrlPr>
                    <w:rPr>
                      <w:rFonts w:ascii="Cambria Math" w:hAnsi="Cambria Math"/>
                      <w:i/>
                      <w:szCs w:val="21"/>
                    </w:rPr>
                  </m:ctrlPr>
                </m:dPr>
                <m:e>
                  <m:r>
                    <w:rPr>
                      <w:rFonts w:ascii="Cambria Math" w:hAnsi="Cambria Math"/>
                      <w:szCs w:val="21"/>
                    </w:rPr>
                    <m:t>a</m:t>
                  </m:r>
                </m:e>
              </m:d>
              <m:r>
                <w:rPr>
                  <w:rFonts w:ascii="Cambria Math" w:hAnsi="Cambria Math"/>
                  <w:szCs w:val="21"/>
                </w:rPr>
                <m:t>+</m:t>
              </m:r>
              <m:d>
                <m:dPr>
                  <m:begChr m:val="|"/>
                  <m:endChr m:val="|"/>
                  <m:ctrlPr>
                    <w:rPr>
                      <w:rFonts w:ascii="Cambria Math" w:hAnsi="Cambria Math"/>
                      <w:i/>
                      <w:szCs w:val="21"/>
                    </w:rPr>
                  </m:ctrlPr>
                </m:dPr>
                <m:e>
                  <m:r>
                    <w:rPr>
                      <w:rFonts w:ascii="Cambria Math" w:hAnsi="Cambria Math" w:hint="eastAsia"/>
                      <w:szCs w:val="21"/>
                    </w:rPr>
                    <m:t>b</m:t>
                  </m:r>
                </m:e>
              </m:d>
            </m:e>
          </m:d>
          <m:r>
            <w:rPr>
              <w:rFonts w:ascii="Cambria Math" w:hAnsi="Cambria Math"/>
              <w:szCs w:val="21"/>
            </w:rPr>
            <m:t>6</m:t>
          </m:r>
        </m:oMath>
      </m:oMathPara>
    </w:p>
    <w:p w14:paraId="029743D8" w14:textId="5530469B" w:rsidR="00D546F3" w:rsidRPr="005B7F4A" w:rsidRDefault="00D546F3" w:rsidP="00D546F3">
      <w:pPr>
        <w:spacing w:before="120" w:after="120"/>
        <w:rPr>
          <w:rFonts w:eastAsia="等线"/>
          <w:szCs w:val="21"/>
        </w:rPr>
      </w:pPr>
      <m:oMathPara>
        <m:oMath>
          <m:r>
            <w:rPr>
              <w:rFonts w:ascii="Cambria Math" w:hAnsi="Cambria Math"/>
              <w:szCs w:val="21"/>
            </w:rPr>
            <m:t>=</m:t>
          </m:r>
          <m:sSub>
            <m:sSubPr>
              <m:ctrlPr>
                <w:rPr>
                  <w:rFonts w:ascii="Cambria Math" w:hAnsi="Cambria Math"/>
                  <w:szCs w:val="21"/>
                </w:rPr>
              </m:ctrlPr>
            </m:sSubPr>
            <m:e>
              <m:r>
                <w:rPr>
                  <w:rFonts w:ascii="Cambria Math" w:hAnsi="Cambria Math"/>
                  <w:szCs w:val="21"/>
                </w:rPr>
                <m:t>P</m:t>
              </m:r>
            </m:e>
            <m:sub>
              <m:r>
                <m:rPr>
                  <m:sty m:val="p"/>
                </m:rPr>
                <w:rPr>
                  <w:rFonts w:ascii="Cambria Math" w:hAnsi="Cambria Math"/>
                  <w:szCs w:val="21"/>
                </w:rPr>
                <m:t>IMD</m:t>
              </m:r>
              <m:r>
                <m:rPr>
                  <m:sty m:val="p"/>
                </m:rPr>
                <w:rPr>
                  <w:rFonts w:ascii="Cambria Math" w:hAnsi="Cambria Math" w:hint="eastAsia"/>
                  <w:szCs w:val="21"/>
                </w:rPr>
                <m:t>n</m:t>
              </m:r>
            </m:sub>
          </m:sSub>
          <m:r>
            <w:rPr>
              <w:rFonts w:ascii="Cambria Math" w:hAnsi="Cambria Math"/>
              <w:szCs w:val="21"/>
            </w:rPr>
            <m:t>+6n</m:t>
          </m:r>
        </m:oMath>
      </m:oMathPara>
    </w:p>
    <w:bookmarkEnd w:id="20"/>
    <w:p w14:paraId="00125B76" w14:textId="77777777" w:rsidR="00D546F3" w:rsidRPr="005B7F4A" w:rsidRDefault="00D546F3" w:rsidP="00D546F3">
      <w:pPr>
        <w:pStyle w:val="afb"/>
        <w:numPr>
          <w:ilvl w:val="0"/>
          <w:numId w:val="33"/>
        </w:numPr>
        <w:spacing w:before="120" w:after="120"/>
        <w:rPr>
          <w:rFonts w:ascii="Times New Roman" w:eastAsia="宋体" w:hAnsi="Times New Roman"/>
          <w:sz w:val="21"/>
          <w:szCs w:val="21"/>
          <w:lang w:val="en-GB"/>
        </w:rPr>
      </w:pPr>
      <w:r w:rsidRPr="005B7F4A">
        <w:rPr>
          <w:rFonts w:ascii="Times New Roman" w:eastAsia="宋体" w:hAnsi="Times New Roman"/>
          <w:sz w:val="21"/>
          <w:szCs w:val="21"/>
          <w:lang w:val="en-GB"/>
        </w:rPr>
        <w:t xml:space="preserve">When </w:t>
      </w:r>
      <w:proofErr w:type="spellStart"/>
      <w:r w:rsidRPr="005B7F4A">
        <w:rPr>
          <w:rFonts w:ascii="Times New Roman" w:eastAsia="宋体" w:hAnsi="Times New Roman"/>
          <w:sz w:val="21"/>
          <w:szCs w:val="21"/>
          <w:lang w:val="en-GB"/>
        </w:rPr>
        <w:t>IIPn</w:t>
      </w:r>
      <w:proofErr w:type="spellEnd"/>
      <w:r w:rsidRPr="005B7F4A">
        <w:rPr>
          <w:rFonts w:ascii="Times New Roman" w:eastAsia="宋体" w:hAnsi="Times New Roman"/>
          <w:sz w:val="21"/>
          <w:szCs w:val="21"/>
          <w:lang w:val="en-GB"/>
        </w:rPr>
        <w:t xml:space="preserve"> is also increased by 3dB, it is simplified to:</w:t>
      </w:r>
    </w:p>
    <w:p w14:paraId="5B4B74DE" w14:textId="14B1C6D9" w:rsidR="00D546F3" w:rsidRPr="005B7F4A" w:rsidRDefault="002134A4" w:rsidP="00D546F3">
      <w:pPr>
        <w:spacing w:before="120" w:after="120"/>
        <w:rPr>
          <w:rFonts w:eastAsia="等线"/>
          <w:szCs w:val="21"/>
          <w14:ligatures w14:val="standardContextual"/>
        </w:rPr>
      </w:pPr>
      <m:oMathPara>
        <m:oMath>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m:rPr>
              <m:sty m:val="p"/>
            </m:rPr>
            <w:rPr>
              <w:rFonts w:ascii="Cambria Math" w:eastAsia="等线" w:hAnsi="Cambria Math"/>
              <w:szCs w:val="21"/>
              <w14:ligatures w14:val="standardContextual"/>
            </w:rPr>
            <m:t>=</m:t>
          </m:r>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w:rPr>
              <w:rFonts w:ascii="Cambria Math" w:hAnsi="Cambria Math"/>
              <w:szCs w:val="21"/>
              <w14:ligatures w14:val="standardContextual"/>
            </w:rPr>
            <m:t>+</m:t>
          </m:r>
          <m:d>
            <m:dPr>
              <m:ctrlPr>
                <w:rPr>
                  <w:rFonts w:ascii="Cambria Math" w:hAnsi="Cambria Math"/>
                  <w:i/>
                  <w:szCs w:val="21"/>
                  <w14:ligatures w14:val="standardContextual"/>
                </w:rPr>
              </m:ctrlPr>
            </m:dPr>
            <m:e>
              <m:d>
                <m:dPr>
                  <m:begChr m:val="|"/>
                  <m:endChr m:val="|"/>
                  <m:ctrlPr>
                    <w:rPr>
                      <w:rFonts w:ascii="Cambria Math" w:hAnsi="Cambria Math"/>
                      <w:i/>
                      <w:szCs w:val="21"/>
                      <w14:ligatures w14:val="standardContextual"/>
                    </w:rPr>
                  </m:ctrlPr>
                </m:dPr>
                <m:e>
                  <m:r>
                    <w:rPr>
                      <w:rFonts w:ascii="Cambria Math" w:hAnsi="Cambria Math"/>
                      <w:szCs w:val="21"/>
                      <w14:ligatures w14:val="standardContextual"/>
                    </w:rPr>
                    <m:t>a</m:t>
                  </m:r>
                </m:e>
              </m:d>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e>
          </m:d>
          <m:r>
            <w:rPr>
              <w:rFonts w:ascii="Cambria Math" w:hAnsi="Cambria Math"/>
              <w:szCs w:val="21"/>
              <w14:ligatures w14:val="standardContextual"/>
            </w:rPr>
            <m:t>6-3(n-1)</m:t>
          </m:r>
        </m:oMath>
      </m:oMathPara>
    </w:p>
    <w:p w14:paraId="78CF3F8E" w14:textId="6634A6B4" w:rsidR="00D546F3" w:rsidRPr="005B7F4A" w:rsidRDefault="00D546F3" w:rsidP="00D546F3">
      <w:pPr>
        <w:spacing w:before="120" w:after="120"/>
        <w:rPr>
          <w:rFonts w:eastAsia="等线"/>
          <w:szCs w:val="21"/>
          <w14:ligatures w14:val="standardContextual"/>
        </w:rPr>
      </w:pPr>
      <m:oMathPara>
        <m:oMath>
          <m:r>
            <w:rPr>
              <w:rFonts w:ascii="Cambria Math" w:hAnsi="Cambria Math"/>
              <w:szCs w:val="21"/>
              <w14:ligatures w14:val="standardContextual"/>
            </w:rPr>
            <m:t>=</m:t>
          </m:r>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w:rPr>
              <w:rFonts w:ascii="Cambria Math" w:hAnsi="Cambria Math"/>
              <w:szCs w:val="21"/>
              <w14:ligatures w14:val="standardContextual"/>
            </w:rPr>
            <m:t>+3+3n</m:t>
          </m:r>
        </m:oMath>
      </m:oMathPara>
    </w:p>
    <w:p w14:paraId="14879ECC" w14:textId="521F4FB1" w:rsidR="00FF1CC8" w:rsidRPr="005B7F4A" w:rsidRDefault="002A4577" w:rsidP="0095180E">
      <w:pPr>
        <w:spacing w:before="120" w:after="120"/>
        <w:rPr>
          <w:rFonts w:ascii="Times New Roman" w:eastAsia="宋体" w:hAnsi="Times New Roman"/>
          <w:szCs w:val="21"/>
          <w:lang w:val="en-GB"/>
        </w:rPr>
      </w:pPr>
      <w:r w:rsidRPr="005B7F4A">
        <w:rPr>
          <w:rFonts w:ascii="Times New Roman" w:eastAsia="宋体" w:hAnsi="Times New Roman"/>
          <w:szCs w:val="21"/>
          <w:lang w:val="en-GB"/>
        </w:rPr>
        <w:t>For PC1.5 with 23dBm+27</w:t>
      </w:r>
      <w:r w:rsidR="008205CC" w:rsidRPr="005B7F4A">
        <w:rPr>
          <w:rFonts w:ascii="Times New Roman" w:eastAsia="宋体" w:hAnsi="Times New Roman"/>
          <w:szCs w:val="21"/>
          <w:lang w:val="en-GB"/>
        </w:rPr>
        <w:t>.</w:t>
      </w:r>
      <w:r w:rsidR="007355C3" w:rsidRPr="005B7F4A">
        <w:rPr>
          <w:rFonts w:ascii="Times New Roman" w:eastAsia="宋体" w:hAnsi="Times New Roman"/>
          <w:szCs w:val="21"/>
          <w:lang w:val="en-GB"/>
        </w:rPr>
        <w:t>8</w:t>
      </w:r>
      <w:r w:rsidRPr="005B7F4A">
        <w:rPr>
          <w:rFonts w:ascii="Times New Roman" w:eastAsia="宋体" w:hAnsi="Times New Roman"/>
          <w:szCs w:val="21"/>
          <w:lang w:val="en-GB"/>
        </w:rPr>
        <w:t>dBm, the intermodulation product power of PC1.5 is:</w:t>
      </w:r>
    </w:p>
    <w:p w14:paraId="05EACE82" w14:textId="107BDD1C" w:rsidR="002A4577" w:rsidRPr="005B7F4A" w:rsidRDefault="002134A4" w:rsidP="002A4577">
      <w:pPr>
        <w:spacing w:before="120" w:after="120"/>
        <w:rPr>
          <w:rFonts w:eastAsia="等线"/>
          <w:szCs w:val="21"/>
          <w14:ligatures w14:val="standardContextual"/>
        </w:rPr>
      </w:pPr>
      <m:oMathPara>
        <m:oMath>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szCs w:val="21"/>
                  <w14:ligatures w14:val="standardContextual"/>
                </w:rPr>
                <m:t>a</m:t>
              </m:r>
            </m:e>
          </m:d>
          <m:d>
            <m:dPr>
              <m:ctrlPr>
                <w:rPr>
                  <w:rFonts w:ascii="Cambria Math" w:hAnsi="Cambria Math"/>
                  <w:i/>
                  <w:szCs w:val="21"/>
                  <w14:ligatures w14:val="standardContextual"/>
                </w:rPr>
              </m:ctrlPr>
            </m:dPr>
            <m:e>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1</m:t>
                  </m:r>
                </m:sub>
              </m:sSub>
              <m:r>
                <w:rPr>
                  <w:rFonts w:ascii="Cambria Math" w:hAnsi="Cambria Math"/>
                  <w:szCs w:val="21"/>
                  <w14:ligatures w14:val="standardContextual"/>
                </w:rPr>
                <m:t>+3</m:t>
              </m:r>
            </m:e>
          </m:d>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sSub>
            <m:sSubPr>
              <m:ctrlPr>
                <w:rPr>
                  <w:rFonts w:ascii="Cambria Math" w:hAnsi="Cambria Math"/>
                  <w:szCs w:val="21"/>
                  <w14:ligatures w14:val="standardContextual"/>
                </w:rPr>
              </m:ctrlPr>
            </m:sSubPr>
            <m:e>
              <m:r>
                <w:rPr>
                  <w:rFonts w:ascii="Cambria Math" w:hAnsi="Cambria Math"/>
                  <w:szCs w:val="21"/>
                  <w14:ligatures w14:val="standardContextual"/>
                </w:rPr>
                <m:t>(P</m:t>
              </m:r>
            </m:e>
            <m:sub>
              <m:r>
                <w:rPr>
                  <w:rFonts w:ascii="Cambria Math" w:hAnsi="Cambria Math"/>
                  <w:szCs w:val="21"/>
                  <w14:ligatures w14:val="standardContextual"/>
                </w:rPr>
                <m:t>2</m:t>
              </m:r>
            </m:sub>
          </m:sSub>
          <m:r>
            <w:rPr>
              <w:rFonts w:ascii="Cambria Math" w:hAnsi="Cambria Math"/>
              <w:szCs w:val="21"/>
              <w14:ligatures w14:val="standardContextual"/>
            </w:rPr>
            <m:t>+7.8)-(n-1)IIPn</m:t>
          </m:r>
        </m:oMath>
      </m:oMathPara>
    </w:p>
    <w:p w14:paraId="64F7038C" w14:textId="617FEC27" w:rsidR="002A4577" w:rsidRPr="005B7F4A" w:rsidRDefault="002A4577" w:rsidP="002A4577">
      <w:pPr>
        <w:pStyle w:val="afb"/>
        <w:numPr>
          <w:ilvl w:val="0"/>
          <w:numId w:val="33"/>
        </w:numPr>
        <w:spacing w:before="120" w:after="120"/>
        <w:rPr>
          <w:rFonts w:ascii="Times New Roman" w:eastAsia="宋体" w:hAnsi="Times New Roman"/>
          <w:sz w:val="21"/>
          <w:szCs w:val="21"/>
          <w:lang w:val="en-GB"/>
        </w:rPr>
      </w:pPr>
      <w:r w:rsidRPr="005B7F4A">
        <w:rPr>
          <w:rFonts w:ascii="Times New Roman" w:eastAsia="宋体" w:hAnsi="Times New Roman"/>
          <w:sz w:val="21"/>
          <w:szCs w:val="21"/>
          <w:lang w:val="en-GB"/>
        </w:rPr>
        <w:t xml:space="preserve">When </w:t>
      </w:r>
      <w:proofErr w:type="spellStart"/>
      <w:r w:rsidRPr="005B7F4A">
        <w:rPr>
          <w:rFonts w:ascii="Times New Roman" w:eastAsia="宋体" w:hAnsi="Times New Roman"/>
          <w:sz w:val="21"/>
          <w:szCs w:val="21"/>
          <w:lang w:val="en-GB"/>
        </w:rPr>
        <w:t>IIPn</w:t>
      </w:r>
      <w:proofErr w:type="spellEnd"/>
      <w:r w:rsidRPr="005B7F4A">
        <w:rPr>
          <w:rFonts w:ascii="Times New Roman" w:eastAsia="宋体" w:hAnsi="Times New Roman"/>
          <w:sz w:val="21"/>
          <w:szCs w:val="21"/>
          <w:lang w:val="en-GB"/>
        </w:rPr>
        <w:t xml:space="preserve"> is constant, it is simplified to:</w:t>
      </w:r>
    </w:p>
    <w:p w14:paraId="60AAC6CF" w14:textId="5C06410A" w:rsidR="002A4577" w:rsidRPr="005B7F4A" w:rsidRDefault="002134A4" w:rsidP="002A4577">
      <w:pPr>
        <w:spacing w:before="120" w:after="120"/>
        <w:ind w:left="360"/>
        <w:jc w:val="center"/>
        <w:rPr>
          <w:rFonts w:eastAsia="等线"/>
          <w:szCs w:val="21"/>
          <w14:ligatures w14:val="standardContextual"/>
        </w:rPr>
      </w:pPr>
      <m:oMathPara>
        <m:oMathParaPr>
          <m:jc m:val="center"/>
        </m:oMathParaPr>
        <m:oMath>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m:rPr>
              <m:sty m:val="p"/>
            </m:rPr>
            <w:rPr>
              <w:rFonts w:ascii="Cambria Math" w:eastAsia="等线" w:hAnsi="Cambria Math"/>
              <w:szCs w:val="21"/>
              <w14:ligatures w14:val="standardContextual"/>
            </w:rPr>
            <m:t>=</m:t>
          </m:r>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r>
            <w:rPr>
              <w:rFonts w:ascii="Cambria Math" w:hAnsi="Cambria Math"/>
              <w:szCs w:val="21"/>
              <w14:ligatures w14:val="standardContextual"/>
            </w:rPr>
            <m:t>*4.8+3</m:t>
          </m:r>
          <m:r>
            <w:rPr>
              <w:rFonts w:ascii="Cambria Math" w:hAnsi="Cambria Math" w:hint="eastAsia"/>
              <w:szCs w:val="21"/>
              <w14:ligatures w14:val="standardContextual"/>
            </w:rPr>
            <m:t>n</m:t>
          </m:r>
        </m:oMath>
      </m:oMathPara>
    </w:p>
    <w:p w14:paraId="17B9E80D" w14:textId="77777777" w:rsidR="002A4577" w:rsidRPr="005B7F4A" w:rsidRDefault="002A4577" w:rsidP="002A4577">
      <w:pPr>
        <w:pStyle w:val="afb"/>
        <w:numPr>
          <w:ilvl w:val="0"/>
          <w:numId w:val="33"/>
        </w:numPr>
        <w:spacing w:before="120" w:after="120"/>
        <w:rPr>
          <w:rFonts w:ascii="Times New Roman" w:eastAsia="宋体" w:hAnsi="Times New Roman"/>
          <w:sz w:val="21"/>
          <w:szCs w:val="21"/>
          <w:lang w:val="en-GB"/>
        </w:rPr>
      </w:pPr>
      <w:r w:rsidRPr="005B7F4A">
        <w:rPr>
          <w:rFonts w:ascii="Times New Roman" w:eastAsia="宋体" w:hAnsi="Times New Roman"/>
          <w:sz w:val="21"/>
          <w:szCs w:val="21"/>
          <w:lang w:val="en-GB"/>
        </w:rPr>
        <w:t xml:space="preserve">When </w:t>
      </w:r>
      <w:proofErr w:type="spellStart"/>
      <w:r w:rsidRPr="005B7F4A">
        <w:rPr>
          <w:rFonts w:ascii="Times New Roman" w:eastAsia="宋体" w:hAnsi="Times New Roman"/>
          <w:sz w:val="21"/>
          <w:szCs w:val="21"/>
          <w:lang w:val="en-GB"/>
        </w:rPr>
        <w:t>IIPn</w:t>
      </w:r>
      <w:proofErr w:type="spellEnd"/>
      <w:r w:rsidRPr="005B7F4A">
        <w:rPr>
          <w:rFonts w:ascii="Times New Roman" w:eastAsia="宋体" w:hAnsi="Times New Roman"/>
          <w:sz w:val="21"/>
          <w:szCs w:val="21"/>
          <w:lang w:val="en-GB"/>
        </w:rPr>
        <w:t xml:space="preserve"> is also increased by 3dB, it is simplified to:</w:t>
      </w:r>
    </w:p>
    <w:p w14:paraId="315B5318" w14:textId="6F404851" w:rsidR="002A4577" w:rsidRPr="005B7F4A" w:rsidRDefault="002134A4" w:rsidP="002A4577">
      <w:pPr>
        <w:spacing w:before="120" w:after="120"/>
        <w:rPr>
          <w:rFonts w:eastAsia="等线"/>
          <w:szCs w:val="21"/>
          <w14:ligatures w14:val="standardContextual"/>
        </w:rPr>
      </w:pPr>
      <m:oMathPara>
        <m:oMath>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m:rPr>
              <m:sty m:val="p"/>
            </m:rPr>
            <w:rPr>
              <w:rFonts w:ascii="Cambria Math" w:eastAsia="等线" w:hAnsi="Cambria Math"/>
              <w:szCs w:val="21"/>
              <w14:ligatures w14:val="standardContextual"/>
            </w:rPr>
            <m:t>=</m:t>
          </m:r>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r>
            <w:rPr>
              <w:rFonts w:ascii="Cambria Math" w:hAnsi="Cambria Math"/>
              <w:szCs w:val="21"/>
              <w14:ligatures w14:val="standardContextual"/>
            </w:rPr>
            <m:t>*4.8+3</m:t>
          </m:r>
          <m:r>
            <w:rPr>
              <w:rFonts w:ascii="Cambria Math" w:hAnsi="Cambria Math" w:hint="eastAsia"/>
              <w:szCs w:val="21"/>
              <w14:ligatures w14:val="standardContextual"/>
            </w:rPr>
            <m:t>n</m:t>
          </m:r>
          <m:r>
            <w:rPr>
              <w:rFonts w:ascii="Cambria Math" w:hAnsi="Cambria Math"/>
              <w:szCs w:val="21"/>
              <w14:ligatures w14:val="standardContextual"/>
            </w:rPr>
            <m:t>-3(n-1)</m:t>
          </m:r>
        </m:oMath>
      </m:oMathPara>
    </w:p>
    <w:p w14:paraId="120514AE" w14:textId="30D4E261" w:rsidR="001E7F33" w:rsidRPr="005B7F4A" w:rsidRDefault="002A4577" w:rsidP="001E7F33">
      <w:pPr>
        <w:spacing w:before="120" w:after="120"/>
        <w:rPr>
          <w:rFonts w:eastAsia="等线"/>
          <w:szCs w:val="21"/>
          <w14:ligatures w14:val="standardContextual"/>
        </w:rPr>
      </w:pPr>
      <m:oMathPara>
        <m:oMath>
          <m:r>
            <w:rPr>
              <w:rFonts w:ascii="Cambria Math" w:hAnsi="Cambria Math"/>
              <w:szCs w:val="21"/>
              <w14:ligatures w14:val="standardContextual"/>
            </w:rPr>
            <m:t>=</m:t>
          </m:r>
          <m:sSub>
            <m:sSubPr>
              <m:ctrlPr>
                <w:rPr>
                  <w:rFonts w:ascii="Cambria Math" w:hAnsi="Cambria Math"/>
                  <w:szCs w:val="21"/>
                  <w14:ligatures w14:val="standardContextual"/>
                </w:rPr>
              </m:ctrlPr>
            </m:sSubPr>
            <m:e>
              <m:r>
                <w:rPr>
                  <w:rFonts w:ascii="Cambria Math" w:hAnsi="Cambria Math"/>
                  <w:szCs w:val="21"/>
                  <w14:ligatures w14:val="standardContextual"/>
                </w:rPr>
                <m:t>P</m:t>
              </m:r>
            </m:e>
            <m:sub>
              <m:r>
                <m:rPr>
                  <m:sty m:val="p"/>
                </m:rPr>
                <w:rPr>
                  <w:rFonts w:ascii="Cambria Math" w:hAnsi="Cambria Math"/>
                  <w:szCs w:val="21"/>
                  <w14:ligatures w14:val="standardContextual"/>
                </w:rPr>
                <m:t>IMD</m:t>
              </m:r>
              <m:r>
                <m:rPr>
                  <m:sty m:val="p"/>
                </m:rPr>
                <w:rPr>
                  <w:rFonts w:ascii="Cambria Math" w:hAnsi="Cambria Math" w:hint="eastAsia"/>
                  <w:szCs w:val="21"/>
                  <w14:ligatures w14:val="standardContextual"/>
                </w:rPr>
                <m:t>n</m:t>
              </m:r>
            </m:sub>
          </m:sSub>
          <m:r>
            <w:rPr>
              <w:rFonts w:ascii="Cambria Math" w:hAnsi="Cambria Math"/>
              <w:szCs w:val="21"/>
              <w14:ligatures w14:val="standardContextual"/>
            </w:rPr>
            <m:t>+</m:t>
          </m:r>
          <m:d>
            <m:dPr>
              <m:begChr m:val="|"/>
              <m:endChr m:val="|"/>
              <m:ctrlPr>
                <w:rPr>
                  <w:rFonts w:ascii="Cambria Math" w:hAnsi="Cambria Math"/>
                  <w:i/>
                  <w:szCs w:val="21"/>
                  <w14:ligatures w14:val="standardContextual"/>
                </w:rPr>
              </m:ctrlPr>
            </m:dPr>
            <m:e>
              <m:r>
                <w:rPr>
                  <w:rFonts w:ascii="Cambria Math" w:hAnsi="Cambria Math" w:hint="eastAsia"/>
                  <w:szCs w:val="21"/>
                  <w14:ligatures w14:val="standardContextual"/>
                </w:rPr>
                <m:t>b</m:t>
              </m:r>
            </m:e>
          </m:d>
          <m:r>
            <w:rPr>
              <w:rFonts w:ascii="Cambria Math" w:hAnsi="Cambria Math"/>
              <w:szCs w:val="21"/>
              <w14:ligatures w14:val="standardContextual"/>
            </w:rPr>
            <m:t>*4.8+3</m:t>
          </m:r>
        </m:oMath>
      </m:oMathPara>
    </w:p>
    <w:p w14:paraId="5E28BE3A" w14:textId="32F59294" w:rsidR="003771E6" w:rsidRPr="005B7F4A" w:rsidRDefault="005F4685" w:rsidP="001E7F33">
      <w:pPr>
        <w:spacing w:before="120" w:after="120"/>
        <w:rPr>
          <w:rFonts w:eastAsia="等线"/>
          <w:szCs w:val="21"/>
          <w14:ligatures w14:val="standardContextual"/>
        </w:rPr>
      </w:pPr>
      <w:r w:rsidRPr="005B7F4A">
        <w:rPr>
          <w:rFonts w:ascii="Times New Roman" w:eastAsia="宋体" w:hAnsi="Times New Roman"/>
          <w:szCs w:val="21"/>
          <w:lang w:val="en-GB"/>
          <w14:ligatures w14:val="standardContextual"/>
        </w:rPr>
        <w:t xml:space="preserve">From (2) it could be seen that </w:t>
      </w:r>
      <w:r w:rsidR="0095180E" w:rsidRPr="005B7F4A">
        <w:rPr>
          <w:rFonts w:ascii="Times New Roman" w:eastAsia="宋体" w:hAnsi="Times New Roman"/>
          <w:szCs w:val="21"/>
          <w:lang w:val="en-GB"/>
          <w14:ligatures w14:val="standardContextual"/>
        </w:rPr>
        <w:t>x is the increment of interference power.</w:t>
      </w:r>
      <w:r w:rsidR="0049123F" w:rsidRPr="005B7F4A">
        <w:rPr>
          <w:rFonts w:ascii="Times New Roman" w:eastAsia="宋体" w:hAnsi="Times New Roman"/>
          <w:szCs w:val="21"/>
          <w:lang w:val="en-GB"/>
          <w14:ligatures w14:val="standardContextual"/>
        </w:rPr>
        <w:t xml:space="preserve"> Therefore, f</w:t>
      </w:r>
      <w:r w:rsidR="0052624E" w:rsidRPr="005B7F4A">
        <w:rPr>
          <w:rFonts w:ascii="Times New Roman" w:eastAsia="宋体" w:hAnsi="Times New Roman"/>
          <w:szCs w:val="21"/>
          <w:lang w:val="en-GB"/>
          <w14:ligatures w14:val="standardContextual"/>
        </w:rPr>
        <w:t>rom PC3 to</w:t>
      </w:r>
      <w:r w:rsidR="0049123F" w:rsidRPr="005B7F4A">
        <w:rPr>
          <w:rFonts w:ascii="Times New Roman" w:eastAsia="宋体" w:hAnsi="Times New Roman"/>
          <w:szCs w:val="21"/>
          <w:lang w:val="en-GB"/>
          <w14:ligatures w14:val="standardContextual"/>
        </w:rPr>
        <w:t xml:space="preserve"> PC2</w:t>
      </w:r>
      <w:r w:rsidR="006A1474" w:rsidRPr="005B7F4A">
        <w:rPr>
          <w:rFonts w:ascii="Times New Roman" w:eastAsia="宋体" w:hAnsi="Times New Roman"/>
          <w:szCs w:val="21"/>
          <w:lang w:val="en-GB"/>
          <w14:ligatures w14:val="standardContextual"/>
        </w:rPr>
        <w:t xml:space="preserve"> with 23+23</w:t>
      </w:r>
      <w:r w:rsidR="0049123F" w:rsidRPr="005B7F4A">
        <w:rPr>
          <w:rFonts w:ascii="Times New Roman" w:eastAsia="宋体" w:hAnsi="Times New Roman"/>
          <w:szCs w:val="21"/>
          <w:lang w:val="en-GB"/>
          <w14:ligatures w14:val="standardContextual"/>
        </w:rPr>
        <w:t xml:space="preserve">, </w:t>
      </w:r>
      <w:r w:rsidR="008F6E20" w:rsidRPr="005B7F4A">
        <w:rPr>
          <w:rFonts w:ascii="Calibri" w:eastAsia="宋体" w:hAnsi="Calibri" w:cs="Calibri"/>
          <w:szCs w:val="21"/>
          <w:lang w:val="en-GB"/>
          <w14:ligatures w14:val="standardContextual"/>
        </w:rPr>
        <w:t>∆</w:t>
      </w:r>
      <w:r w:rsidR="008F6E20" w:rsidRPr="005B7F4A">
        <w:rPr>
          <w:rFonts w:ascii="Times New Roman" w:eastAsia="宋体" w:hAnsi="Times New Roman"/>
          <w:szCs w:val="21"/>
          <w:lang w:val="en-GB"/>
          <w14:ligatures w14:val="standardContextual"/>
        </w:rPr>
        <w:t>PC2</w:t>
      </w:r>
      <w:r w:rsidR="0049123F" w:rsidRPr="005B7F4A">
        <w:rPr>
          <w:rFonts w:ascii="Times New Roman" w:eastAsia="宋体" w:hAnsi="Times New Roman"/>
          <w:szCs w:val="21"/>
          <w:lang w:val="en-GB"/>
          <w14:ligatures w14:val="standardContextual"/>
        </w:rPr>
        <w:t xml:space="preserve">= </w:t>
      </w:r>
      <w:r w:rsidR="006A1474" w:rsidRPr="005B7F4A">
        <w:rPr>
          <w:rFonts w:ascii="Times New Roman" w:eastAsia="宋体" w:hAnsi="Times New Roman"/>
          <w:szCs w:val="21"/>
          <w:lang w:val="en-GB"/>
          <w14:ligatures w14:val="standardContextual"/>
        </w:rPr>
        <w:t xml:space="preserve">3n </w:t>
      </w:r>
      <w:r w:rsidR="0052624E" w:rsidRPr="005B7F4A">
        <w:rPr>
          <w:rFonts w:ascii="Times New Roman" w:eastAsia="宋体" w:hAnsi="Times New Roman"/>
          <w:szCs w:val="21"/>
          <w:lang w:val="en-GB"/>
          <w14:ligatures w14:val="standardContextual"/>
        </w:rPr>
        <w:t>with constant</w:t>
      </w:r>
      <w:r w:rsidR="006A1474" w:rsidRPr="005B7F4A">
        <w:rPr>
          <w:rFonts w:ascii="Times New Roman" w:eastAsia="宋体" w:hAnsi="Times New Roman"/>
          <w:szCs w:val="21"/>
          <w:lang w:val="en-GB"/>
          <w14:ligatures w14:val="standardContextual"/>
        </w:rPr>
        <w:t xml:space="preserve"> </w:t>
      </w:r>
      <w:r w:rsidR="0052624E" w:rsidRPr="005B7F4A">
        <w:rPr>
          <w:rFonts w:ascii="Times New Roman" w:eastAsia="宋体" w:hAnsi="Times New Roman"/>
          <w:szCs w:val="21"/>
          <w:lang w:val="en-GB"/>
          <w14:ligatures w14:val="standardContextual"/>
        </w:rPr>
        <w:t>PC3 PA,</w:t>
      </w:r>
      <w:r w:rsidR="006A1474" w:rsidRPr="005B7F4A">
        <w:rPr>
          <w:rFonts w:ascii="Times New Roman" w:eastAsia="宋体" w:hAnsi="Times New Roman"/>
          <w:szCs w:val="21"/>
          <w:lang w:val="en-GB"/>
          <w14:ligatures w14:val="standardContextual"/>
        </w:rPr>
        <w:t xml:space="preserve"> </w:t>
      </w:r>
      <w:r w:rsidR="008F6E20" w:rsidRPr="005B7F4A">
        <w:rPr>
          <w:rFonts w:ascii="Calibri" w:eastAsia="宋体" w:hAnsi="Calibri" w:cs="Calibri"/>
          <w:szCs w:val="21"/>
          <w:lang w:val="en-GB"/>
          <w14:ligatures w14:val="standardContextual"/>
        </w:rPr>
        <w:t>∆</w:t>
      </w:r>
      <w:r w:rsidR="008F6E20" w:rsidRPr="005B7F4A">
        <w:rPr>
          <w:rFonts w:ascii="Times New Roman" w:eastAsia="宋体" w:hAnsi="Times New Roman"/>
          <w:szCs w:val="21"/>
          <w:lang w:val="en-GB"/>
          <w14:ligatures w14:val="standardContextual"/>
        </w:rPr>
        <w:t>PC2</w:t>
      </w:r>
      <w:r w:rsidR="0052624E" w:rsidRPr="005B7F4A">
        <w:rPr>
          <w:rFonts w:ascii="Times New Roman" w:eastAsia="宋体" w:hAnsi="Times New Roman"/>
          <w:szCs w:val="21"/>
          <w:lang w:val="en-GB"/>
          <w14:ligatures w14:val="standardContextual"/>
        </w:rPr>
        <w:t>=</w:t>
      </w:r>
      <w:r w:rsidR="006A1474" w:rsidRPr="005B7F4A">
        <w:rPr>
          <w:rFonts w:ascii="Times New Roman" w:eastAsia="宋体" w:hAnsi="Times New Roman"/>
          <w:szCs w:val="21"/>
          <w:lang w:val="en-GB"/>
          <w14:ligatures w14:val="standardContextual"/>
        </w:rPr>
        <w:t xml:space="preserve"> 3 for </w:t>
      </w:r>
      <w:r w:rsidR="0052624E" w:rsidRPr="005B7F4A">
        <w:rPr>
          <w:rFonts w:ascii="Times New Roman" w:eastAsia="宋体" w:hAnsi="Times New Roman"/>
          <w:szCs w:val="21"/>
          <w:lang w:val="en-GB"/>
          <w14:ligatures w14:val="standardContextual"/>
        </w:rPr>
        <w:t>2 PC2 PA</w:t>
      </w:r>
      <w:r w:rsidR="006A1474" w:rsidRPr="005B7F4A">
        <w:rPr>
          <w:rFonts w:ascii="Times New Roman" w:eastAsia="宋体" w:hAnsi="Times New Roman"/>
          <w:szCs w:val="21"/>
          <w:lang w:val="en-GB"/>
          <w14:ligatures w14:val="standardContextual"/>
        </w:rPr>
        <w:t>.</w:t>
      </w:r>
      <w:r w:rsidR="0026221B" w:rsidRPr="005B7F4A">
        <w:rPr>
          <w:rFonts w:ascii="Times New Roman" w:eastAsia="宋体" w:hAnsi="Times New Roman"/>
          <w:szCs w:val="21"/>
          <w:lang w:val="en-GB"/>
          <w14:ligatures w14:val="standardContextual"/>
        </w:rPr>
        <w:t xml:space="preserve"> From PC3 to PC1.5 with 26+26, </w:t>
      </w:r>
      <w:r w:rsidR="008F6E20" w:rsidRPr="005B7F4A">
        <w:rPr>
          <w:rFonts w:ascii="Calibri" w:eastAsia="宋体" w:hAnsi="Calibri" w:cs="Calibri"/>
          <w:szCs w:val="21"/>
          <w:lang w:val="en-GB"/>
          <w14:ligatures w14:val="standardContextual"/>
        </w:rPr>
        <w:t>∆</w:t>
      </w:r>
      <w:r w:rsidR="008F6E20" w:rsidRPr="005B7F4A">
        <w:rPr>
          <w:rFonts w:ascii="Times New Roman" w:eastAsia="宋体" w:hAnsi="Times New Roman"/>
          <w:szCs w:val="21"/>
          <w:lang w:val="en-GB"/>
          <w14:ligatures w14:val="standardContextual"/>
        </w:rPr>
        <w:t>PC1.5</w:t>
      </w:r>
      <w:r w:rsidR="0026221B" w:rsidRPr="005B7F4A">
        <w:rPr>
          <w:rFonts w:ascii="Times New Roman" w:eastAsia="宋体" w:hAnsi="Times New Roman"/>
          <w:szCs w:val="21"/>
          <w:lang w:val="en-GB"/>
          <w14:ligatures w14:val="standardContextual"/>
        </w:rPr>
        <w:t>= 6n with constant PC3 PA</w:t>
      </w:r>
      <w:r w:rsidR="00CF7901" w:rsidRPr="005B7F4A">
        <w:rPr>
          <w:rFonts w:ascii="Times New Roman" w:eastAsia="宋体" w:hAnsi="Times New Roman"/>
          <w:szCs w:val="21"/>
          <w:lang w:val="en-GB"/>
          <w14:ligatures w14:val="standardContextual"/>
        </w:rPr>
        <w:t>(non-existent)</w:t>
      </w:r>
      <w:r w:rsidR="0026221B" w:rsidRPr="005B7F4A">
        <w:rPr>
          <w:rFonts w:ascii="Times New Roman" w:eastAsia="宋体" w:hAnsi="Times New Roman"/>
          <w:szCs w:val="21"/>
          <w:lang w:val="en-GB"/>
          <w14:ligatures w14:val="standardContextual"/>
        </w:rPr>
        <w:t xml:space="preserve">, </w:t>
      </w:r>
      <w:r w:rsidR="00541DB0" w:rsidRPr="005B7F4A">
        <w:rPr>
          <w:rFonts w:ascii="Calibri" w:eastAsia="宋体" w:hAnsi="Calibri" w:cs="Calibri"/>
          <w:szCs w:val="21"/>
          <w:lang w:val="en-GB"/>
          <w14:ligatures w14:val="standardContextual"/>
        </w:rPr>
        <w:t>∆</w:t>
      </w:r>
      <w:r w:rsidR="00541DB0" w:rsidRPr="005B7F4A">
        <w:rPr>
          <w:rFonts w:ascii="Times New Roman" w:eastAsia="宋体" w:hAnsi="Times New Roman"/>
          <w:szCs w:val="21"/>
          <w:lang w:val="en-GB"/>
          <w14:ligatures w14:val="standardContextual"/>
        </w:rPr>
        <w:t>PC1.5</w:t>
      </w:r>
      <w:r w:rsidR="0026221B" w:rsidRPr="005B7F4A">
        <w:rPr>
          <w:rFonts w:ascii="Times New Roman" w:eastAsia="宋体" w:hAnsi="Times New Roman"/>
          <w:szCs w:val="21"/>
          <w:lang w:val="en-GB"/>
          <w14:ligatures w14:val="standardContextual"/>
        </w:rPr>
        <w:t>= 3+3n for 2 PC2 PA.</w:t>
      </w:r>
    </w:p>
    <w:p w14:paraId="04309184" w14:textId="48CB277A" w:rsidR="00AB6673" w:rsidRPr="005B7F4A" w:rsidRDefault="00AB6673" w:rsidP="0095180E">
      <w:pPr>
        <w:keepNext/>
        <w:keepLines/>
        <w:widowControl/>
        <w:spacing w:before="120" w:after="120" w:line="259" w:lineRule="auto"/>
        <w:rPr>
          <w:rFonts w:ascii="Times New Roman" w:eastAsia="宋体" w:hAnsi="Times New Roman"/>
          <w:b/>
          <w:szCs w:val="21"/>
          <w:lang w:val="en-GB"/>
          <w14:ligatures w14:val="standardContextual"/>
        </w:rPr>
      </w:pPr>
      <w:bookmarkStart w:id="21" w:name="_Hlk194081061"/>
      <w:r w:rsidRPr="005B7F4A">
        <w:rPr>
          <w:rFonts w:ascii="Times New Roman" w:eastAsia="宋体" w:hAnsi="Times New Roman"/>
          <w:b/>
          <w:szCs w:val="21"/>
          <w:lang w:val="en-GB"/>
          <w14:ligatures w14:val="standardContextual"/>
        </w:rPr>
        <w:t>Observation</w:t>
      </w:r>
      <w:r w:rsidR="00FB6370" w:rsidRPr="005B7F4A">
        <w:rPr>
          <w:rFonts w:ascii="Times New Roman" w:eastAsia="宋体" w:hAnsi="Times New Roman"/>
          <w:b/>
          <w:szCs w:val="21"/>
          <w:lang w:val="en-GB"/>
          <w14:ligatures w14:val="standardContextual"/>
        </w:rPr>
        <w:t xml:space="preserve"> </w:t>
      </w:r>
      <w:r w:rsidR="00E976E2">
        <w:rPr>
          <w:rFonts w:ascii="Times New Roman" w:eastAsia="宋体" w:hAnsi="Times New Roman"/>
          <w:b/>
          <w:szCs w:val="21"/>
          <w:lang w:val="en-GB"/>
          <w14:ligatures w14:val="standardContextual"/>
        </w:rPr>
        <w:t>5</w:t>
      </w:r>
      <w:r w:rsidRPr="005B7F4A">
        <w:rPr>
          <w:rFonts w:ascii="Times New Roman" w:eastAsia="宋体" w:hAnsi="Times New Roman"/>
          <w:b/>
          <w:szCs w:val="21"/>
          <w:lang w:val="en-GB"/>
          <w14:ligatures w14:val="standardContextual"/>
        </w:rPr>
        <w:t>: When PC3 MSD</w:t>
      </w:r>
      <w:r w:rsidRPr="005B7F4A">
        <w:rPr>
          <w:rFonts w:ascii="Times New Roman" w:eastAsia="宋体" w:hAnsi="Times New Roman" w:hint="eastAsia"/>
          <w:b/>
          <w:szCs w:val="21"/>
          <w:lang w:val="en-GB"/>
          <w14:ligatures w14:val="standardContextual"/>
        </w:rPr>
        <w:t>&gt;</w:t>
      </w:r>
      <w:r w:rsidRPr="005B7F4A">
        <w:rPr>
          <w:rFonts w:ascii="Times New Roman" w:eastAsia="宋体" w:hAnsi="Times New Roman"/>
          <w:b/>
          <w:szCs w:val="21"/>
          <w:lang w:val="en-GB"/>
          <w14:ligatures w14:val="standardContextual"/>
        </w:rPr>
        <w:t xml:space="preserve">10dB, </w:t>
      </w:r>
    </w:p>
    <w:p w14:paraId="17D67F16" w14:textId="2FE65E0B" w:rsidR="00117B15" w:rsidRPr="005B7F4A" w:rsidRDefault="00AB6673" w:rsidP="00A90C4D">
      <w:pPr>
        <w:pStyle w:val="afb"/>
        <w:keepNext/>
        <w:keepLines/>
        <w:numPr>
          <w:ilvl w:val="0"/>
          <w:numId w:val="33"/>
        </w:numPr>
        <w:spacing w:before="120" w:after="120" w:line="259" w:lineRule="auto"/>
        <w:jc w:val="both"/>
        <w:rPr>
          <w:rFonts w:ascii="Times New Roman" w:eastAsia="宋体" w:hAnsi="Times New Roman"/>
          <w:b/>
          <w:sz w:val="21"/>
          <w:szCs w:val="21"/>
          <w:lang w:val="en-GB"/>
          <w14:ligatures w14:val="standardContextual"/>
        </w:rPr>
      </w:pPr>
      <w:r w:rsidRPr="005B7F4A">
        <w:rPr>
          <w:rFonts w:ascii="Times New Roman" w:eastAsia="宋体" w:hAnsi="Times New Roman"/>
          <w:b/>
          <w:sz w:val="21"/>
          <w:szCs w:val="21"/>
          <w:lang w:val="en-GB"/>
          <w14:ligatures w14:val="standardContextual"/>
        </w:rPr>
        <w:t>For PC2 of 23dBm+23dBm,</w:t>
      </w:r>
      <w:r w:rsidR="00117B15" w:rsidRPr="005B7F4A">
        <w:rPr>
          <w:rFonts w:ascii="Times New Roman" w:eastAsia="宋体" w:hAnsi="Times New Roman"/>
          <w:b/>
          <w:sz w:val="21"/>
          <w:szCs w:val="21"/>
          <w:lang w:val="en-GB"/>
          <w14:ligatures w14:val="standardContextual"/>
        </w:rPr>
        <w:t xml:space="preserve"> PC2=PC3</w:t>
      </w:r>
      <w:r w:rsidR="00066CB6" w:rsidRPr="005B7F4A">
        <w:rPr>
          <w:rFonts w:ascii="Times New Roman" w:eastAsia="宋体" w:hAnsi="Times New Roman"/>
          <w:b/>
          <w:sz w:val="21"/>
          <w:szCs w:val="21"/>
          <w:lang w:val="en-GB"/>
          <w14:ligatures w14:val="standardContextual"/>
        </w:rPr>
        <w:t xml:space="preserve"> PA</w:t>
      </w:r>
      <w:r w:rsidR="00117B15" w:rsidRPr="005B7F4A">
        <w:rPr>
          <w:rFonts w:ascii="Times New Roman" w:eastAsia="宋体" w:hAnsi="Times New Roman"/>
          <w:b/>
          <w:sz w:val="21"/>
          <w:szCs w:val="21"/>
          <w:lang w:val="en-GB"/>
          <w14:ligatures w14:val="standardContextual"/>
        </w:rPr>
        <w:t>+PC3</w:t>
      </w:r>
      <w:r w:rsidR="00066CB6" w:rsidRPr="005B7F4A">
        <w:rPr>
          <w:rFonts w:ascii="Times New Roman" w:eastAsia="宋体" w:hAnsi="Times New Roman"/>
          <w:b/>
          <w:sz w:val="21"/>
          <w:szCs w:val="21"/>
          <w:lang w:val="en-GB"/>
          <w14:ligatures w14:val="standardContextual"/>
        </w:rPr>
        <w:t xml:space="preserve"> PA,</w:t>
      </w:r>
      <w:r w:rsidR="00117B15" w:rsidRPr="005B7F4A">
        <w:rPr>
          <w:rFonts w:ascii="Times New Roman" w:eastAsia="宋体" w:hAnsi="Times New Roman"/>
          <w:b/>
          <w:sz w:val="21"/>
          <w:szCs w:val="21"/>
          <w:lang w:val="en-GB"/>
          <w14:ligatures w14:val="standardContextual"/>
        </w:rPr>
        <w:t xml:space="preserve"> 2TX MSD = PC3 MSD +3n, n is the order of IMD product.</w:t>
      </w:r>
    </w:p>
    <w:p w14:paraId="78CD95A1" w14:textId="7035AD46" w:rsidR="00066CB6" w:rsidRPr="005B7F4A" w:rsidRDefault="00066CB6" w:rsidP="00A90C4D">
      <w:pPr>
        <w:pStyle w:val="afb"/>
        <w:keepNext/>
        <w:keepLines/>
        <w:numPr>
          <w:ilvl w:val="0"/>
          <w:numId w:val="33"/>
        </w:numPr>
        <w:spacing w:before="120" w:after="120" w:line="259" w:lineRule="auto"/>
        <w:jc w:val="both"/>
        <w:rPr>
          <w:rFonts w:ascii="Times New Roman" w:eastAsia="宋体" w:hAnsi="Times New Roman"/>
          <w:b/>
          <w:sz w:val="21"/>
          <w:szCs w:val="21"/>
          <w:lang w:val="en-GB"/>
          <w14:ligatures w14:val="standardContextual"/>
        </w:rPr>
      </w:pPr>
      <w:r w:rsidRPr="005B7F4A">
        <w:rPr>
          <w:rFonts w:ascii="Times New Roman" w:eastAsia="宋体" w:hAnsi="Times New Roman"/>
          <w:b/>
          <w:sz w:val="21"/>
          <w:szCs w:val="21"/>
          <w:lang w:val="en-GB"/>
          <w14:ligatures w14:val="standardContextual"/>
        </w:rPr>
        <w:t>For PC2 of 23dBm+23dBm, PC2=PC2 PA+PC2</w:t>
      </w:r>
      <w:r w:rsidR="00AA285A">
        <w:rPr>
          <w:rFonts w:ascii="Times New Roman" w:eastAsia="宋体" w:hAnsi="Times New Roman"/>
          <w:b/>
          <w:sz w:val="21"/>
          <w:szCs w:val="21"/>
          <w:lang w:val="en-GB"/>
          <w14:ligatures w14:val="standardContextual"/>
        </w:rPr>
        <w:t xml:space="preserve"> </w:t>
      </w:r>
      <w:r w:rsidRPr="005B7F4A">
        <w:rPr>
          <w:rFonts w:ascii="Times New Roman" w:eastAsia="宋体" w:hAnsi="Times New Roman"/>
          <w:b/>
          <w:sz w:val="21"/>
          <w:szCs w:val="21"/>
          <w:lang w:val="en-GB"/>
          <w14:ligatures w14:val="standardContextual"/>
        </w:rPr>
        <w:t>PA, 2TX MSD = PC3 MSD +3.</w:t>
      </w:r>
    </w:p>
    <w:p w14:paraId="7DA9FDCB" w14:textId="378B62A5" w:rsidR="00725528" w:rsidRPr="005B7F4A" w:rsidRDefault="00725528" w:rsidP="00BA4D5D">
      <w:pPr>
        <w:pStyle w:val="afb"/>
        <w:keepNext/>
        <w:keepLines/>
        <w:numPr>
          <w:ilvl w:val="0"/>
          <w:numId w:val="33"/>
        </w:numPr>
        <w:spacing w:before="120" w:after="120" w:line="259" w:lineRule="auto"/>
        <w:jc w:val="both"/>
        <w:rPr>
          <w:rFonts w:ascii="Times New Roman" w:eastAsia="宋体" w:hAnsi="Times New Roman"/>
          <w:b/>
          <w:sz w:val="21"/>
          <w:szCs w:val="21"/>
          <w:lang w:val="en-GB"/>
          <w14:ligatures w14:val="standardContextual"/>
        </w:rPr>
      </w:pPr>
      <w:r w:rsidRPr="005B7F4A">
        <w:rPr>
          <w:rFonts w:ascii="Times New Roman" w:eastAsia="宋体" w:hAnsi="Times New Roman"/>
          <w:b/>
          <w:sz w:val="21"/>
          <w:szCs w:val="21"/>
          <w:lang w:val="en-GB"/>
          <w14:ligatures w14:val="standardContextual"/>
        </w:rPr>
        <w:t>For PC1.5 of 26dBm+26dBm, PC1.5= PC2 PA+PC2</w:t>
      </w:r>
      <w:r w:rsidR="00AA285A">
        <w:rPr>
          <w:rFonts w:ascii="Times New Roman" w:eastAsia="宋体" w:hAnsi="Times New Roman"/>
          <w:b/>
          <w:sz w:val="21"/>
          <w:szCs w:val="21"/>
          <w:lang w:val="en-GB"/>
          <w14:ligatures w14:val="standardContextual"/>
        </w:rPr>
        <w:t xml:space="preserve"> </w:t>
      </w:r>
      <w:r w:rsidRPr="005B7F4A">
        <w:rPr>
          <w:rFonts w:ascii="Times New Roman" w:eastAsia="宋体" w:hAnsi="Times New Roman"/>
          <w:b/>
          <w:sz w:val="21"/>
          <w:szCs w:val="21"/>
          <w:lang w:val="en-GB"/>
          <w14:ligatures w14:val="standardContextual"/>
        </w:rPr>
        <w:t>PA, 2TX MSD = PC3 MSD</w:t>
      </w:r>
      <w:r w:rsidR="00F87960">
        <w:rPr>
          <w:rFonts w:ascii="Times New Roman" w:eastAsia="宋体" w:hAnsi="Times New Roman"/>
          <w:b/>
          <w:sz w:val="21"/>
          <w:szCs w:val="21"/>
          <w:lang w:val="en-GB"/>
          <w14:ligatures w14:val="standardContextual"/>
        </w:rPr>
        <w:t xml:space="preserve"> </w:t>
      </w:r>
      <w:r w:rsidRPr="005B7F4A">
        <w:rPr>
          <w:rFonts w:ascii="Times New Roman" w:eastAsia="宋体" w:hAnsi="Times New Roman"/>
          <w:b/>
          <w:sz w:val="21"/>
          <w:szCs w:val="21"/>
          <w:lang w:val="en-GB"/>
          <w14:ligatures w14:val="standardContextual"/>
        </w:rPr>
        <w:t>+3n</w:t>
      </w:r>
      <w:r w:rsidR="00F87960">
        <w:rPr>
          <w:rFonts w:ascii="Times New Roman" w:eastAsia="宋体" w:hAnsi="Times New Roman"/>
          <w:b/>
          <w:sz w:val="21"/>
          <w:szCs w:val="21"/>
          <w:lang w:val="en-GB"/>
          <w14:ligatures w14:val="standardContextual"/>
        </w:rPr>
        <w:t xml:space="preserve"> </w:t>
      </w:r>
      <w:r w:rsidRPr="005B7F4A">
        <w:rPr>
          <w:rFonts w:ascii="Times New Roman" w:eastAsia="宋体" w:hAnsi="Times New Roman"/>
          <w:b/>
          <w:sz w:val="21"/>
          <w:szCs w:val="21"/>
          <w:lang w:val="en-GB"/>
          <w14:ligatures w14:val="standardContextual"/>
        </w:rPr>
        <w:t>+3, n is the order of IMD product.</w:t>
      </w:r>
    </w:p>
    <w:bookmarkEnd w:id="21"/>
    <w:p w14:paraId="6C6D8C75" w14:textId="32ECD3B5" w:rsidR="00A22128" w:rsidRPr="005B7F4A" w:rsidRDefault="00A22128" w:rsidP="00100834">
      <w:pPr>
        <w:spacing w:before="120" w:after="120"/>
        <w:rPr>
          <w:rFonts w:ascii="Times New Roman" w:hAnsi="Times New Roman"/>
          <w:szCs w:val="21"/>
          <w:lang w:val="en-GB"/>
          <w14:ligatures w14:val="standardContextual"/>
        </w:rPr>
      </w:pPr>
      <w:r w:rsidRPr="005B7F4A">
        <w:rPr>
          <w:rFonts w:ascii="Times New Roman" w:hAnsi="Times New Roman"/>
          <w:szCs w:val="21"/>
          <w14:ligatures w14:val="standardContextual"/>
        </w:rPr>
        <w:t xml:space="preserve">Above discussion is based on PC3 MSD&gt;10dB, however for low PC3 MSD cases, the fitting of the data is more complicated. </w:t>
      </w:r>
      <w:proofErr w:type="gramStart"/>
      <w:r w:rsidRPr="005B7F4A">
        <w:rPr>
          <w:rFonts w:ascii="Times New Roman" w:hAnsi="Times New Roman"/>
          <w:szCs w:val="21"/>
          <w14:ligatures w14:val="standardContextual"/>
        </w:rPr>
        <w:t>So</w:t>
      </w:r>
      <w:proofErr w:type="gramEnd"/>
      <w:r w:rsidRPr="005B7F4A">
        <w:rPr>
          <w:rFonts w:ascii="Times New Roman" w:hAnsi="Times New Roman"/>
          <w:szCs w:val="21"/>
          <w14:ligatures w14:val="standardContextual"/>
        </w:rPr>
        <w:t xml:space="preserve"> in the spirit of simplifying the discussion and not adding burden to the UE, it is suggested that the above equation can be generalized to all PC2 &amp; PC1.5 MSD simplification scenarios.</w:t>
      </w:r>
    </w:p>
    <w:p w14:paraId="72D1A7E9" w14:textId="1DD8618F" w:rsidR="006E3312" w:rsidRPr="005B7F4A" w:rsidRDefault="004B5E3C" w:rsidP="00100834">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 xml:space="preserve">For other power combinations, the corresponding simplified formulas are unified in the following table, which is based on the various cases obtained from the WF of the </w:t>
      </w:r>
      <w:r w:rsidR="002C79EF">
        <w:rPr>
          <w:rFonts w:ascii="Times New Roman" w:eastAsia="宋体" w:hAnsi="Times New Roman"/>
          <w:szCs w:val="21"/>
          <w:lang w:val="en-GB"/>
          <w14:ligatures w14:val="standardContextual"/>
        </w:rPr>
        <w:t>113</w:t>
      </w:r>
      <w:r w:rsidRPr="005B7F4A">
        <w:rPr>
          <w:rFonts w:ascii="Times New Roman" w:eastAsia="宋体" w:hAnsi="Times New Roman"/>
          <w:szCs w:val="21"/>
          <w:lang w:val="en-GB"/>
          <w14:ligatures w14:val="standardContextual"/>
        </w:rPr>
        <w:t xml:space="preserve"> meeting, and is a relatively complete analysis of the various power and PA combinations of HPUE 2UL MSD.</w:t>
      </w:r>
    </w:p>
    <w:p w14:paraId="462CF90B" w14:textId="560DCF60" w:rsidR="003A6D44" w:rsidRPr="005B7F4A" w:rsidRDefault="003A6D44" w:rsidP="0095180E">
      <w:pPr>
        <w:keepNext/>
        <w:keepLines/>
        <w:widowControl/>
        <w:spacing w:before="120" w:after="120" w:line="259" w:lineRule="auto"/>
        <w:rPr>
          <w:rFonts w:ascii="Times New Roman" w:eastAsia="宋体" w:hAnsi="Times New Roman"/>
          <w:b/>
          <w:szCs w:val="21"/>
          <w:lang w:val="en-GB"/>
          <w14:ligatures w14:val="standardContextual"/>
        </w:rPr>
      </w:pPr>
      <w:bookmarkStart w:id="22" w:name="_Hlk189855460"/>
      <w:r w:rsidRPr="005B7F4A">
        <w:rPr>
          <w:rFonts w:ascii="Times New Roman" w:eastAsia="宋体" w:hAnsi="Times New Roman"/>
          <w:b/>
          <w:szCs w:val="21"/>
          <w:lang w:val="en-GB"/>
          <w14:ligatures w14:val="standardContextual"/>
        </w:rPr>
        <w:t xml:space="preserve">Proposal </w:t>
      </w:r>
      <w:r w:rsidR="00F20AC0">
        <w:rPr>
          <w:rFonts w:ascii="Times New Roman" w:eastAsia="宋体" w:hAnsi="Times New Roman"/>
          <w:b/>
          <w:szCs w:val="21"/>
          <w:lang w:val="en-GB"/>
          <w14:ligatures w14:val="standardContextual"/>
        </w:rPr>
        <w:t>4</w:t>
      </w:r>
      <w:r w:rsidRPr="005B7F4A">
        <w:rPr>
          <w:rFonts w:ascii="Times New Roman" w:eastAsia="宋体" w:hAnsi="Times New Roman"/>
          <w:b/>
          <w:szCs w:val="21"/>
          <w:lang w:val="en-GB"/>
          <w14:ligatures w14:val="standardContextual"/>
        </w:rPr>
        <w:t>: For 2UL HPUE MSD, the simplified equation table is</w:t>
      </w:r>
      <w:r w:rsidR="009042F1" w:rsidRPr="005B7F4A">
        <w:rPr>
          <w:rFonts w:ascii="Times New Roman" w:eastAsia="宋体" w:hAnsi="Times New Roman"/>
          <w:b/>
          <w:szCs w:val="21"/>
          <w:lang w:val="en-GB"/>
          <w14:ligatures w14:val="standardContextual"/>
        </w:rPr>
        <w:t xml:space="preserve"> recommended</w:t>
      </w:r>
      <w:r w:rsidRPr="005B7F4A">
        <w:rPr>
          <w:rFonts w:ascii="Times New Roman" w:eastAsia="宋体" w:hAnsi="Times New Roman"/>
          <w:b/>
          <w:szCs w:val="21"/>
          <w:lang w:val="en-GB"/>
          <w14:ligatures w14:val="standardContextual"/>
        </w:rPr>
        <w:t xml:space="preserve"> as follows:</w:t>
      </w:r>
    </w:p>
    <w:p w14:paraId="5A17EC20" w14:textId="47C97C00" w:rsidR="004B5E3C" w:rsidRPr="0059729C" w:rsidRDefault="004B5E3C" w:rsidP="004B5E3C">
      <w:pPr>
        <w:keepNext/>
        <w:keepLines/>
        <w:widowControl/>
        <w:spacing w:before="120" w:after="120" w:line="259" w:lineRule="auto"/>
        <w:jc w:val="center"/>
        <w:rPr>
          <w:rFonts w:ascii="Times New Roman" w:eastAsia="宋体" w:hAnsi="Times New Roman"/>
          <w:b/>
          <w:sz w:val="20"/>
          <w:lang w:val="en-GB"/>
          <w14:ligatures w14:val="standardContextual"/>
        </w:rPr>
      </w:pPr>
      <w:r w:rsidRPr="0059729C">
        <w:rPr>
          <w:rFonts w:ascii="Times New Roman" w:eastAsia="宋体" w:hAnsi="Times New Roman"/>
          <w:b/>
          <w:sz w:val="20"/>
          <w:lang w:val="en-GB"/>
          <w14:ligatures w14:val="standardContextual"/>
        </w:rPr>
        <w:t>T</w:t>
      </w:r>
      <w:r w:rsidRPr="0059729C">
        <w:rPr>
          <w:rFonts w:ascii="Times New Roman" w:eastAsia="宋体" w:hAnsi="Times New Roman" w:hint="eastAsia"/>
          <w:b/>
          <w:sz w:val="20"/>
          <w:lang w:val="en-GB"/>
          <w14:ligatures w14:val="standardContextual"/>
        </w:rPr>
        <w:t>able</w:t>
      </w:r>
      <w:r w:rsidRPr="0059729C">
        <w:rPr>
          <w:rFonts w:ascii="Times New Roman" w:eastAsia="宋体" w:hAnsi="Times New Roman"/>
          <w:b/>
          <w:sz w:val="20"/>
          <w:lang w:val="en-GB"/>
          <w14:ligatures w14:val="standardContextual"/>
        </w:rPr>
        <w:t xml:space="preserve"> </w:t>
      </w:r>
      <w:r w:rsidR="00395F67">
        <w:rPr>
          <w:rFonts w:ascii="Times New Roman" w:eastAsia="宋体" w:hAnsi="Times New Roman"/>
          <w:b/>
          <w:sz w:val="20"/>
          <w:lang w:val="en-GB"/>
          <w14:ligatures w14:val="standardContextual"/>
        </w:rPr>
        <w:t>5</w:t>
      </w:r>
      <w:r w:rsidRPr="0059729C">
        <w:rPr>
          <w:rFonts w:ascii="Times New Roman" w:eastAsia="宋体" w:hAnsi="Times New Roman"/>
          <w:b/>
          <w:sz w:val="20"/>
          <w:lang w:val="en-GB"/>
          <w14:ligatures w14:val="standardContextual"/>
        </w:rPr>
        <w:t>. HPUE MSD simplification equation table</w:t>
      </w:r>
    </w:p>
    <w:tbl>
      <w:tblPr>
        <w:tblW w:w="9980" w:type="dxa"/>
        <w:jc w:val="center"/>
        <w:tblLook w:val="04A0" w:firstRow="1" w:lastRow="0" w:firstColumn="1" w:lastColumn="0" w:noHBand="0" w:noVBand="1"/>
      </w:tblPr>
      <w:tblGrid>
        <w:gridCol w:w="867"/>
        <w:gridCol w:w="658"/>
        <w:gridCol w:w="725"/>
        <w:gridCol w:w="806"/>
        <w:gridCol w:w="879"/>
        <w:gridCol w:w="879"/>
        <w:gridCol w:w="645"/>
        <w:gridCol w:w="645"/>
        <w:gridCol w:w="806"/>
        <w:gridCol w:w="806"/>
        <w:gridCol w:w="1458"/>
        <w:gridCol w:w="806"/>
      </w:tblGrid>
      <w:tr w:rsidR="004B5E3C" w:rsidRPr="0095180E" w14:paraId="69574BCC" w14:textId="77777777" w:rsidTr="00940B4B">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871A3"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case</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76FC5F97"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4AEC1AEB"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5ED174F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248158D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4</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13AD90D"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5</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9A5752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6</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7B8B4FAC"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7</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2A7C6DC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8</w:t>
            </w:r>
          </w:p>
        </w:tc>
        <w:tc>
          <w:tcPr>
            <w:tcW w:w="1458" w:type="dxa"/>
            <w:tcBorders>
              <w:top w:val="single" w:sz="4" w:space="0" w:color="auto"/>
              <w:left w:val="nil"/>
              <w:bottom w:val="single" w:sz="4" w:space="0" w:color="auto"/>
              <w:right w:val="single" w:sz="4" w:space="0" w:color="auto"/>
            </w:tcBorders>
            <w:shd w:val="clear" w:color="auto" w:fill="auto"/>
            <w:noWrap/>
            <w:vAlign w:val="center"/>
            <w:hideMark/>
          </w:tcPr>
          <w:p w14:paraId="028C1B2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523E23">
              <w:rPr>
                <w:rFonts w:ascii="Calibri" w:hAnsi="Calibri" w:cs="Calibri"/>
                <w:sz w:val="16"/>
                <w:szCs w:val="16"/>
                <w:lang w:eastAsia="en-US"/>
                <w14:ligatures w14:val="standardContextual"/>
              </w:rPr>
              <w:t>9</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53FB437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10</w:t>
            </w:r>
          </w:p>
        </w:tc>
      </w:tr>
      <w:tr w:rsidR="004B5E3C" w:rsidRPr="0095180E" w14:paraId="1FEFA5B2" w14:textId="77777777" w:rsidTr="00940B4B">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5503CAB8"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 xml:space="preserve">ULCA </w:t>
            </w:r>
            <w:r w:rsidRPr="0095180E">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shd w:val="clear" w:color="auto" w:fill="auto"/>
            <w:vAlign w:val="center"/>
            <w:hideMark/>
          </w:tcPr>
          <w:p w14:paraId="0D84C71E"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Type</w:t>
            </w:r>
          </w:p>
          <w:p w14:paraId="39D78E4F" w14:textId="77777777" w:rsidR="004B5E3C" w:rsidRPr="0095180E" w:rsidRDefault="004B5E3C" w:rsidP="00B272EA">
            <w:pPr>
              <w:rPr>
                <w:rFonts w:ascii="Calibri" w:hAnsi="Calibri" w:cs="Calibri"/>
                <w:color w:val="000000"/>
                <w:sz w:val="16"/>
                <w:szCs w:val="16"/>
                <w:lang w:eastAsia="en-US"/>
                <w14:ligatures w14:val="standardContextual"/>
              </w:rPr>
            </w:pPr>
          </w:p>
        </w:tc>
        <w:tc>
          <w:tcPr>
            <w:tcW w:w="725" w:type="dxa"/>
            <w:tcBorders>
              <w:top w:val="nil"/>
              <w:left w:val="nil"/>
              <w:bottom w:val="single" w:sz="4" w:space="0" w:color="auto"/>
              <w:right w:val="single" w:sz="4" w:space="0" w:color="auto"/>
            </w:tcBorders>
            <w:shd w:val="clear" w:color="auto" w:fill="auto"/>
            <w:noWrap/>
            <w:vAlign w:val="center"/>
            <w:hideMark/>
          </w:tcPr>
          <w:p w14:paraId="1D7B405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1C5F588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10D47C4E"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42B16B77"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2B7497B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32EDE987"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6C24BEE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58BC7C1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645" w:type="dxa"/>
            <w:tcBorders>
              <w:top w:val="nil"/>
              <w:left w:val="nil"/>
              <w:bottom w:val="single" w:sz="4" w:space="0" w:color="auto"/>
              <w:right w:val="single" w:sz="4" w:space="0" w:color="auto"/>
            </w:tcBorders>
            <w:shd w:val="clear" w:color="auto" w:fill="auto"/>
            <w:noWrap/>
            <w:vAlign w:val="center"/>
            <w:hideMark/>
          </w:tcPr>
          <w:p w14:paraId="51F21011"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4E5F4A78"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auto" w:fill="auto"/>
            <w:noWrap/>
            <w:vAlign w:val="center"/>
            <w:hideMark/>
          </w:tcPr>
          <w:p w14:paraId="38B8C5D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2389D62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79E9F108"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PC1.5</w:t>
            </w:r>
          </w:p>
          <w:p w14:paraId="1ED0AFB4"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46F1402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303778CE"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1458" w:type="dxa"/>
            <w:tcBorders>
              <w:top w:val="nil"/>
              <w:left w:val="nil"/>
              <w:bottom w:val="single" w:sz="4" w:space="0" w:color="auto"/>
              <w:right w:val="single" w:sz="4" w:space="0" w:color="auto"/>
            </w:tcBorders>
            <w:shd w:val="clear" w:color="auto" w:fill="auto"/>
            <w:noWrap/>
            <w:vAlign w:val="center"/>
            <w:hideMark/>
          </w:tcPr>
          <w:p w14:paraId="5B223FB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4BF42BBF"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713F226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1E182928"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r>
      <w:tr w:rsidR="004B5E3C" w:rsidRPr="0095180E" w14:paraId="6229F52A" w14:textId="77777777" w:rsidTr="00940B4B">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47B4600D" w14:textId="77777777" w:rsidR="004B5E3C" w:rsidRPr="0095180E" w:rsidRDefault="004B5E3C" w:rsidP="00B272EA">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vAlign w:val="center"/>
            <w:hideMark/>
          </w:tcPr>
          <w:p w14:paraId="6DD5AA03" w14:textId="77777777" w:rsidR="004B5E3C" w:rsidRPr="0095180E" w:rsidRDefault="004B5E3C" w:rsidP="00B272EA">
            <w:pPr>
              <w:jc w:val="center"/>
              <w:rPr>
                <w:rFonts w:ascii="Calibri" w:hAnsi="Calibri" w:cs="Calibri"/>
                <w:color w:val="000000"/>
                <w:sz w:val="16"/>
                <w:szCs w:val="16"/>
                <w:lang w:eastAsia="en-US"/>
                <w14:ligatures w14:val="standardContextual"/>
              </w:rPr>
            </w:pPr>
            <w:proofErr w:type="spellStart"/>
            <w:r w:rsidRPr="0095180E">
              <w:rPr>
                <w:rFonts w:ascii="Calibri" w:hAnsi="Calibri" w:cs="Calibri"/>
                <w:color w:val="000000"/>
                <w:sz w:val="16"/>
                <w:szCs w:val="16"/>
                <w:lang w:eastAsia="en-US"/>
                <w14:ligatures w14:val="standardContextual"/>
              </w:rPr>
              <w:t>PCmax</w:t>
            </w:r>
            <w:proofErr w:type="spellEnd"/>
          </w:p>
        </w:tc>
        <w:tc>
          <w:tcPr>
            <w:tcW w:w="725" w:type="dxa"/>
            <w:tcBorders>
              <w:top w:val="nil"/>
              <w:left w:val="nil"/>
              <w:bottom w:val="single" w:sz="4" w:space="0" w:color="auto"/>
              <w:right w:val="single" w:sz="4" w:space="0" w:color="auto"/>
            </w:tcBorders>
            <w:shd w:val="clear" w:color="auto" w:fill="auto"/>
            <w:noWrap/>
            <w:vAlign w:val="center"/>
            <w:hideMark/>
          </w:tcPr>
          <w:p w14:paraId="38E8266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D1549A7"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74B7738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3CD785B7"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33319393"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0FF73CEE"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1AE937BA"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000B9611"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c>
          <w:tcPr>
            <w:tcW w:w="1458" w:type="dxa"/>
            <w:tcBorders>
              <w:top w:val="nil"/>
              <w:left w:val="nil"/>
              <w:bottom w:val="single" w:sz="4" w:space="0" w:color="auto"/>
              <w:right w:val="single" w:sz="4" w:space="0" w:color="auto"/>
            </w:tcBorders>
            <w:shd w:val="clear" w:color="auto" w:fill="auto"/>
            <w:noWrap/>
            <w:vAlign w:val="center"/>
            <w:hideMark/>
          </w:tcPr>
          <w:p w14:paraId="5788C631"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3528329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r>
      <w:tr w:rsidR="004B5E3C" w:rsidRPr="0095180E" w14:paraId="4F1A4BA2" w14:textId="77777777" w:rsidTr="00940B4B">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EAF4770"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per band</w:t>
            </w:r>
            <w:r w:rsidRPr="0095180E">
              <w:rPr>
                <w:rFonts w:ascii="Calibri" w:hAnsi="Calibri" w:cs="Calibri"/>
                <w:color w:val="000000"/>
                <w:sz w:val="16"/>
                <w:szCs w:val="16"/>
                <w:lang w:eastAsia="en-US"/>
                <w14:ligatures w14:val="standardContextual"/>
              </w:rPr>
              <w:br/>
              <w:t>power class</w:t>
            </w:r>
          </w:p>
          <w:p w14:paraId="25548535" w14:textId="77777777" w:rsidR="004B5E3C" w:rsidRPr="0095180E" w:rsidRDefault="004B5E3C" w:rsidP="00B272EA">
            <w:pPr>
              <w:jc w:val="cente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3686FCE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000000" w:fill="00B0F0"/>
            <w:noWrap/>
            <w:vAlign w:val="center"/>
            <w:hideMark/>
          </w:tcPr>
          <w:p w14:paraId="73A1CC30"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2123413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608933CB"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PC3</w:t>
            </w:r>
          </w:p>
          <w:p w14:paraId="0A94CCAA"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097C480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7FE4568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75D8BAB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1680869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5BB8A6B9"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55E0ECCF"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30E9A6B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0EAE0C2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461430AB"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0F9BF26E"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6CB0256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3C989AA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1458" w:type="dxa"/>
            <w:tcBorders>
              <w:top w:val="nil"/>
              <w:left w:val="nil"/>
              <w:bottom w:val="single" w:sz="4" w:space="0" w:color="auto"/>
              <w:right w:val="single" w:sz="4" w:space="0" w:color="auto"/>
            </w:tcBorders>
            <w:shd w:val="clear" w:color="000000" w:fill="00B0F0"/>
            <w:noWrap/>
            <w:vAlign w:val="center"/>
            <w:hideMark/>
          </w:tcPr>
          <w:p w14:paraId="45726478"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50851AF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1D6891F5"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4FB43321"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r>
      <w:tr w:rsidR="004B5E3C" w:rsidRPr="0095180E" w14:paraId="5D463750" w14:textId="77777777" w:rsidTr="00940B4B">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3ED46D1A" w14:textId="77777777" w:rsidR="004B5E3C" w:rsidRPr="0095180E" w:rsidRDefault="004B5E3C" w:rsidP="00B272EA">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766A63D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000000" w:fill="00B0F0"/>
            <w:noWrap/>
            <w:vAlign w:val="center"/>
            <w:hideMark/>
          </w:tcPr>
          <w:p w14:paraId="6A84664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7454765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674D3C40"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PC3</w:t>
            </w:r>
          </w:p>
          <w:p w14:paraId="190D5046"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9BC2E6"/>
            <w:noWrap/>
            <w:vAlign w:val="center"/>
            <w:hideMark/>
          </w:tcPr>
          <w:p w14:paraId="2ECD4BE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14E662F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5B9BD5"/>
            <w:noWrap/>
            <w:vAlign w:val="center"/>
            <w:hideMark/>
          </w:tcPr>
          <w:p w14:paraId="656E98F5"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5EEECDF0"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000000" w:fill="9BC2E6"/>
            <w:noWrap/>
            <w:vAlign w:val="center"/>
            <w:hideMark/>
          </w:tcPr>
          <w:p w14:paraId="0A5F4F5A"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0573D709"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5B9BD5"/>
            <w:noWrap/>
            <w:vAlign w:val="center"/>
            <w:hideMark/>
          </w:tcPr>
          <w:p w14:paraId="480D359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3DCE6422"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9BC2E6"/>
            <w:noWrap/>
            <w:vAlign w:val="center"/>
            <w:hideMark/>
          </w:tcPr>
          <w:p w14:paraId="31E44A9D"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1E0F2FD8"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5B9BD5"/>
            <w:noWrap/>
            <w:vAlign w:val="center"/>
            <w:hideMark/>
          </w:tcPr>
          <w:p w14:paraId="47AB3DE5"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0F725E8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1458" w:type="dxa"/>
            <w:tcBorders>
              <w:top w:val="nil"/>
              <w:left w:val="nil"/>
              <w:bottom w:val="single" w:sz="4" w:space="0" w:color="auto"/>
              <w:right w:val="single" w:sz="4" w:space="0" w:color="auto"/>
            </w:tcBorders>
            <w:shd w:val="clear" w:color="000000" w:fill="2F75B5"/>
            <w:noWrap/>
            <w:vAlign w:val="center"/>
            <w:hideMark/>
          </w:tcPr>
          <w:p w14:paraId="31A0F67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071C57D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2F75B5"/>
            <w:noWrap/>
            <w:vAlign w:val="center"/>
            <w:hideMark/>
          </w:tcPr>
          <w:p w14:paraId="6562FC2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216FE8E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r>
      <w:tr w:rsidR="004B5E3C" w:rsidRPr="0095180E" w14:paraId="3B496348" w14:textId="77777777" w:rsidTr="00940B4B">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4D2A6"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Valid Release</w:t>
            </w:r>
          </w:p>
        </w:tc>
        <w:tc>
          <w:tcPr>
            <w:tcW w:w="725" w:type="dxa"/>
            <w:tcBorders>
              <w:top w:val="nil"/>
              <w:left w:val="nil"/>
              <w:bottom w:val="single" w:sz="4" w:space="0" w:color="auto"/>
              <w:right w:val="single" w:sz="4" w:space="0" w:color="auto"/>
            </w:tcBorders>
            <w:shd w:val="clear" w:color="000000" w:fill="92D050"/>
            <w:noWrap/>
            <w:vAlign w:val="center"/>
            <w:hideMark/>
          </w:tcPr>
          <w:p w14:paraId="3ED21B4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R15</w:t>
            </w:r>
          </w:p>
        </w:tc>
        <w:tc>
          <w:tcPr>
            <w:tcW w:w="806" w:type="dxa"/>
            <w:tcBorders>
              <w:top w:val="nil"/>
              <w:left w:val="nil"/>
              <w:bottom w:val="single" w:sz="4" w:space="0" w:color="auto"/>
              <w:right w:val="single" w:sz="4" w:space="0" w:color="auto"/>
            </w:tcBorders>
            <w:shd w:val="clear" w:color="000000" w:fill="92D050"/>
            <w:noWrap/>
            <w:vAlign w:val="center"/>
            <w:hideMark/>
          </w:tcPr>
          <w:p w14:paraId="1D6E0927"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2161EF2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452006F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R18</w:t>
            </w:r>
          </w:p>
        </w:tc>
        <w:tc>
          <w:tcPr>
            <w:tcW w:w="645" w:type="dxa"/>
            <w:tcBorders>
              <w:top w:val="nil"/>
              <w:left w:val="nil"/>
              <w:bottom w:val="single" w:sz="4" w:space="0" w:color="auto"/>
              <w:right w:val="single" w:sz="4" w:space="0" w:color="auto"/>
            </w:tcBorders>
            <w:shd w:val="clear" w:color="auto" w:fill="auto"/>
            <w:noWrap/>
            <w:vAlign w:val="center"/>
            <w:hideMark/>
          </w:tcPr>
          <w:p w14:paraId="78B888EC"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R19</w:t>
            </w:r>
          </w:p>
        </w:tc>
        <w:tc>
          <w:tcPr>
            <w:tcW w:w="645" w:type="dxa"/>
            <w:tcBorders>
              <w:top w:val="nil"/>
              <w:left w:val="nil"/>
              <w:bottom w:val="single" w:sz="4" w:space="0" w:color="auto"/>
              <w:right w:val="single" w:sz="4" w:space="0" w:color="auto"/>
            </w:tcBorders>
            <w:shd w:val="clear" w:color="auto" w:fill="auto"/>
            <w:noWrap/>
            <w:vAlign w:val="center"/>
            <w:hideMark/>
          </w:tcPr>
          <w:p w14:paraId="5A69B959"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24F86FAA" w14:textId="77777777" w:rsidR="004B5E3C" w:rsidRPr="0095180E" w:rsidRDefault="004B5E3C" w:rsidP="00B272EA">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69E0888C"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c>
          <w:tcPr>
            <w:tcW w:w="1458" w:type="dxa"/>
            <w:tcBorders>
              <w:top w:val="nil"/>
              <w:left w:val="nil"/>
              <w:bottom w:val="single" w:sz="4" w:space="0" w:color="auto"/>
              <w:right w:val="single" w:sz="4" w:space="0" w:color="auto"/>
            </w:tcBorders>
            <w:shd w:val="clear" w:color="000000" w:fill="92D050"/>
            <w:noWrap/>
            <w:vAlign w:val="center"/>
            <w:hideMark/>
          </w:tcPr>
          <w:p w14:paraId="65E3611D"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R18</w:t>
            </w:r>
          </w:p>
        </w:tc>
        <w:tc>
          <w:tcPr>
            <w:tcW w:w="806" w:type="dxa"/>
            <w:tcBorders>
              <w:top w:val="nil"/>
              <w:left w:val="nil"/>
              <w:bottom w:val="single" w:sz="4" w:space="0" w:color="auto"/>
              <w:right w:val="single" w:sz="4" w:space="0" w:color="auto"/>
            </w:tcBorders>
            <w:shd w:val="clear" w:color="auto" w:fill="auto"/>
            <w:noWrap/>
            <w:vAlign w:val="center"/>
            <w:hideMark/>
          </w:tcPr>
          <w:p w14:paraId="5F1171D8"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r>
      <w:tr w:rsidR="004B5E3C" w:rsidRPr="0095180E" w14:paraId="00F046FE" w14:textId="77777777" w:rsidTr="00940B4B">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097285A5"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 xml:space="preserve">1UL </w:t>
            </w:r>
            <w:r w:rsidRPr="002A66A4">
              <w:rPr>
                <w:rFonts w:ascii="Calibri" w:hAnsi="Calibri" w:cs="Calibri"/>
                <w:color w:val="000000"/>
                <w:sz w:val="16"/>
                <w:szCs w:val="16"/>
                <w:lang w:eastAsia="en-US"/>
                <w14:ligatures w14:val="standardContextual"/>
              </w:rPr>
              <w:br/>
              <w:t>power</w:t>
            </w:r>
          </w:p>
        </w:tc>
        <w:tc>
          <w:tcPr>
            <w:tcW w:w="658" w:type="dxa"/>
            <w:tcBorders>
              <w:top w:val="nil"/>
              <w:left w:val="nil"/>
              <w:bottom w:val="single" w:sz="4" w:space="0" w:color="auto"/>
              <w:right w:val="single" w:sz="4" w:space="0" w:color="auto"/>
            </w:tcBorders>
            <w:shd w:val="clear" w:color="auto" w:fill="auto"/>
            <w:noWrap/>
            <w:vAlign w:val="center"/>
            <w:hideMark/>
          </w:tcPr>
          <w:p w14:paraId="097DBF2C"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381B9F40"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16B930CC"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5991ADB7"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4C23ABE"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6A546F20"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4438123D"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3620926A"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1A9DC7B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3202D3AD"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17F6FC9"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r>
      <w:tr w:rsidR="004B5E3C" w:rsidRPr="0095180E" w14:paraId="07928AEB" w14:textId="77777777" w:rsidTr="00940B4B">
        <w:trPr>
          <w:trHeight w:val="60"/>
          <w:jc w:val="center"/>
        </w:trPr>
        <w:tc>
          <w:tcPr>
            <w:tcW w:w="867" w:type="dxa"/>
            <w:vMerge/>
            <w:tcBorders>
              <w:top w:val="nil"/>
              <w:left w:val="single" w:sz="4" w:space="0" w:color="auto"/>
              <w:bottom w:val="single" w:sz="4" w:space="0" w:color="auto"/>
              <w:right w:val="single" w:sz="4" w:space="0" w:color="auto"/>
            </w:tcBorders>
            <w:shd w:val="clear" w:color="auto" w:fill="auto"/>
            <w:vAlign w:val="center"/>
            <w:hideMark/>
          </w:tcPr>
          <w:p w14:paraId="1CE03101" w14:textId="77777777" w:rsidR="004B5E3C" w:rsidRPr="002A66A4" w:rsidRDefault="004B5E3C" w:rsidP="00B272EA">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5FC4A5B7"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16164539"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6F6A4E81"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5C52B0E9"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6B59B2D5"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645" w:type="dxa"/>
            <w:tcBorders>
              <w:top w:val="nil"/>
              <w:left w:val="nil"/>
              <w:bottom w:val="single" w:sz="4" w:space="0" w:color="auto"/>
              <w:right w:val="single" w:sz="4" w:space="0" w:color="auto"/>
            </w:tcBorders>
            <w:shd w:val="clear" w:color="auto" w:fill="auto"/>
            <w:noWrap/>
            <w:vAlign w:val="center"/>
            <w:hideMark/>
          </w:tcPr>
          <w:p w14:paraId="6B2E8D90"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73F9B4A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806" w:type="dxa"/>
            <w:tcBorders>
              <w:top w:val="nil"/>
              <w:left w:val="nil"/>
              <w:bottom w:val="single" w:sz="4" w:space="0" w:color="auto"/>
              <w:right w:val="single" w:sz="4" w:space="0" w:color="auto"/>
            </w:tcBorders>
            <w:shd w:val="clear" w:color="auto" w:fill="auto"/>
            <w:noWrap/>
            <w:vAlign w:val="center"/>
            <w:hideMark/>
          </w:tcPr>
          <w:p w14:paraId="4D93BDA3"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37DEE9C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7DBAA59E"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2x26</w:t>
            </w:r>
          </w:p>
        </w:tc>
        <w:tc>
          <w:tcPr>
            <w:tcW w:w="806" w:type="dxa"/>
            <w:tcBorders>
              <w:top w:val="nil"/>
              <w:left w:val="nil"/>
              <w:bottom w:val="single" w:sz="4" w:space="0" w:color="auto"/>
              <w:right w:val="single" w:sz="4" w:space="0" w:color="auto"/>
            </w:tcBorders>
            <w:shd w:val="clear" w:color="auto" w:fill="auto"/>
            <w:noWrap/>
            <w:vAlign w:val="center"/>
            <w:hideMark/>
          </w:tcPr>
          <w:p w14:paraId="7C709F0C"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2x26</w:t>
            </w:r>
          </w:p>
        </w:tc>
      </w:tr>
      <w:tr w:rsidR="004B5E3C" w:rsidRPr="0095180E" w14:paraId="5822B3A6" w14:textId="77777777" w:rsidTr="00940B4B">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1BE82114"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2UL power</w:t>
            </w:r>
          </w:p>
        </w:tc>
        <w:tc>
          <w:tcPr>
            <w:tcW w:w="658" w:type="dxa"/>
            <w:tcBorders>
              <w:top w:val="nil"/>
              <w:left w:val="nil"/>
              <w:bottom w:val="single" w:sz="4" w:space="0" w:color="auto"/>
              <w:right w:val="single" w:sz="4" w:space="0" w:color="auto"/>
            </w:tcBorders>
            <w:shd w:val="clear" w:color="auto" w:fill="auto"/>
            <w:noWrap/>
            <w:vAlign w:val="center"/>
            <w:hideMark/>
          </w:tcPr>
          <w:p w14:paraId="3349CF96"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31AD86BC"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69169A95"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2335407D"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CF7C6A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588C4324"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17F89373"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63D4E50"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68F21AFE"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2B026A80"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16BC7D61"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r>
      <w:tr w:rsidR="004B5E3C" w:rsidRPr="0095180E" w14:paraId="2FCC9D9D" w14:textId="77777777" w:rsidTr="00940B4B">
        <w:trPr>
          <w:trHeight w:val="60"/>
          <w:jc w:val="center"/>
        </w:trPr>
        <w:tc>
          <w:tcPr>
            <w:tcW w:w="867" w:type="dxa"/>
            <w:vMerge/>
            <w:tcBorders>
              <w:top w:val="nil"/>
              <w:left w:val="single" w:sz="4" w:space="0" w:color="auto"/>
              <w:bottom w:val="single" w:sz="4" w:space="0" w:color="auto"/>
              <w:right w:val="single" w:sz="4" w:space="0" w:color="auto"/>
            </w:tcBorders>
            <w:shd w:val="clear" w:color="auto" w:fill="auto"/>
            <w:vAlign w:val="center"/>
            <w:hideMark/>
          </w:tcPr>
          <w:p w14:paraId="4652D719" w14:textId="77777777" w:rsidR="004B5E3C" w:rsidRPr="002A66A4" w:rsidRDefault="004B5E3C" w:rsidP="00B272EA">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7312B438"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2F98B5E4"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1086B4E3"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1AD61FC4"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238D57A1"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2x20</w:t>
            </w:r>
          </w:p>
        </w:tc>
        <w:tc>
          <w:tcPr>
            <w:tcW w:w="645" w:type="dxa"/>
            <w:tcBorders>
              <w:top w:val="nil"/>
              <w:left w:val="nil"/>
              <w:bottom w:val="single" w:sz="4" w:space="0" w:color="auto"/>
              <w:right w:val="single" w:sz="4" w:space="0" w:color="auto"/>
            </w:tcBorders>
            <w:shd w:val="clear" w:color="auto" w:fill="auto"/>
            <w:noWrap/>
            <w:vAlign w:val="center"/>
            <w:hideMark/>
          </w:tcPr>
          <w:p w14:paraId="00678286"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1E0709A7"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2x20</w:t>
            </w:r>
          </w:p>
        </w:tc>
        <w:tc>
          <w:tcPr>
            <w:tcW w:w="806" w:type="dxa"/>
            <w:tcBorders>
              <w:top w:val="nil"/>
              <w:left w:val="nil"/>
              <w:bottom w:val="single" w:sz="4" w:space="0" w:color="auto"/>
              <w:right w:val="single" w:sz="4" w:space="0" w:color="auto"/>
            </w:tcBorders>
            <w:shd w:val="clear" w:color="auto" w:fill="auto"/>
            <w:noWrap/>
            <w:vAlign w:val="center"/>
            <w:hideMark/>
          </w:tcPr>
          <w:p w14:paraId="0F09FD46" w14:textId="77777777" w:rsidR="004B5E3C" w:rsidRPr="002A66A4" w:rsidRDefault="004B5E3C" w:rsidP="00B272EA">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0D4631BC"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58EEC1D4" w14:textId="5F04097B"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2x24.</w:t>
            </w:r>
            <w:r w:rsidR="00B56EF1">
              <w:rPr>
                <w:rFonts w:ascii="Calibri" w:hAnsi="Calibri" w:cs="Calibri"/>
                <w:color w:val="000000"/>
                <w:sz w:val="16"/>
                <w:szCs w:val="16"/>
                <w:lang w:eastAsia="en-US"/>
                <w14:ligatures w14:val="standardContextual"/>
              </w:rPr>
              <w:t>8</w:t>
            </w:r>
          </w:p>
        </w:tc>
        <w:tc>
          <w:tcPr>
            <w:tcW w:w="806" w:type="dxa"/>
            <w:tcBorders>
              <w:top w:val="nil"/>
              <w:left w:val="nil"/>
              <w:bottom w:val="single" w:sz="4" w:space="0" w:color="auto"/>
              <w:right w:val="single" w:sz="4" w:space="0" w:color="auto"/>
            </w:tcBorders>
            <w:shd w:val="clear" w:color="auto" w:fill="auto"/>
            <w:noWrap/>
            <w:vAlign w:val="center"/>
            <w:hideMark/>
          </w:tcPr>
          <w:p w14:paraId="5A8EB542" w14:textId="77777777" w:rsidR="004B5E3C" w:rsidRPr="002A66A4" w:rsidRDefault="004B5E3C" w:rsidP="00B272EA">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r>
      <w:tr w:rsidR="004B5E3C" w:rsidRPr="0095180E" w14:paraId="2654FAC7" w14:textId="77777777" w:rsidTr="00940B4B">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50694"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 xml:space="preserve">2UL </w:t>
            </w:r>
          </w:p>
          <w:p w14:paraId="4EEA5A8B"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interference</w:t>
            </w:r>
          </w:p>
          <w:p w14:paraId="0FA06D3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lastRenderedPageBreak/>
              <w:t>level</w:t>
            </w:r>
          </w:p>
        </w:tc>
        <w:tc>
          <w:tcPr>
            <w:tcW w:w="725" w:type="dxa"/>
            <w:tcBorders>
              <w:top w:val="nil"/>
              <w:left w:val="nil"/>
              <w:bottom w:val="single" w:sz="4" w:space="0" w:color="auto"/>
              <w:right w:val="single" w:sz="4" w:space="0" w:color="auto"/>
            </w:tcBorders>
            <w:shd w:val="clear" w:color="auto" w:fill="auto"/>
            <w:noWrap/>
            <w:vAlign w:val="center"/>
            <w:hideMark/>
          </w:tcPr>
          <w:p w14:paraId="2758D398" w14:textId="1D3D38FD" w:rsidR="004B5E3C" w:rsidRPr="0095180E" w:rsidRDefault="00465A02"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lastRenderedPageBreak/>
              <w:t>Ref</w:t>
            </w:r>
          </w:p>
          <w:p w14:paraId="15BA3029" w14:textId="77777777" w:rsidR="004B5E3C" w:rsidRPr="0095180E" w:rsidRDefault="004B5E3C" w:rsidP="00B272EA">
            <w:pPr>
              <w:rPr>
                <w:rFonts w:ascii="Calibri" w:hAnsi="Calibri" w:cs="Calibri"/>
                <w:color w:val="00000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FFF2CC" w:themeFill="accent4" w:themeFillTint="33"/>
            <w:noWrap/>
            <w:vAlign w:val="center"/>
            <w:hideMark/>
          </w:tcPr>
          <w:p w14:paraId="10BD4088" w14:textId="69207534" w:rsidR="004B5E3C" w:rsidRPr="00A30039" w:rsidRDefault="004B5E3C" w:rsidP="00B272EA">
            <w:pPr>
              <w:rPr>
                <w:rFonts w:ascii="Calibri" w:hAnsi="Calibri" w:cs="Calibri"/>
                <w:color w:val="7030A0"/>
                <w:sz w:val="16"/>
                <w:szCs w:val="16"/>
                <w:lang w:eastAsia="en-US"/>
                <w14:ligatures w14:val="standardContextual"/>
              </w:rPr>
            </w:pPr>
            <w:r w:rsidRPr="00A30039">
              <w:rPr>
                <w:rFonts w:ascii="Calibri" w:hAnsi="Calibri" w:cs="Calibri"/>
                <w:color w:val="7030A0"/>
                <w:sz w:val="16"/>
                <w:szCs w:val="16"/>
                <w:lang w:eastAsia="en-US"/>
                <w14:ligatures w14:val="standardContextual"/>
              </w:rPr>
              <w:t>+3xorder</w:t>
            </w:r>
          </w:p>
          <w:p w14:paraId="47616B36" w14:textId="77777777" w:rsidR="004B5E3C" w:rsidRPr="00A30039" w:rsidRDefault="004B5E3C" w:rsidP="00B272EA">
            <w:pPr>
              <w:rPr>
                <w:rFonts w:ascii="Calibri" w:hAnsi="Calibri" w:cs="Calibri"/>
                <w:color w:val="7030A0"/>
                <w:sz w:val="16"/>
                <w:szCs w:val="16"/>
                <w:lang w:eastAsia="en-US"/>
                <w14:ligatures w14:val="standardContextual"/>
              </w:rPr>
            </w:pP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59804FBC" w14:textId="1F966EAC" w:rsidR="004B5E3C" w:rsidRPr="00A30039" w:rsidRDefault="004B5E3C" w:rsidP="00B272EA">
            <w:pPr>
              <w:rPr>
                <w:rFonts w:ascii="Calibri" w:hAnsi="Calibri" w:cs="Calibri"/>
                <w:color w:val="000000"/>
                <w:sz w:val="16"/>
                <w:szCs w:val="16"/>
                <w:lang w:eastAsia="en-US"/>
                <w14:ligatures w14:val="standardContextual"/>
              </w:rPr>
            </w:pPr>
            <w:r w:rsidRPr="00A30039">
              <w:rPr>
                <w:rFonts w:ascii="Calibri" w:hAnsi="Calibri" w:cs="Calibri"/>
                <w:color w:val="000000"/>
                <w:sz w:val="16"/>
                <w:szCs w:val="16"/>
                <w:lang w:eastAsia="en-US"/>
                <w14:ligatures w14:val="standardContextual"/>
              </w:rPr>
              <w:t xml:space="preserve">&lt;+3xorder </w:t>
            </w:r>
          </w:p>
          <w:p w14:paraId="2A7FD084" w14:textId="77777777" w:rsidR="004B5E3C" w:rsidRPr="00A30039" w:rsidRDefault="004B5E3C" w:rsidP="00B272EA">
            <w:pPr>
              <w:rPr>
                <w:rFonts w:ascii="Calibri" w:hAnsi="Calibri" w:cs="Calibri"/>
                <w:color w:val="000000"/>
                <w:sz w:val="16"/>
                <w:szCs w:val="16"/>
                <w:lang w:eastAsia="en-US"/>
                <w14:ligatures w14:val="standardContextual"/>
              </w:rPr>
            </w:pP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046F1D0A" w14:textId="77777777" w:rsidR="004B5E3C" w:rsidRPr="00A30039" w:rsidRDefault="004B5E3C" w:rsidP="00B272EA">
            <w:pPr>
              <w:rPr>
                <w:rFonts w:ascii="Calibri" w:hAnsi="Calibri" w:cs="Calibri"/>
                <w:color w:val="000000"/>
                <w:sz w:val="16"/>
                <w:szCs w:val="16"/>
                <w:lang w:eastAsia="en-US"/>
                <w14:ligatures w14:val="standardContextual"/>
              </w:rPr>
            </w:pPr>
            <w:r w:rsidRPr="00A30039">
              <w:rPr>
                <w:rFonts w:ascii="Calibri" w:hAnsi="Calibri" w:cs="Calibri"/>
                <w:color w:val="000000"/>
                <w:sz w:val="16"/>
                <w:szCs w:val="16"/>
                <w:lang w:eastAsia="en-US"/>
                <w14:ligatures w14:val="standardContextual"/>
              </w:rPr>
              <w:t xml:space="preserve">&lt;+3xorder </w:t>
            </w:r>
          </w:p>
          <w:p w14:paraId="35B9CE3E" w14:textId="77777777" w:rsidR="004B5E3C" w:rsidRPr="00A30039" w:rsidRDefault="004B5E3C" w:rsidP="00B272EA">
            <w:pPr>
              <w:rPr>
                <w:rFonts w:ascii="Calibri" w:hAnsi="Calibri" w:cs="Calibri"/>
                <w:color w:val="000000"/>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47FE0466" w14:textId="43E831DE" w:rsidR="004B5E3C" w:rsidRPr="0095180E" w:rsidRDefault="004B5E3C" w:rsidP="00B272EA">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+3dB</w:t>
            </w:r>
          </w:p>
          <w:p w14:paraId="76FB9937" w14:textId="77777777" w:rsidR="004B5E3C" w:rsidRPr="0095180E" w:rsidRDefault="004B5E3C" w:rsidP="00B272EA">
            <w:pPr>
              <w:rPr>
                <w:rFonts w:ascii="Calibri" w:hAnsi="Calibri" w:cs="Calibri"/>
                <w:color w:val="7030A0"/>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6826EA5C" w14:textId="3DCDE9FD"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37F9AC3B" w14:textId="77777777" w:rsidR="004B5E3C" w:rsidRPr="0095180E" w:rsidRDefault="004B5E3C" w:rsidP="00B272EA">
            <w:pPr>
              <w:rPr>
                <w:rFonts w:ascii="Calibri" w:hAnsi="Calibri" w:cs="Calibri"/>
                <w:color w:val="00000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005120FD" w14:textId="77777777" w:rsidR="004B5E3C" w:rsidRPr="0095180E" w:rsidRDefault="004B5E3C" w:rsidP="00B272EA">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+3dB</w:t>
            </w:r>
          </w:p>
          <w:p w14:paraId="436B3D50" w14:textId="77777777" w:rsidR="004B5E3C" w:rsidRPr="0095180E" w:rsidRDefault="004B5E3C" w:rsidP="00B272EA">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+3xorder</w:t>
            </w:r>
          </w:p>
          <w:p w14:paraId="041BF0C5" w14:textId="77777777" w:rsidR="004B5E3C" w:rsidRPr="0095180E" w:rsidRDefault="004B5E3C" w:rsidP="00B272EA">
            <w:pPr>
              <w:rPr>
                <w:rFonts w:ascii="Calibri" w:hAnsi="Calibri" w:cs="Calibri"/>
                <w:color w:val="7030A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3EF07B1A"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2AAF5D81"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p w14:paraId="24A2D52A" w14:textId="77777777" w:rsidR="004B5E3C" w:rsidRPr="0095180E" w:rsidRDefault="004B5E3C" w:rsidP="00B272EA">
            <w:pPr>
              <w:rPr>
                <w:rFonts w:ascii="Calibri" w:hAnsi="Calibri" w:cs="Calibri"/>
                <w:color w:val="000000"/>
                <w:sz w:val="16"/>
                <w:szCs w:val="16"/>
                <w:lang w:eastAsia="en-US"/>
                <w14:ligatures w14:val="standardContextual"/>
              </w:rPr>
            </w:pP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hideMark/>
          </w:tcPr>
          <w:p w14:paraId="15D861AF" w14:textId="2D1416F9" w:rsidR="004B5E3C" w:rsidRPr="008F6F1D" w:rsidRDefault="004B5E3C" w:rsidP="00B272EA">
            <w:pPr>
              <w:jc w:val="center"/>
              <w:rPr>
                <w:rFonts w:ascii="Calibri" w:hAnsi="Calibri" w:cs="Calibri"/>
                <w:sz w:val="16"/>
                <w:szCs w:val="16"/>
                <w:lang w:eastAsia="en-US"/>
                <w14:ligatures w14:val="standardContextual"/>
              </w:rPr>
            </w:pPr>
            <w:r w:rsidRPr="008F6F1D">
              <w:rPr>
                <w:rFonts w:ascii="Calibri" w:hAnsi="Calibri" w:cs="Calibri"/>
                <w:sz w:val="16"/>
                <w14:ligatures w14:val="standardContextual"/>
              </w:rPr>
              <w:t>&lt;4.</w:t>
            </w:r>
            <w:r w:rsidR="009B1034" w:rsidRPr="008F6F1D">
              <w:rPr>
                <w:rFonts w:ascii="Calibri" w:hAnsi="Calibri" w:cs="Calibri"/>
                <w:sz w:val="16"/>
                <w14:ligatures w14:val="standardContextual"/>
              </w:rPr>
              <w:t>8</w:t>
            </w:r>
            <w:r w:rsidRPr="008F6F1D">
              <w:rPr>
                <w:rFonts w:ascii="Calibri" w:hAnsi="Calibri" w:cs="Calibri"/>
                <w:sz w:val="16"/>
                <w14:ligatures w14:val="standardContextual"/>
              </w:rPr>
              <w:t>|b|+3n</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29283D9C"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07D044A5"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p w14:paraId="5BE61F8B" w14:textId="77777777" w:rsidR="004B5E3C" w:rsidRPr="0095180E" w:rsidRDefault="004B5E3C" w:rsidP="00B272EA">
            <w:pPr>
              <w:rPr>
                <w:rFonts w:ascii="Calibri" w:hAnsi="Calibri" w:cs="Calibri"/>
                <w:color w:val="000000"/>
                <w:sz w:val="16"/>
                <w:szCs w:val="16"/>
                <w:lang w:eastAsia="en-US"/>
                <w14:ligatures w14:val="standardContextual"/>
              </w:rPr>
            </w:pPr>
          </w:p>
        </w:tc>
      </w:tr>
      <w:tr w:rsidR="004B5E3C" w:rsidRPr="0095180E" w14:paraId="23718BAB" w14:textId="77777777" w:rsidTr="00940B4B">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5719F" w14:textId="6566C56A" w:rsidR="004B5E3C" w:rsidRPr="0095180E" w:rsidRDefault="008D0965" w:rsidP="00B272E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lastRenderedPageBreak/>
              <w:t>Unified 2UL interference level</w:t>
            </w:r>
          </w:p>
        </w:tc>
        <w:tc>
          <w:tcPr>
            <w:tcW w:w="725" w:type="dxa"/>
            <w:tcBorders>
              <w:top w:val="nil"/>
              <w:left w:val="nil"/>
              <w:bottom w:val="single" w:sz="4" w:space="0" w:color="auto"/>
              <w:right w:val="single" w:sz="4" w:space="0" w:color="auto"/>
            </w:tcBorders>
            <w:shd w:val="clear" w:color="auto" w:fill="auto"/>
            <w:noWrap/>
            <w:vAlign w:val="center"/>
          </w:tcPr>
          <w:p w14:paraId="044CDB85" w14:textId="77777777" w:rsidR="00465A02" w:rsidRPr="0095180E" w:rsidRDefault="00465A02" w:rsidP="00465A02">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Ref</w:t>
            </w:r>
          </w:p>
          <w:p w14:paraId="2884A59F" w14:textId="77777777" w:rsidR="004B5E3C" w:rsidRPr="0095180E" w:rsidRDefault="004B5E3C" w:rsidP="00B272EA">
            <w:pPr>
              <w:rPr>
                <w:rFonts w:ascii="Calibri" w:hAnsi="Calibri" w:cs="Calibri"/>
                <w:color w:val="000000"/>
                <w:sz w:val="16"/>
                <w:szCs w:val="16"/>
                <w:lang w:eastAsia="en-US"/>
                <w14:ligatures w14:val="standardContextual"/>
              </w:rPr>
            </w:pPr>
          </w:p>
        </w:tc>
        <w:tc>
          <w:tcPr>
            <w:tcW w:w="2564" w:type="dxa"/>
            <w:gridSpan w:val="3"/>
            <w:tcBorders>
              <w:top w:val="nil"/>
              <w:left w:val="nil"/>
              <w:bottom w:val="single" w:sz="4" w:space="0" w:color="auto"/>
              <w:right w:val="single" w:sz="4" w:space="0" w:color="auto"/>
            </w:tcBorders>
            <w:shd w:val="clear" w:color="auto" w:fill="FFF2CC" w:themeFill="accent4" w:themeFillTint="33"/>
            <w:noWrap/>
            <w:vAlign w:val="center"/>
          </w:tcPr>
          <w:p w14:paraId="03D29BD5" w14:textId="1FC2D10A"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r w:rsidRPr="0095180E">
              <w:rPr>
                <w:rFonts w:ascii="Calibri" w:hAnsi="Calibri" w:cs="Calibri"/>
                <w:color w:val="000000"/>
                <w:sz w:val="16"/>
                <w:szCs w:val="16"/>
                <w14:ligatures w14:val="standardContextual"/>
              </w:rPr>
              <w:t>order</w:t>
            </w:r>
          </w:p>
        </w:tc>
        <w:tc>
          <w:tcPr>
            <w:tcW w:w="1290" w:type="dxa"/>
            <w:gridSpan w:val="2"/>
            <w:tcBorders>
              <w:top w:val="nil"/>
              <w:left w:val="nil"/>
              <w:bottom w:val="single" w:sz="4" w:space="0" w:color="auto"/>
              <w:right w:val="single" w:sz="4" w:space="0" w:color="auto"/>
            </w:tcBorders>
            <w:shd w:val="clear" w:color="auto" w:fill="E2EFD9" w:themeFill="accent6" w:themeFillTint="33"/>
            <w:noWrap/>
            <w:vAlign w:val="center"/>
          </w:tcPr>
          <w:p w14:paraId="41B0F067"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r w:rsidRPr="0095180E">
              <w:rPr>
                <w:rFonts w:ascii="Calibri" w:hAnsi="Calibri" w:cs="Calibri"/>
                <w:color w:val="000000"/>
                <w:sz w:val="16"/>
                <w:szCs w:val="16"/>
                <w14:ligatures w14:val="standardContextual"/>
              </w:rPr>
              <w:t>d</w:t>
            </w:r>
            <w:r w:rsidRPr="0095180E">
              <w:rPr>
                <w:rFonts w:ascii="Calibri" w:hAnsi="Calibri" w:cs="Calibri"/>
                <w:color w:val="000000"/>
                <w:sz w:val="16"/>
                <w:szCs w:val="16"/>
                <w:lang w:eastAsia="en-US"/>
                <w14:ligatures w14:val="standardContextual"/>
              </w:rPr>
              <w:t>B</w:t>
            </w:r>
          </w:p>
        </w:tc>
        <w:tc>
          <w:tcPr>
            <w:tcW w:w="1612" w:type="dxa"/>
            <w:gridSpan w:val="2"/>
            <w:tcBorders>
              <w:top w:val="nil"/>
              <w:left w:val="nil"/>
              <w:bottom w:val="single" w:sz="4" w:space="0" w:color="auto"/>
              <w:right w:val="single" w:sz="4" w:space="0" w:color="auto"/>
            </w:tcBorders>
            <w:shd w:val="clear" w:color="auto" w:fill="D5DCE4" w:themeFill="text2" w:themeFillTint="33"/>
            <w:noWrap/>
            <w:vAlign w:val="center"/>
          </w:tcPr>
          <w:p w14:paraId="3C0377D5"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6C190D1A"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tcPr>
          <w:p w14:paraId="18189FC6" w14:textId="0BE41D1B" w:rsidR="004B5E3C" w:rsidRPr="008F6F1D" w:rsidRDefault="004B5E3C" w:rsidP="00B272EA">
            <w:pPr>
              <w:jc w:val="center"/>
              <w:rPr>
                <w:rFonts w:ascii="Calibri" w:hAnsi="Calibri" w:cs="Calibri"/>
                <w:sz w:val="16"/>
                <w14:ligatures w14:val="standardContextual"/>
              </w:rPr>
            </w:pPr>
            <w:r w:rsidRPr="008F6F1D">
              <w:rPr>
                <w:rFonts w:ascii="Calibri" w:hAnsi="Calibri" w:cs="Calibri"/>
                <w:sz w:val="16"/>
                <w14:ligatures w14:val="standardContextual"/>
              </w:rPr>
              <w:t>4.</w:t>
            </w:r>
            <w:r w:rsidR="009B1034" w:rsidRPr="008F6F1D">
              <w:rPr>
                <w:rFonts w:ascii="Calibri" w:hAnsi="Calibri" w:cs="Calibri"/>
                <w:sz w:val="16"/>
                <w14:ligatures w14:val="standardContextual"/>
              </w:rPr>
              <w:t>8</w:t>
            </w:r>
            <w:r w:rsidRPr="008F6F1D">
              <w:rPr>
                <w:rFonts w:ascii="Calibri" w:hAnsi="Calibri" w:cs="Calibri"/>
                <w:sz w:val="16"/>
                <w14:ligatures w14:val="standardContextual"/>
              </w:rPr>
              <w:t>|b|+3n</w:t>
            </w:r>
          </w:p>
        </w:tc>
        <w:tc>
          <w:tcPr>
            <w:tcW w:w="806" w:type="dxa"/>
            <w:tcBorders>
              <w:top w:val="nil"/>
              <w:left w:val="nil"/>
              <w:bottom w:val="single" w:sz="4" w:space="0" w:color="auto"/>
              <w:right w:val="single" w:sz="4" w:space="0" w:color="auto"/>
            </w:tcBorders>
            <w:shd w:val="clear" w:color="auto" w:fill="D9E2F3" w:themeFill="accent1" w:themeFillTint="33"/>
            <w:noWrap/>
            <w:vAlign w:val="center"/>
          </w:tcPr>
          <w:p w14:paraId="03B63631" w14:textId="77777777" w:rsidR="004B5E3C" w:rsidRPr="0095180E" w:rsidRDefault="004B5E3C" w:rsidP="00B272EA">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00499F51" w14:textId="77777777" w:rsidR="004B5E3C" w:rsidRPr="0095180E" w:rsidRDefault="004B5E3C" w:rsidP="00B272EA">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tc>
      </w:tr>
    </w:tbl>
    <w:bookmarkEnd w:id="22"/>
    <w:p w14:paraId="65245EDA" w14:textId="77777777" w:rsidR="00CC0FB3" w:rsidRPr="005B7F4A" w:rsidRDefault="00BA4D5D" w:rsidP="0095180E">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 xml:space="preserve">From the table above, case1 is the baseline of PC3 MSD. Cases 2~6 are PC2 </w:t>
      </w:r>
      <w:r w:rsidRPr="005B7F4A">
        <w:rPr>
          <w:rFonts w:ascii="Calibri" w:eastAsia="宋体" w:hAnsi="Calibri" w:cs="Calibri"/>
          <w:szCs w:val="21"/>
          <w:lang w:val="en-GB"/>
          <w14:ligatures w14:val="standardContextual"/>
        </w:rPr>
        <w:t>∆</w:t>
      </w:r>
      <w:r w:rsidRPr="005B7F4A">
        <w:rPr>
          <w:rFonts w:ascii="Times New Roman" w:eastAsia="宋体" w:hAnsi="Times New Roman"/>
          <w:szCs w:val="21"/>
          <w:lang w:val="en-GB"/>
          <w14:ligatures w14:val="standardContextual"/>
        </w:rPr>
        <w:t xml:space="preserve">MSD, cases 7~10 are PC1.5 </w:t>
      </w:r>
      <w:r w:rsidRPr="005B7F4A">
        <w:rPr>
          <w:rFonts w:ascii="Calibri" w:eastAsia="宋体" w:hAnsi="Calibri" w:cs="Calibri"/>
          <w:szCs w:val="21"/>
          <w:lang w:val="en-GB"/>
          <w14:ligatures w14:val="standardContextual"/>
        </w:rPr>
        <w:t>∆</w:t>
      </w:r>
      <w:r w:rsidRPr="005B7F4A">
        <w:rPr>
          <w:rFonts w:ascii="Times New Roman" w:eastAsia="宋体" w:hAnsi="Times New Roman"/>
          <w:szCs w:val="21"/>
          <w:lang w:val="en-GB"/>
          <w14:ligatures w14:val="standardContextual"/>
        </w:rPr>
        <w:t xml:space="preserve">MSD. </w:t>
      </w:r>
    </w:p>
    <w:p w14:paraId="080D9858" w14:textId="2EB4341B" w:rsidR="004B5E3C" w:rsidRPr="005B7F4A" w:rsidRDefault="00CC0FB3" w:rsidP="0095180E">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C</w:t>
      </w:r>
      <w:r w:rsidR="000F4312" w:rsidRPr="005B7F4A">
        <w:rPr>
          <w:rFonts w:ascii="Times New Roman" w:eastAsia="宋体" w:hAnsi="Times New Roman"/>
          <w:szCs w:val="21"/>
          <w:lang w:val="en-GB"/>
          <w14:ligatures w14:val="standardContextual"/>
        </w:rPr>
        <w:t>ase 2</w:t>
      </w:r>
      <w:r w:rsidRPr="005B7F4A">
        <w:rPr>
          <w:rFonts w:ascii="Times New Roman" w:eastAsia="宋体" w:hAnsi="Times New Roman"/>
          <w:szCs w:val="21"/>
          <w:lang w:val="en-GB"/>
          <w14:ligatures w14:val="standardContextual"/>
        </w:rPr>
        <w:t xml:space="preserve"> compared to case1</w:t>
      </w:r>
      <w:r w:rsidR="00BA4D5D" w:rsidRPr="005B7F4A">
        <w:rPr>
          <w:rFonts w:ascii="Times New Roman" w:eastAsia="宋体" w:hAnsi="Times New Roman"/>
          <w:szCs w:val="21"/>
          <w:lang w:val="en-GB"/>
          <w14:ligatures w14:val="standardContextual"/>
        </w:rPr>
        <w:t xml:space="preserve">, </w:t>
      </w:r>
      <w:r w:rsidR="000F4312" w:rsidRPr="005B7F4A">
        <w:rPr>
          <w:rFonts w:ascii="Times New Roman" w:eastAsia="宋体" w:hAnsi="Times New Roman"/>
          <w:szCs w:val="21"/>
          <w:lang w:val="en-GB"/>
          <w14:ligatures w14:val="standardContextual"/>
        </w:rPr>
        <w:t xml:space="preserve">only the transmit power of each band is increased by 3dB, and the power category of PA is unchanged, </w:t>
      </w:r>
      <w:r w:rsidR="00485FF0" w:rsidRPr="005B7F4A">
        <w:rPr>
          <w:rFonts w:ascii="Calibri" w:eastAsia="宋体" w:hAnsi="Calibri" w:cs="Calibri"/>
          <w:szCs w:val="21"/>
          <w:lang w:val="en-GB"/>
          <w14:ligatures w14:val="standardContextual"/>
        </w:rPr>
        <w:t>∆</w:t>
      </w:r>
      <w:r w:rsidR="00485FF0" w:rsidRPr="005B7F4A">
        <w:rPr>
          <w:rFonts w:ascii="Times New Roman" w:eastAsia="宋体" w:hAnsi="Times New Roman" w:hint="eastAsia"/>
          <w:szCs w:val="21"/>
          <w:lang w:val="en-GB"/>
          <w14:ligatures w14:val="standardContextual"/>
        </w:rPr>
        <w:t>PC</w:t>
      </w:r>
      <w:r w:rsidR="00485FF0" w:rsidRPr="005B7F4A">
        <w:rPr>
          <w:rFonts w:ascii="Times New Roman" w:eastAsia="宋体" w:hAnsi="Times New Roman"/>
          <w:szCs w:val="21"/>
          <w:lang w:val="en-GB"/>
          <w14:ligatures w14:val="standardContextual"/>
        </w:rPr>
        <w:t>2=</w:t>
      </w:r>
      <w:r w:rsidR="000F4312" w:rsidRPr="005B7F4A">
        <w:rPr>
          <w:rFonts w:ascii="Times New Roman" w:eastAsia="宋体" w:hAnsi="Times New Roman"/>
          <w:szCs w:val="21"/>
          <w:lang w:val="en-GB"/>
          <w14:ligatures w14:val="standardContextual"/>
        </w:rPr>
        <w:t>3n.</w:t>
      </w:r>
    </w:p>
    <w:p w14:paraId="3C4AEDD5" w14:textId="74F2887F" w:rsidR="000F4312" w:rsidRPr="005B7F4A" w:rsidRDefault="00CC0FB3" w:rsidP="0095180E">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Case 3 compared to case1</w:t>
      </w:r>
      <w:r w:rsidR="000F4312" w:rsidRPr="005B7F4A">
        <w:rPr>
          <w:rFonts w:ascii="Times New Roman" w:eastAsia="宋体" w:hAnsi="Times New Roman"/>
          <w:szCs w:val="21"/>
          <w:lang w:val="en-GB"/>
          <w14:ligatures w14:val="standardContextual"/>
        </w:rPr>
        <w:t xml:space="preserve">, </w:t>
      </w:r>
      <w:r w:rsidR="0040505F" w:rsidRPr="005B7F4A">
        <w:rPr>
          <w:rFonts w:ascii="Times New Roman" w:eastAsia="宋体" w:hAnsi="Times New Roman"/>
          <w:szCs w:val="21"/>
          <w:lang w:val="en-GB"/>
          <w14:ligatures w14:val="standardContextual"/>
        </w:rPr>
        <w:t>the transmit power of each band is increased by 3dB, and the PA</w:t>
      </w:r>
      <w:r w:rsidR="00E20B21" w:rsidRPr="005B7F4A">
        <w:rPr>
          <w:rFonts w:ascii="Times New Roman" w:eastAsia="宋体" w:hAnsi="Times New Roman"/>
          <w:szCs w:val="21"/>
          <w:lang w:val="en-GB"/>
          <w14:ligatures w14:val="standardContextual"/>
        </w:rPr>
        <w:t>’s</w:t>
      </w:r>
      <w:r w:rsidR="0040505F" w:rsidRPr="005B7F4A">
        <w:rPr>
          <w:rFonts w:ascii="Times New Roman" w:eastAsia="宋体" w:hAnsi="Times New Roman"/>
          <w:szCs w:val="21"/>
          <w:lang w:val="en-GB"/>
          <w14:ligatures w14:val="standardContextual"/>
        </w:rPr>
        <w:t xml:space="preserve"> power </w:t>
      </w:r>
      <w:r w:rsidR="00E20B21" w:rsidRPr="005B7F4A">
        <w:rPr>
          <w:rFonts w:ascii="Times New Roman" w:eastAsia="宋体" w:hAnsi="Times New Roman"/>
          <w:szCs w:val="21"/>
          <w:lang w:val="en-GB"/>
          <w14:ligatures w14:val="standardContextual"/>
        </w:rPr>
        <w:t>class</w:t>
      </w:r>
      <w:r w:rsidR="0040505F" w:rsidRPr="005B7F4A">
        <w:rPr>
          <w:rFonts w:ascii="Times New Roman" w:eastAsia="宋体" w:hAnsi="Times New Roman"/>
          <w:szCs w:val="21"/>
          <w:lang w:val="en-GB"/>
          <w14:ligatures w14:val="standardContextual"/>
        </w:rPr>
        <w:t xml:space="preserve"> of band2 is increased from PC3 to PC2, so the overall IMD product increase is less than 3n</w:t>
      </w:r>
      <w:r w:rsidR="00485FF0" w:rsidRPr="005B7F4A">
        <w:rPr>
          <w:rFonts w:ascii="Times New Roman" w:eastAsia="宋体" w:hAnsi="Times New Roman" w:hint="eastAsia"/>
          <w:szCs w:val="21"/>
          <w:lang w:val="en-GB"/>
          <w14:ligatures w14:val="standardContextual"/>
        </w:rPr>
        <w:t>,</w:t>
      </w:r>
      <w:r w:rsidR="00485FF0" w:rsidRPr="005B7F4A">
        <w:rPr>
          <w:rFonts w:ascii="Times New Roman" w:eastAsia="宋体" w:hAnsi="Times New Roman"/>
          <w:szCs w:val="21"/>
          <w:lang w:val="en-GB"/>
          <w14:ligatures w14:val="standardContextual"/>
        </w:rPr>
        <w:t xml:space="preserve"> i.e., </w:t>
      </w:r>
      <w:r w:rsidR="00485FF0" w:rsidRPr="005B7F4A">
        <w:rPr>
          <w:rFonts w:ascii="Calibri" w:eastAsia="宋体" w:hAnsi="Calibri" w:cs="Calibri"/>
          <w:szCs w:val="21"/>
          <w:lang w:val="en-GB"/>
          <w14:ligatures w14:val="standardContextual"/>
        </w:rPr>
        <w:t>∆</w:t>
      </w:r>
      <w:r w:rsidR="00485FF0" w:rsidRPr="005B7F4A">
        <w:rPr>
          <w:rFonts w:ascii="Times New Roman" w:eastAsia="宋体" w:hAnsi="Times New Roman" w:hint="eastAsia"/>
          <w:szCs w:val="21"/>
          <w:lang w:val="en-GB"/>
          <w14:ligatures w14:val="standardContextual"/>
        </w:rPr>
        <w:t>PC</w:t>
      </w:r>
      <w:r w:rsidR="00485FF0" w:rsidRPr="005B7F4A">
        <w:rPr>
          <w:rFonts w:ascii="Times New Roman" w:eastAsia="宋体" w:hAnsi="Times New Roman"/>
          <w:szCs w:val="21"/>
          <w:lang w:val="en-GB"/>
          <w14:ligatures w14:val="standardContextual"/>
        </w:rPr>
        <w:t>2</w:t>
      </w:r>
      <w:r w:rsidR="00485FF0" w:rsidRPr="005B7F4A">
        <w:rPr>
          <w:rFonts w:ascii="Times New Roman" w:eastAsia="宋体" w:hAnsi="Times New Roman" w:hint="eastAsia"/>
          <w:szCs w:val="21"/>
          <w:lang w:val="en-GB"/>
          <w14:ligatures w14:val="standardContextual"/>
        </w:rPr>
        <w:t>&lt;</w:t>
      </w:r>
      <w:r w:rsidR="00485FF0" w:rsidRPr="005B7F4A">
        <w:rPr>
          <w:rFonts w:ascii="Times New Roman" w:eastAsia="宋体" w:hAnsi="Times New Roman"/>
          <w:szCs w:val="21"/>
          <w:lang w:val="en-GB"/>
          <w14:ligatures w14:val="standardContextual"/>
        </w:rPr>
        <w:t>3n</w:t>
      </w:r>
      <w:r w:rsidR="00A86479" w:rsidRPr="005B7F4A">
        <w:rPr>
          <w:rFonts w:ascii="Times New Roman" w:eastAsia="宋体" w:hAnsi="Times New Roman"/>
          <w:szCs w:val="21"/>
          <w:lang w:val="en-GB"/>
          <w14:ligatures w14:val="standardContextual"/>
        </w:rPr>
        <w:t>.</w:t>
      </w:r>
      <w:r w:rsidR="00DE1B2E" w:rsidRPr="005B7F4A">
        <w:rPr>
          <w:szCs w:val="21"/>
        </w:rPr>
        <w:t xml:space="preserve"> </w:t>
      </w:r>
      <w:r w:rsidR="00DE1B2E" w:rsidRPr="005B7F4A">
        <w:rPr>
          <w:rFonts w:ascii="Times New Roman" w:eastAsia="宋体" w:hAnsi="Times New Roman"/>
          <w:szCs w:val="21"/>
          <w:lang w:val="en-GB"/>
          <w14:ligatures w14:val="standardContextual"/>
        </w:rPr>
        <w:t xml:space="preserve">If only one band’s PA power class is increased, the overall delta MSD will be smaller than all the PA power </w:t>
      </w:r>
      <w:r w:rsidR="00D05AFA">
        <w:rPr>
          <w:rFonts w:ascii="Times New Roman" w:eastAsia="宋体" w:hAnsi="Times New Roman"/>
          <w:szCs w:val="21"/>
          <w:lang w:val="en-GB"/>
          <w14:ligatures w14:val="standardContextual"/>
        </w:rPr>
        <w:t>classes</w:t>
      </w:r>
      <w:r w:rsidR="00DE1B2E" w:rsidRPr="005B7F4A">
        <w:rPr>
          <w:rFonts w:ascii="Times New Roman" w:eastAsia="宋体" w:hAnsi="Times New Roman"/>
          <w:szCs w:val="21"/>
          <w:lang w:val="en-GB"/>
          <w14:ligatures w14:val="standardContextual"/>
        </w:rPr>
        <w:t xml:space="preserve"> remain unchanged.</w:t>
      </w:r>
      <w:r w:rsidR="006770A5" w:rsidRPr="005B7F4A">
        <w:rPr>
          <w:rFonts w:ascii="Times New Roman" w:eastAsia="宋体" w:hAnsi="Times New Roman"/>
          <w:szCs w:val="21"/>
          <w:lang w:val="en-GB"/>
          <w14:ligatures w14:val="standardContextual"/>
        </w:rPr>
        <w:t xml:space="preserve"> </w:t>
      </w:r>
    </w:p>
    <w:p w14:paraId="48E0CA34" w14:textId="53B4AD4B" w:rsidR="009A38AC" w:rsidRPr="005B7F4A" w:rsidRDefault="009A38AC" w:rsidP="0095180E">
      <w:pPr>
        <w:keepNext/>
        <w:keepLines/>
        <w:widowControl/>
        <w:spacing w:before="120" w:after="120" w:line="259" w:lineRule="auto"/>
        <w:rPr>
          <w:rFonts w:ascii="Times New Roman" w:eastAsia="宋体" w:hAnsi="Times New Roman"/>
          <w:b/>
          <w:szCs w:val="21"/>
          <w:lang w:val="en-GB"/>
          <w14:ligatures w14:val="standardContextual"/>
        </w:rPr>
      </w:pPr>
      <w:r w:rsidRPr="005B7F4A">
        <w:rPr>
          <w:rFonts w:ascii="Times New Roman" w:eastAsia="宋体" w:hAnsi="Times New Roman"/>
          <w:b/>
          <w:szCs w:val="21"/>
          <w:lang w:val="en-GB"/>
          <w14:ligatures w14:val="standardContextual"/>
        </w:rPr>
        <w:t>Observation</w:t>
      </w:r>
      <w:r w:rsidR="002475B5" w:rsidRPr="005B7F4A">
        <w:rPr>
          <w:rFonts w:ascii="Times New Roman" w:eastAsia="宋体" w:hAnsi="Times New Roman"/>
          <w:b/>
          <w:szCs w:val="21"/>
          <w:lang w:val="en-GB"/>
          <w14:ligatures w14:val="standardContextual"/>
        </w:rPr>
        <w:t xml:space="preserve"> </w:t>
      </w:r>
      <w:r w:rsidR="00E976E2">
        <w:rPr>
          <w:rFonts w:ascii="Times New Roman" w:eastAsia="宋体" w:hAnsi="Times New Roman"/>
          <w:b/>
          <w:szCs w:val="21"/>
          <w:lang w:val="en-GB"/>
          <w14:ligatures w14:val="standardContextual"/>
        </w:rPr>
        <w:t>6</w:t>
      </w:r>
      <w:r w:rsidRPr="005B7F4A">
        <w:rPr>
          <w:rFonts w:ascii="Times New Roman" w:eastAsia="宋体" w:hAnsi="Times New Roman"/>
          <w:b/>
          <w:szCs w:val="21"/>
          <w:lang w:val="en-GB"/>
          <w14:ligatures w14:val="standardContextual"/>
        </w:rPr>
        <w:t xml:space="preserve">: </w:t>
      </w:r>
      <w:r w:rsidR="00AC1FAF" w:rsidRPr="005B7F4A">
        <w:rPr>
          <w:rFonts w:ascii="Times New Roman" w:eastAsia="宋体" w:hAnsi="Times New Roman"/>
          <w:b/>
          <w:szCs w:val="21"/>
          <w:lang w:val="en-GB"/>
          <w14:ligatures w14:val="standardContextual"/>
        </w:rPr>
        <w:t xml:space="preserve">When the transmit power of each link remains unchanged, </w:t>
      </w:r>
      <w:r w:rsidR="00225430" w:rsidRPr="005B7F4A">
        <w:rPr>
          <w:rFonts w:ascii="Calibri" w:eastAsia="宋体" w:hAnsi="Calibri" w:cs="Calibri"/>
          <w:szCs w:val="21"/>
          <w:lang w:val="en-GB"/>
          <w14:ligatures w14:val="standardContextual"/>
        </w:rPr>
        <w:t>∆</w:t>
      </w:r>
      <w:r w:rsidR="006770A5" w:rsidRPr="005B7F4A">
        <w:rPr>
          <w:rFonts w:ascii="Times New Roman" w:eastAsia="宋体" w:hAnsi="Times New Roman"/>
          <w:b/>
          <w:szCs w:val="21"/>
          <w:lang w:val="en-GB"/>
          <w14:ligatures w14:val="standardContextual"/>
        </w:rPr>
        <w:t xml:space="preserve">MSD of the case where all PA power classes are </w:t>
      </w:r>
      <w:r w:rsidR="00C54F7C" w:rsidRPr="005B7F4A">
        <w:rPr>
          <w:rFonts w:ascii="Times New Roman" w:eastAsia="宋体" w:hAnsi="Times New Roman"/>
          <w:b/>
          <w:szCs w:val="21"/>
          <w:lang w:val="en-GB"/>
          <w14:ligatures w14:val="standardContextual"/>
        </w:rPr>
        <w:t>raised</w:t>
      </w:r>
      <w:r w:rsidR="006770A5" w:rsidRPr="005B7F4A">
        <w:rPr>
          <w:rFonts w:ascii="Times New Roman" w:eastAsia="宋体" w:hAnsi="Times New Roman"/>
          <w:b/>
          <w:szCs w:val="21"/>
          <w:lang w:val="en-GB"/>
          <w14:ligatures w14:val="standardContextual"/>
        </w:rPr>
        <w:t xml:space="preserve"> is the largest</w:t>
      </w:r>
      <w:r w:rsidR="00AC1FAF" w:rsidRPr="005B7F4A">
        <w:rPr>
          <w:rFonts w:ascii="Times New Roman" w:eastAsia="宋体" w:hAnsi="Times New Roman"/>
          <w:b/>
          <w:szCs w:val="21"/>
          <w:lang w:val="en-GB"/>
          <w14:ligatures w14:val="standardContextual"/>
        </w:rPr>
        <w:t xml:space="preserve">, </w:t>
      </w:r>
      <w:r w:rsidR="00225430" w:rsidRPr="005B7F4A">
        <w:rPr>
          <w:rFonts w:ascii="Calibri" w:eastAsia="宋体" w:hAnsi="Calibri" w:cs="Calibri"/>
          <w:szCs w:val="21"/>
          <w:lang w:val="en-GB"/>
          <w14:ligatures w14:val="standardContextual"/>
        </w:rPr>
        <w:t>∆</w:t>
      </w:r>
      <w:r w:rsidR="006770A5" w:rsidRPr="005B7F4A">
        <w:rPr>
          <w:rFonts w:ascii="Times New Roman" w:eastAsia="宋体" w:hAnsi="Times New Roman"/>
          <w:b/>
          <w:szCs w:val="21"/>
          <w:lang w:val="en-GB"/>
          <w14:ligatures w14:val="standardContextual"/>
        </w:rPr>
        <w:t xml:space="preserve">MSD of the case where all PA power classes </w:t>
      </w:r>
      <w:r w:rsidR="00AC1FAF" w:rsidRPr="005B7F4A">
        <w:rPr>
          <w:rFonts w:ascii="Times New Roman" w:eastAsia="宋体" w:hAnsi="Times New Roman"/>
          <w:b/>
          <w:szCs w:val="21"/>
          <w:lang w:val="en-GB"/>
          <w14:ligatures w14:val="standardContextual"/>
        </w:rPr>
        <w:t xml:space="preserve">remain unchanged is the </w:t>
      </w:r>
      <w:r w:rsidR="006770A5" w:rsidRPr="005B7F4A">
        <w:rPr>
          <w:rFonts w:ascii="Times New Roman" w:eastAsia="宋体" w:hAnsi="Times New Roman"/>
          <w:b/>
          <w:szCs w:val="21"/>
          <w:lang w:val="en-GB"/>
          <w14:ligatures w14:val="standardContextual"/>
        </w:rPr>
        <w:t>smalle</w:t>
      </w:r>
      <w:r w:rsidR="00AC1FAF" w:rsidRPr="005B7F4A">
        <w:rPr>
          <w:rFonts w:ascii="Times New Roman" w:eastAsia="宋体" w:hAnsi="Times New Roman"/>
          <w:b/>
          <w:szCs w:val="21"/>
          <w:lang w:val="en-GB"/>
          <w14:ligatures w14:val="standardContextual"/>
        </w:rPr>
        <w:t xml:space="preserve">st, and </w:t>
      </w:r>
      <w:r w:rsidR="00225430" w:rsidRPr="005B7F4A">
        <w:rPr>
          <w:rFonts w:ascii="Calibri" w:eastAsia="宋体" w:hAnsi="Calibri" w:cs="Calibri"/>
          <w:szCs w:val="21"/>
          <w:lang w:val="en-GB"/>
          <w14:ligatures w14:val="standardContextual"/>
        </w:rPr>
        <w:t>∆</w:t>
      </w:r>
      <w:r w:rsidR="00AC1FAF" w:rsidRPr="005B7F4A">
        <w:rPr>
          <w:rFonts w:ascii="Times New Roman" w:eastAsia="宋体" w:hAnsi="Times New Roman"/>
          <w:b/>
          <w:szCs w:val="21"/>
          <w:lang w:val="en-GB"/>
          <w14:ligatures w14:val="standardContextual"/>
        </w:rPr>
        <w:t xml:space="preserve">MSD </w:t>
      </w:r>
      <w:r w:rsidR="00C20841" w:rsidRPr="005B7F4A">
        <w:rPr>
          <w:rFonts w:ascii="Times New Roman" w:eastAsia="宋体" w:hAnsi="Times New Roman"/>
          <w:b/>
          <w:szCs w:val="21"/>
          <w:lang w:val="en-GB"/>
          <w14:ligatures w14:val="standardContextual"/>
        </w:rPr>
        <w:t xml:space="preserve">of the case where </w:t>
      </w:r>
      <w:r w:rsidR="00AC1FAF" w:rsidRPr="005B7F4A">
        <w:rPr>
          <w:rFonts w:ascii="Times New Roman" w:eastAsia="宋体" w:hAnsi="Times New Roman"/>
          <w:b/>
          <w:szCs w:val="21"/>
          <w:lang w:val="en-GB"/>
          <w14:ligatures w14:val="standardContextual"/>
        </w:rPr>
        <w:t xml:space="preserve">only some PA power </w:t>
      </w:r>
      <w:r w:rsidR="00C13481" w:rsidRPr="005B7F4A">
        <w:rPr>
          <w:rFonts w:ascii="Times New Roman" w:eastAsia="宋体" w:hAnsi="Times New Roman"/>
          <w:b/>
          <w:szCs w:val="21"/>
          <w:lang w:val="en-GB"/>
          <w14:ligatures w14:val="standardContextual"/>
        </w:rPr>
        <w:t>classe</w:t>
      </w:r>
      <w:r w:rsidR="00AC1FAF" w:rsidRPr="005B7F4A">
        <w:rPr>
          <w:rFonts w:ascii="Times New Roman" w:eastAsia="宋体" w:hAnsi="Times New Roman"/>
          <w:b/>
          <w:szCs w:val="21"/>
          <w:lang w:val="en-GB"/>
          <w14:ligatures w14:val="standardContextual"/>
        </w:rPr>
        <w:t>s are raised is an intermediate value.</w:t>
      </w:r>
    </w:p>
    <w:p w14:paraId="4A11AFD3" w14:textId="38A65C37" w:rsidR="0095180E" w:rsidRPr="005B7F4A" w:rsidRDefault="00CC0FB3" w:rsidP="00CC0FB3">
      <w:pPr>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 xml:space="preserve">Case 4 compared to case3, </w:t>
      </w:r>
      <w:r w:rsidR="00C66D34" w:rsidRPr="005B7F4A">
        <w:rPr>
          <w:rFonts w:ascii="Times New Roman" w:eastAsia="宋体" w:hAnsi="Times New Roman"/>
          <w:szCs w:val="21"/>
          <w:lang w:val="en-GB"/>
          <w14:ligatures w14:val="standardContextual"/>
        </w:rPr>
        <w:t xml:space="preserve">the main difference is that the </w:t>
      </w:r>
      <w:r w:rsidR="00E016DE" w:rsidRPr="005B7F4A">
        <w:rPr>
          <w:rFonts w:ascii="Times New Roman" w:eastAsia="宋体" w:hAnsi="Times New Roman"/>
          <w:szCs w:val="21"/>
          <w:lang w:val="en-GB"/>
          <w14:ligatures w14:val="standardContextual"/>
        </w:rPr>
        <w:t>architecture</w:t>
      </w:r>
      <w:r w:rsidR="00C66D34" w:rsidRPr="005B7F4A">
        <w:rPr>
          <w:rFonts w:ascii="Times New Roman" w:eastAsia="宋体" w:hAnsi="Times New Roman"/>
          <w:szCs w:val="21"/>
          <w:lang w:val="en-GB"/>
          <w14:ligatures w14:val="standardContextual"/>
        </w:rPr>
        <w:t xml:space="preserve"> of band2 is divided into </w:t>
      </w:r>
      <w:r w:rsidR="00E016DE" w:rsidRPr="005B7F4A">
        <w:rPr>
          <w:rFonts w:ascii="Times New Roman" w:eastAsia="宋体" w:hAnsi="Times New Roman"/>
          <w:szCs w:val="21"/>
          <w:lang w:val="en-GB"/>
          <w14:ligatures w14:val="standardContextual"/>
        </w:rPr>
        <w:t>2TX</w:t>
      </w:r>
      <w:r w:rsidR="00C66D34" w:rsidRPr="005B7F4A">
        <w:rPr>
          <w:rFonts w:ascii="Times New Roman" w:eastAsia="宋体" w:hAnsi="Times New Roman"/>
          <w:szCs w:val="21"/>
          <w:lang w:val="en-GB"/>
          <w14:ligatures w14:val="standardContextual"/>
        </w:rPr>
        <w:t>:</w:t>
      </w:r>
    </w:p>
    <w:p w14:paraId="25E6140B" w14:textId="40112080" w:rsidR="00C66D34" w:rsidRPr="005B7F4A" w:rsidRDefault="00C66D34" w:rsidP="00C66D34">
      <w:pPr>
        <w:pStyle w:val="afb"/>
        <w:numPr>
          <w:ilvl w:val="0"/>
          <w:numId w:val="34"/>
        </w:numPr>
        <w:rPr>
          <w:rFonts w:ascii="Times New Roman" w:eastAsia="宋体" w:hAnsi="Times New Roman" w:cstheme="minorBidi"/>
          <w:kern w:val="2"/>
          <w:sz w:val="21"/>
          <w:szCs w:val="21"/>
          <w:lang w:val="en-GB" w:eastAsia="zh-CN"/>
          <w14:ligatures w14:val="standardContextual"/>
        </w:rPr>
      </w:pPr>
      <w:r w:rsidRPr="005B7F4A">
        <w:rPr>
          <w:rFonts w:ascii="Times New Roman" w:eastAsia="宋体" w:hAnsi="Times New Roman" w:cstheme="minorBidi"/>
          <w:kern w:val="2"/>
          <w:sz w:val="21"/>
          <w:szCs w:val="21"/>
          <w:lang w:val="en-GB" w:eastAsia="zh-CN"/>
          <w14:ligatures w14:val="standardContextual"/>
        </w:rPr>
        <w:t>When the index of band2 is 1, ignoring the effect of MRC, the increment of IMD products in the two parts can be considered equal.</w:t>
      </w:r>
    </w:p>
    <w:p w14:paraId="6C18A5A4" w14:textId="021D27D8" w:rsidR="00C66D34" w:rsidRPr="005B7F4A" w:rsidRDefault="0093742E" w:rsidP="00C66D34">
      <w:pPr>
        <w:pStyle w:val="afb"/>
        <w:numPr>
          <w:ilvl w:val="0"/>
          <w:numId w:val="34"/>
        </w:numPr>
        <w:rPr>
          <w:rFonts w:ascii="Times New Roman" w:eastAsia="宋体" w:hAnsi="Times New Roman" w:cstheme="minorBidi"/>
          <w:kern w:val="2"/>
          <w:sz w:val="21"/>
          <w:szCs w:val="21"/>
          <w:lang w:val="en-GB" w:eastAsia="zh-CN"/>
          <w14:ligatures w14:val="standardContextual"/>
        </w:rPr>
      </w:pPr>
      <w:r w:rsidRPr="005B7F4A">
        <w:rPr>
          <w:rFonts w:ascii="Times New Roman" w:eastAsia="宋体" w:hAnsi="Times New Roman" w:cstheme="minorBidi"/>
          <w:kern w:val="2"/>
          <w:sz w:val="21"/>
          <w:szCs w:val="21"/>
          <w:lang w:val="en-GB" w:eastAsia="zh-CN"/>
          <w14:ligatures w14:val="standardContextual"/>
        </w:rPr>
        <w:t xml:space="preserve">When the index of band2 is not 1, the IMD products of the two parts are different. </w:t>
      </w:r>
      <w:r w:rsidR="00567F8D" w:rsidRPr="005B7F4A">
        <w:rPr>
          <w:rFonts w:ascii="Times New Roman" w:eastAsia="宋体" w:hAnsi="Times New Roman" w:cstheme="minorBidi"/>
          <w:kern w:val="2"/>
          <w:sz w:val="21"/>
          <w:szCs w:val="21"/>
          <w:lang w:val="en-GB" w:eastAsia="zh-CN"/>
          <w14:ligatures w14:val="standardContextual"/>
        </w:rPr>
        <w:t xml:space="preserve">To simplify the </w:t>
      </w:r>
      <w:r w:rsidR="00D05AFA">
        <w:rPr>
          <w:rFonts w:ascii="Times New Roman" w:eastAsia="宋体" w:hAnsi="Times New Roman" w:cstheme="minorBidi"/>
          <w:kern w:val="2"/>
          <w:sz w:val="21"/>
          <w:szCs w:val="21"/>
          <w:lang w:val="en-GB" w:eastAsia="zh-CN"/>
          <w14:ligatures w14:val="standardContextual"/>
        </w:rPr>
        <w:t>details</w:t>
      </w:r>
      <w:r w:rsidR="00567F8D" w:rsidRPr="005B7F4A">
        <w:rPr>
          <w:rFonts w:ascii="Times New Roman" w:eastAsia="宋体" w:hAnsi="Times New Roman" w:cstheme="minorBidi"/>
          <w:kern w:val="2"/>
          <w:sz w:val="21"/>
          <w:szCs w:val="21"/>
          <w:lang w:val="en-GB" w:eastAsia="zh-CN"/>
          <w14:ligatures w14:val="standardContextual"/>
        </w:rPr>
        <w:t xml:space="preserve"> of the classification</w:t>
      </w:r>
      <w:r w:rsidRPr="005B7F4A">
        <w:rPr>
          <w:rFonts w:ascii="Times New Roman" w:eastAsia="宋体" w:hAnsi="Times New Roman" w:cstheme="minorBidi"/>
          <w:kern w:val="2"/>
          <w:sz w:val="21"/>
          <w:szCs w:val="21"/>
          <w:lang w:val="en-GB" w:eastAsia="zh-CN"/>
          <w14:ligatures w14:val="standardContextual"/>
        </w:rPr>
        <w:t xml:space="preserve">, </w:t>
      </w:r>
      <w:r w:rsidR="0008307D" w:rsidRPr="005B7F4A">
        <w:rPr>
          <w:rFonts w:ascii="Calibri" w:eastAsia="宋体" w:hAnsi="Calibri" w:cs="Calibri"/>
          <w:sz w:val="21"/>
          <w:szCs w:val="21"/>
          <w:lang w:val="en-GB"/>
          <w14:ligatures w14:val="standardContextual"/>
        </w:rPr>
        <w:t>∆</w:t>
      </w:r>
      <w:r w:rsidR="0008307D" w:rsidRPr="005B7F4A">
        <w:rPr>
          <w:rFonts w:ascii="Times New Roman" w:eastAsia="宋体" w:hAnsi="Times New Roman" w:hint="eastAsia"/>
          <w:sz w:val="21"/>
          <w:szCs w:val="21"/>
          <w:lang w:val="en-GB" w:eastAsia="zh-CN"/>
          <w14:ligatures w14:val="standardContextual"/>
        </w:rPr>
        <w:t>PC</w:t>
      </w:r>
      <w:r w:rsidR="0008307D" w:rsidRPr="005B7F4A">
        <w:rPr>
          <w:rFonts w:ascii="Times New Roman" w:eastAsia="宋体" w:hAnsi="Times New Roman"/>
          <w:sz w:val="21"/>
          <w:szCs w:val="21"/>
          <w:lang w:val="en-GB"/>
          <w14:ligatures w14:val="standardContextual"/>
        </w:rPr>
        <w:t>2 of 2TX could be reused</w:t>
      </w:r>
      <w:r w:rsidRPr="005B7F4A">
        <w:rPr>
          <w:rFonts w:ascii="Times New Roman" w:eastAsia="宋体" w:hAnsi="Times New Roman" w:cstheme="minorBidi"/>
          <w:kern w:val="2"/>
          <w:sz w:val="21"/>
          <w:szCs w:val="21"/>
          <w:lang w:val="en-GB" w:eastAsia="zh-CN"/>
          <w14:ligatures w14:val="standardContextual"/>
        </w:rPr>
        <w:t>.</w:t>
      </w:r>
    </w:p>
    <w:p w14:paraId="2F972124" w14:textId="3659E638" w:rsidR="00E7540F" w:rsidRPr="005B7F4A" w:rsidRDefault="00567F8D" w:rsidP="00AC31EF">
      <w:pPr>
        <w:spacing w:before="120" w:after="120"/>
        <w:rPr>
          <w:rFonts w:ascii="Times New Roman" w:hAnsi="Times New Roman" w:cs="Times New Roman"/>
          <w:b/>
          <w:szCs w:val="21"/>
          <w14:ligatures w14:val="standardContextual"/>
        </w:rPr>
      </w:pPr>
      <w:bookmarkStart w:id="23" w:name="_Hlk189855488"/>
      <w:r w:rsidRPr="005B7F4A">
        <w:rPr>
          <w:rFonts w:ascii="Times New Roman" w:hAnsi="Times New Roman" w:cs="Times New Roman"/>
          <w:b/>
          <w:szCs w:val="21"/>
          <w14:ligatures w14:val="standardContextual"/>
        </w:rPr>
        <w:t>Proposal</w:t>
      </w:r>
      <w:r w:rsidR="002475B5" w:rsidRPr="005B7F4A">
        <w:rPr>
          <w:rFonts w:ascii="Times New Roman" w:hAnsi="Times New Roman" w:cs="Times New Roman"/>
          <w:b/>
          <w:szCs w:val="21"/>
          <w14:ligatures w14:val="standardContextual"/>
        </w:rPr>
        <w:t xml:space="preserve"> </w:t>
      </w:r>
      <w:r w:rsidR="00F20AC0">
        <w:rPr>
          <w:rFonts w:ascii="Times New Roman" w:hAnsi="Times New Roman" w:cs="Times New Roman"/>
          <w:b/>
          <w:szCs w:val="21"/>
          <w14:ligatures w14:val="standardContextual"/>
        </w:rPr>
        <w:t>5</w:t>
      </w:r>
      <w:r w:rsidRPr="005B7F4A">
        <w:rPr>
          <w:rFonts w:ascii="Times New Roman" w:hAnsi="Times New Roman" w:cs="Times New Roman"/>
          <w:b/>
          <w:szCs w:val="21"/>
          <w14:ligatures w14:val="standardContextual"/>
        </w:rPr>
        <w:t xml:space="preserve">: </w:t>
      </w:r>
      <w:r w:rsidR="00B26E7E" w:rsidRPr="005B7F4A">
        <w:rPr>
          <w:rFonts w:ascii="Times New Roman" w:hAnsi="Times New Roman" w:cs="Times New Roman"/>
          <w:b/>
          <w:szCs w:val="21"/>
          <w14:ligatures w14:val="standardContextual"/>
        </w:rPr>
        <w:t>F</w:t>
      </w:r>
      <w:r w:rsidR="00B26E7E" w:rsidRPr="005B7F4A">
        <w:rPr>
          <w:rFonts w:ascii="Times New Roman" w:hAnsi="Times New Roman" w:cs="Times New Roman" w:hint="eastAsia"/>
          <w:b/>
          <w:szCs w:val="21"/>
          <w14:ligatures w14:val="standardContextual"/>
        </w:rPr>
        <w:t>or</w:t>
      </w:r>
      <w:r w:rsidR="00B26E7E" w:rsidRPr="005B7F4A">
        <w:rPr>
          <w:rFonts w:ascii="Times New Roman" w:hAnsi="Times New Roman" w:cs="Times New Roman"/>
          <w:b/>
          <w:szCs w:val="21"/>
          <w14:ligatures w14:val="standardContextual"/>
        </w:rPr>
        <w:t xml:space="preserve"> IMD cases of R17/18 PC2 </w:t>
      </w:r>
      <w:r w:rsidR="00B26E7E" w:rsidRPr="005B7F4A">
        <w:rPr>
          <w:rFonts w:ascii="Times New Roman" w:hAnsi="Times New Roman" w:cs="Times New Roman" w:hint="eastAsia"/>
          <w:b/>
          <w:szCs w:val="21"/>
          <w14:ligatures w14:val="standardContextual"/>
        </w:rPr>
        <w:t>with</w:t>
      </w:r>
      <w:r w:rsidR="00B26E7E" w:rsidRPr="005B7F4A">
        <w:rPr>
          <w:rFonts w:ascii="Times New Roman" w:hAnsi="Times New Roman" w:cs="Times New Roman"/>
          <w:b/>
          <w:szCs w:val="21"/>
          <w14:ligatures w14:val="standardContextual"/>
        </w:rPr>
        <w:t xml:space="preserve"> 2TX </w:t>
      </w:r>
      <w:r w:rsidR="00B26E7E" w:rsidRPr="005B7F4A">
        <w:rPr>
          <w:rFonts w:ascii="Times New Roman" w:hAnsi="Times New Roman" w:cs="Times New Roman" w:hint="eastAsia"/>
          <w:b/>
          <w:szCs w:val="21"/>
          <w14:ligatures w14:val="standardContextual"/>
        </w:rPr>
        <w:t>or</w:t>
      </w:r>
      <w:r w:rsidR="00B26E7E" w:rsidRPr="005B7F4A">
        <w:rPr>
          <w:rFonts w:ascii="Times New Roman" w:hAnsi="Times New Roman" w:cs="Times New Roman"/>
          <w:b/>
          <w:szCs w:val="21"/>
          <w14:ligatures w14:val="standardContextual"/>
        </w:rPr>
        <w:t xml:space="preserve"> 3TX (case2~4), </w:t>
      </w:r>
      <w:r w:rsidR="000B1D83" w:rsidRPr="005B7F4A">
        <w:rPr>
          <w:rFonts w:ascii="Times New Roman" w:hAnsi="Times New Roman" w:cs="Times New Roman"/>
          <w:b/>
          <w:szCs w:val="21"/>
          <w14:ligatures w14:val="standardContextual"/>
        </w:rPr>
        <w:t xml:space="preserve">PC2 </w:t>
      </w:r>
      <w:r w:rsidR="00B26E7E" w:rsidRPr="005B7F4A">
        <w:rPr>
          <w:rFonts w:ascii="Times New Roman" w:hAnsi="Times New Roman" w:cs="Times New Roman"/>
          <w:b/>
          <w:szCs w:val="21"/>
          <w14:ligatures w14:val="standardContextual"/>
        </w:rPr>
        <w:t>MSD = PC3 MSD + 3* IMD order.</w:t>
      </w:r>
    </w:p>
    <w:bookmarkEnd w:id="23"/>
    <w:p w14:paraId="0DA74E42" w14:textId="1B0D9E69" w:rsidR="0095180E" w:rsidRPr="005B7F4A" w:rsidRDefault="00DD1F4E" w:rsidP="00E27887">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 xml:space="preserve">Case 5 </w:t>
      </w:r>
      <w:r w:rsidR="00EE51B6" w:rsidRPr="005B7F4A">
        <w:rPr>
          <w:rFonts w:ascii="Times New Roman" w:eastAsia="宋体" w:hAnsi="Times New Roman"/>
          <w:szCs w:val="21"/>
          <w:lang w:val="en-GB"/>
          <w14:ligatures w14:val="standardContextual"/>
        </w:rPr>
        <w:t>compared</w:t>
      </w:r>
      <w:r w:rsidRPr="005B7F4A">
        <w:rPr>
          <w:rFonts w:ascii="Times New Roman" w:eastAsia="宋体" w:hAnsi="Times New Roman"/>
          <w:szCs w:val="21"/>
          <w:lang w:val="en-GB"/>
          <w14:ligatures w14:val="standardContextual"/>
        </w:rPr>
        <w:t xml:space="preserve"> to case 1, </w:t>
      </w:r>
      <w:r w:rsidR="00E20B21" w:rsidRPr="005B7F4A">
        <w:rPr>
          <w:rFonts w:ascii="Times New Roman" w:eastAsia="宋体" w:hAnsi="Times New Roman"/>
          <w:szCs w:val="21"/>
          <w:lang w:val="en-GB"/>
          <w14:ligatures w14:val="standardContextual"/>
        </w:rPr>
        <w:t>the transmitting power of each band is increased by 3dB, and the PA power class of each band is increased from PC3 to PC2, the overall IMD product is increased by = 3n-3 (n-1) =3</w:t>
      </w:r>
      <w:r w:rsidR="009758CE" w:rsidRPr="005B7F4A">
        <w:rPr>
          <w:rFonts w:ascii="Times New Roman" w:eastAsia="宋体" w:hAnsi="Times New Roman"/>
          <w:szCs w:val="21"/>
          <w:lang w:val="en-GB"/>
          <w14:ligatures w14:val="standardContextual"/>
        </w:rPr>
        <w:t>, i.e., ∆</w:t>
      </w:r>
      <w:r w:rsidR="009758CE" w:rsidRPr="005B7F4A">
        <w:rPr>
          <w:rFonts w:ascii="Times New Roman" w:eastAsia="宋体" w:hAnsi="Times New Roman" w:hint="eastAsia"/>
          <w:szCs w:val="21"/>
          <w:lang w:val="en-GB"/>
          <w14:ligatures w14:val="standardContextual"/>
        </w:rPr>
        <w:t>PC</w:t>
      </w:r>
      <w:r w:rsidR="009758CE" w:rsidRPr="005B7F4A">
        <w:rPr>
          <w:rFonts w:ascii="Times New Roman" w:eastAsia="宋体" w:hAnsi="Times New Roman"/>
          <w:szCs w:val="21"/>
          <w:lang w:val="en-GB"/>
          <w14:ligatures w14:val="standardContextual"/>
        </w:rPr>
        <w:t>2=3</w:t>
      </w:r>
      <w:r w:rsidR="00EE51B6" w:rsidRPr="005B7F4A">
        <w:rPr>
          <w:rFonts w:ascii="Times New Roman" w:eastAsia="宋体" w:hAnsi="Times New Roman"/>
          <w:szCs w:val="21"/>
          <w:lang w:val="en-GB"/>
          <w14:ligatures w14:val="standardContextual"/>
        </w:rPr>
        <w:t>dB</w:t>
      </w:r>
      <w:r w:rsidR="009758CE" w:rsidRPr="005B7F4A">
        <w:rPr>
          <w:rFonts w:ascii="Times New Roman" w:eastAsia="宋体" w:hAnsi="Times New Roman"/>
          <w:szCs w:val="21"/>
          <w:lang w:val="en-GB"/>
          <w14:ligatures w14:val="standardContextual"/>
        </w:rPr>
        <w:t>.</w:t>
      </w:r>
    </w:p>
    <w:p w14:paraId="7482E367" w14:textId="7D50AD45" w:rsidR="00E27887" w:rsidRPr="005B7F4A" w:rsidRDefault="00DF1FFA" w:rsidP="00E27887">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 xml:space="preserve">Case 6 compared to case 5, the main difference is that </w:t>
      </w:r>
      <w:r w:rsidR="00E016DE" w:rsidRPr="005B7F4A">
        <w:rPr>
          <w:rFonts w:ascii="Times New Roman" w:eastAsia="宋体" w:hAnsi="Times New Roman"/>
          <w:szCs w:val="21"/>
          <w:lang w:val="en-GB"/>
          <w14:ligatures w14:val="standardContextual"/>
        </w:rPr>
        <w:t>the architecture of band2 is divided into 2TX</w:t>
      </w:r>
      <w:r w:rsidRPr="005B7F4A">
        <w:rPr>
          <w:rFonts w:ascii="Times New Roman" w:eastAsia="宋体" w:hAnsi="Times New Roman"/>
          <w:szCs w:val="21"/>
          <w:lang w:val="en-GB"/>
          <w14:ligatures w14:val="standardContextual"/>
        </w:rPr>
        <w:t>, ignoring the influence of MRC, it can be considered that the increment of IMD products in the two parts is equal</w:t>
      </w:r>
      <w:r w:rsidR="00CA5CBA" w:rsidRPr="005B7F4A">
        <w:rPr>
          <w:rFonts w:ascii="Times New Roman" w:eastAsia="宋体" w:hAnsi="Times New Roman"/>
          <w:szCs w:val="21"/>
          <w:lang w:val="en-GB"/>
          <w14:ligatures w14:val="standardContextual"/>
        </w:rPr>
        <w:t>, i.e., ∆</w:t>
      </w:r>
      <w:r w:rsidR="00CA5CBA" w:rsidRPr="005B7F4A">
        <w:rPr>
          <w:rFonts w:ascii="Times New Roman" w:eastAsia="宋体" w:hAnsi="Times New Roman" w:hint="eastAsia"/>
          <w:szCs w:val="21"/>
          <w:lang w:val="en-GB"/>
          <w14:ligatures w14:val="standardContextual"/>
        </w:rPr>
        <w:t>PC</w:t>
      </w:r>
      <w:r w:rsidR="00CA5CBA" w:rsidRPr="005B7F4A">
        <w:rPr>
          <w:rFonts w:ascii="Times New Roman" w:eastAsia="宋体" w:hAnsi="Times New Roman"/>
          <w:szCs w:val="21"/>
          <w:lang w:val="en-GB"/>
          <w14:ligatures w14:val="standardContextual"/>
        </w:rPr>
        <w:t>2=3dB.</w:t>
      </w:r>
    </w:p>
    <w:p w14:paraId="0FAA9FF4" w14:textId="3A86253C" w:rsidR="00E27887" w:rsidRPr="005B7F4A" w:rsidRDefault="00532C6F" w:rsidP="0095180E">
      <w:pPr>
        <w:rPr>
          <w:rFonts w:ascii="Times New Roman" w:hAnsi="Times New Roman" w:cs="Times New Roman"/>
          <w:b/>
          <w:szCs w:val="21"/>
          <w14:ligatures w14:val="standardContextual"/>
        </w:rPr>
      </w:pPr>
      <w:r w:rsidRPr="005B7F4A">
        <w:rPr>
          <w:rFonts w:ascii="Times New Roman" w:hAnsi="Times New Roman" w:cs="Times New Roman"/>
          <w:b/>
          <w:szCs w:val="21"/>
          <w14:ligatures w14:val="standardContextual"/>
        </w:rPr>
        <w:t>Proposal</w:t>
      </w:r>
      <w:r w:rsidR="00D06565" w:rsidRPr="005B7F4A">
        <w:rPr>
          <w:rFonts w:ascii="Times New Roman" w:hAnsi="Times New Roman" w:cs="Times New Roman"/>
          <w:b/>
          <w:szCs w:val="21"/>
          <w14:ligatures w14:val="standardContextual"/>
        </w:rPr>
        <w:t xml:space="preserve"> </w:t>
      </w:r>
      <w:r w:rsidR="00F20AC0">
        <w:rPr>
          <w:rFonts w:ascii="Times New Roman" w:hAnsi="Times New Roman" w:cs="Times New Roman"/>
          <w:b/>
          <w:szCs w:val="21"/>
          <w14:ligatures w14:val="standardContextual"/>
        </w:rPr>
        <w:t>6</w:t>
      </w:r>
      <w:r w:rsidRPr="005B7F4A">
        <w:rPr>
          <w:rFonts w:ascii="Times New Roman" w:hAnsi="Times New Roman" w:cs="Times New Roman"/>
          <w:b/>
          <w:szCs w:val="21"/>
          <w14:ligatures w14:val="standardContextual"/>
        </w:rPr>
        <w:t xml:space="preserve">: </w:t>
      </w:r>
      <w:r w:rsidR="00D5692E" w:rsidRPr="005B7F4A">
        <w:rPr>
          <w:rFonts w:ascii="Times New Roman" w:hAnsi="Times New Roman" w:cs="Times New Roman"/>
          <w:b/>
          <w:szCs w:val="21"/>
          <w14:ligatures w14:val="standardContextual"/>
        </w:rPr>
        <w:t xml:space="preserve">For IMD cases of R19 PC2 with 2TX or 3TX (case5~6), </w:t>
      </w:r>
      <w:r w:rsidR="000B1D83" w:rsidRPr="005B7F4A">
        <w:rPr>
          <w:rFonts w:ascii="Times New Roman" w:hAnsi="Times New Roman" w:cs="Times New Roman"/>
          <w:b/>
          <w:szCs w:val="21"/>
          <w14:ligatures w14:val="standardContextual"/>
        </w:rPr>
        <w:t xml:space="preserve">PC2 </w:t>
      </w:r>
      <w:r w:rsidR="00D5692E" w:rsidRPr="005B7F4A">
        <w:rPr>
          <w:rFonts w:ascii="Times New Roman" w:hAnsi="Times New Roman" w:cs="Times New Roman"/>
          <w:b/>
          <w:szCs w:val="21"/>
          <w14:ligatures w14:val="standardContextual"/>
        </w:rPr>
        <w:t>MSD = PC3 MSD + 3.</w:t>
      </w:r>
      <w:r w:rsidR="00D5692E" w:rsidRPr="005B7F4A">
        <w:rPr>
          <w:rFonts w:ascii="Times New Roman" w:eastAsia="宋体" w:hAnsi="Times New Roman"/>
          <w:b/>
          <w:szCs w:val="21"/>
          <w:lang w:val="en-GB"/>
          <w14:ligatures w14:val="standardContextual"/>
        </w:rPr>
        <w:t xml:space="preserve"> </w:t>
      </w:r>
    </w:p>
    <w:p w14:paraId="2EC80A8C" w14:textId="71A99819" w:rsidR="0095180E" w:rsidRPr="005B7F4A" w:rsidRDefault="005E7CB7" w:rsidP="00B26E7E">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Case 7 compared to case 1,</w:t>
      </w:r>
      <w:r w:rsidR="00C56E62" w:rsidRPr="005B7F4A">
        <w:rPr>
          <w:rFonts w:ascii="Times New Roman" w:eastAsia="宋体" w:hAnsi="Times New Roman"/>
          <w:szCs w:val="21"/>
          <w:lang w:val="en-GB"/>
          <w14:ligatures w14:val="standardContextual"/>
        </w:rPr>
        <w:t xml:space="preserve"> the power of both bands is increased by 6dB, and the PA is changed from PC3 to PC2, so the increment is 6n-3(n-1)=3n+3, i.e., ∆</w:t>
      </w:r>
      <w:r w:rsidR="00C56E62" w:rsidRPr="005B7F4A">
        <w:rPr>
          <w:rFonts w:ascii="Times New Roman" w:eastAsia="宋体" w:hAnsi="Times New Roman" w:hint="eastAsia"/>
          <w:szCs w:val="21"/>
          <w:lang w:val="en-GB"/>
          <w14:ligatures w14:val="standardContextual"/>
        </w:rPr>
        <w:t>PC</w:t>
      </w:r>
      <w:r w:rsidR="00C56E62" w:rsidRPr="005B7F4A">
        <w:rPr>
          <w:rFonts w:ascii="Times New Roman" w:eastAsia="宋体" w:hAnsi="Times New Roman"/>
          <w:szCs w:val="21"/>
          <w:lang w:val="en-GB"/>
          <w14:ligatures w14:val="standardContextual"/>
        </w:rPr>
        <w:t>1.5=3n+3</w:t>
      </w:r>
      <w:r w:rsidR="001036A5" w:rsidRPr="005B7F4A">
        <w:rPr>
          <w:rFonts w:ascii="Times New Roman" w:eastAsia="宋体" w:hAnsi="Times New Roman"/>
          <w:szCs w:val="21"/>
          <w:lang w:val="en-GB"/>
          <w14:ligatures w14:val="standardContextual"/>
        </w:rPr>
        <w:t>, n is the order of IMD product.</w:t>
      </w:r>
    </w:p>
    <w:p w14:paraId="123CEF0C" w14:textId="1640F7DB" w:rsidR="001036A5" w:rsidRPr="005B7F4A" w:rsidRDefault="001036A5" w:rsidP="001036A5">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 xml:space="preserve">Case 8 compared to case 7, the main difference is that </w:t>
      </w:r>
      <w:r w:rsidR="00824445" w:rsidRPr="005B7F4A">
        <w:rPr>
          <w:rFonts w:ascii="Times New Roman" w:eastAsia="宋体" w:hAnsi="Times New Roman"/>
          <w:szCs w:val="21"/>
          <w:lang w:val="en-GB"/>
          <w14:ligatures w14:val="standardContextual"/>
        </w:rPr>
        <w:t>the architecture of band2 is divided into 2TX</w:t>
      </w:r>
      <w:r w:rsidRPr="005B7F4A">
        <w:rPr>
          <w:rFonts w:ascii="Times New Roman" w:eastAsia="宋体" w:hAnsi="Times New Roman"/>
          <w:szCs w:val="21"/>
          <w:lang w:val="en-GB"/>
          <w14:ligatures w14:val="standardContextual"/>
        </w:rPr>
        <w:t>, ignoring the influence of MRC, it can be considered that the increment of IMD products in the two parts is equal</w:t>
      </w:r>
      <w:r w:rsidR="00B26E7E" w:rsidRPr="005B7F4A">
        <w:rPr>
          <w:rFonts w:ascii="Times New Roman" w:eastAsia="宋体" w:hAnsi="Times New Roman"/>
          <w:szCs w:val="21"/>
          <w:lang w:val="en-GB"/>
          <w14:ligatures w14:val="standardContextual"/>
        </w:rPr>
        <w:t xml:space="preserve"> i.e., ∆</w:t>
      </w:r>
      <w:r w:rsidR="00B26E7E" w:rsidRPr="005B7F4A">
        <w:rPr>
          <w:rFonts w:ascii="Times New Roman" w:eastAsia="宋体" w:hAnsi="Times New Roman" w:hint="eastAsia"/>
          <w:szCs w:val="21"/>
          <w:lang w:val="en-GB"/>
          <w14:ligatures w14:val="standardContextual"/>
        </w:rPr>
        <w:t>PC</w:t>
      </w:r>
      <w:r w:rsidR="00B26E7E" w:rsidRPr="005B7F4A">
        <w:rPr>
          <w:rFonts w:ascii="Times New Roman" w:eastAsia="宋体" w:hAnsi="Times New Roman"/>
          <w:szCs w:val="21"/>
          <w:lang w:val="en-GB"/>
          <w14:ligatures w14:val="standardContextual"/>
        </w:rPr>
        <w:t>1.5=3n+3, n is the order of IMD product.</w:t>
      </w:r>
    </w:p>
    <w:p w14:paraId="55714820" w14:textId="329F37F6" w:rsidR="00F96BCE" w:rsidRPr="005B7F4A" w:rsidRDefault="00F96BCE" w:rsidP="001036A5">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Case 9</w:t>
      </w:r>
      <w:r w:rsidR="00510E81" w:rsidRPr="005B7F4A">
        <w:rPr>
          <w:rFonts w:ascii="Times New Roman" w:eastAsia="宋体" w:hAnsi="Times New Roman"/>
          <w:szCs w:val="21"/>
          <w:lang w:val="en-GB"/>
          <w14:ligatures w14:val="standardContextual"/>
        </w:rPr>
        <w:t xml:space="preserve">: </w:t>
      </w:r>
      <w:r w:rsidR="00DC6C6C" w:rsidRPr="005B7F4A">
        <w:rPr>
          <w:rFonts w:ascii="Times New Roman" w:eastAsia="宋体" w:hAnsi="Times New Roman"/>
          <w:szCs w:val="21"/>
          <w:lang w:val="en-GB"/>
          <w14:ligatures w14:val="standardContextual"/>
        </w:rPr>
        <w:t>For PC1.5's 23+24.</w:t>
      </w:r>
      <w:r w:rsidR="00B56EF1" w:rsidRPr="005B7F4A">
        <w:rPr>
          <w:rFonts w:ascii="Times New Roman" w:eastAsia="宋体" w:hAnsi="Times New Roman"/>
          <w:szCs w:val="21"/>
          <w:lang w:val="en-GB"/>
          <w14:ligatures w14:val="standardContextual"/>
        </w:rPr>
        <w:t>8</w:t>
      </w:r>
      <w:r w:rsidR="00DC6C6C" w:rsidRPr="005B7F4A">
        <w:rPr>
          <w:rFonts w:ascii="Times New Roman" w:eastAsia="宋体" w:hAnsi="Times New Roman"/>
          <w:szCs w:val="21"/>
          <w:lang w:val="en-GB"/>
          <w14:ligatures w14:val="standardContextual"/>
        </w:rPr>
        <w:t>+24.</w:t>
      </w:r>
      <w:r w:rsidR="00B56EF1" w:rsidRPr="005B7F4A">
        <w:rPr>
          <w:rFonts w:ascii="Times New Roman" w:eastAsia="宋体" w:hAnsi="Times New Roman"/>
          <w:szCs w:val="21"/>
          <w:lang w:val="en-GB"/>
          <w14:ligatures w14:val="standardContextual"/>
        </w:rPr>
        <w:t>8</w:t>
      </w:r>
      <w:r w:rsidR="00DC6C6C" w:rsidRPr="005B7F4A">
        <w:rPr>
          <w:rFonts w:ascii="Times New Roman" w:eastAsia="宋体" w:hAnsi="Times New Roman"/>
          <w:szCs w:val="21"/>
          <w:lang w:val="en-GB"/>
          <w14:ligatures w14:val="standardContextual"/>
        </w:rPr>
        <w:t xml:space="preserve"> R18 architecture, it is necessary to consider both the index and order of the IMD product to calculate ∆MSD.</w:t>
      </w:r>
      <w:r w:rsidR="00C63677" w:rsidRPr="005B7F4A">
        <w:rPr>
          <w:rFonts w:ascii="Times New Roman" w:eastAsia="宋体" w:hAnsi="Times New Roman"/>
          <w:szCs w:val="21"/>
          <w:lang w:val="en-GB"/>
          <w14:ligatures w14:val="standardContextual"/>
        </w:rPr>
        <w:t xml:space="preserve"> C</w:t>
      </w:r>
      <w:r w:rsidR="00C63677" w:rsidRPr="005B7F4A">
        <w:rPr>
          <w:rFonts w:ascii="Times New Roman" w:eastAsia="宋体" w:hAnsi="Times New Roman" w:hint="eastAsia"/>
          <w:szCs w:val="21"/>
          <w:lang w:val="en-GB"/>
          <w14:ligatures w14:val="standardContextual"/>
        </w:rPr>
        <w:t>ompared</w:t>
      </w:r>
      <w:r w:rsidR="00C63677" w:rsidRPr="005B7F4A">
        <w:rPr>
          <w:rFonts w:ascii="Times New Roman" w:eastAsia="宋体" w:hAnsi="Times New Roman"/>
          <w:szCs w:val="21"/>
          <w:lang w:val="en-GB"/>
          <w14:ligatures w14:val="standardContextual"/>
        </w:rPr>
        <w:t xml:space="preserve"> to case1, the power of band</w:t>
      </w:r>
      <w:r w:rsidR="00D05AFA">
        <w:rPr>
          <w:rFonts w:ascii="Times New Roman" w:eastAsia="宋体" w:hAnsi="Times New Roman"/>
          <w:szCs w:val="21"/>
          <w:lang w:val="en-GB"/>
          <w14:ligatures w14:val="standardContextual"/>
        </w:rPr>
        <w:t xml:space="preserve"> </w:t>
      </w:r>
      <w:r w:rsidR="00C63677" w:rsidRPr="005B7F4A">
        <w:rPr>
          <w:rFonts w:ascii="Times New Roman" w:eastAsia="宋体" w:hAnsi="Times New Roman"/>
          <w:szCs w:val="21"/>
          <w:lang w:val="en-GB"/>
          <w14:ligatures w14:val="standardContextual"/>
        </w:rPr>
        <w:t xml:space="preserve">1 and 2 increases by 3dB and 7.7dB respectively, and the PA in </w:t>
      </w:r>
      <w:r w:rsidR="00C205C2" w:rsidRPr="005B7F4A">
        <w:rPr>
          <w:rFonts w:ascii="Times New Roman" w:eastAsia="宋体" w:hAnsi="Times New Roman"/>
          <w:szCs w:val="21"/>
          <w:lang w:val="en-GB"/>
          <w14:ligatures w14:val="standardContextual"/>
        </w:rPr>
        <w:t>band2</w:t>
      </w:r>
      <w:r w:rsidR="00C63677" w:rsidRPr="005B7F4A">
        <w:rPr>
          <w:rFonts w:ascii="Times New Roman" w:eastAsia="宋体" w:hAnsi="Times New Roman"/>
          <w:szCs w:val="21"/>
          <w:lang w:val="en-GB"/>
          <w14:ligatures w14:val="standardContextual"/>
        </w:rPr>
        <w:t xml:space="preserve"> is also upgraded by one power </w:t>
      </w:r>
      <w:r w:rsidR="00EB1520" w:rsidRPr="005B7F4A">
        <w:rPr>
          <w:rFonts w:ascii="Times New Roman" w:eastAsia="宋体" w:hAnsi="Times New Roman"/>
          <w:szCs w:val="21"/>
          <w:lang w:val="en-GB"/>
          <w14:ligatures w14:val="standardContextual"/>
        </w:rPr>
        <w:t>class</w:t>
      </w:r>
      <w:r w:rsidR="008A7514" w:rsidRPr="005B7F4A">
        <w:rPr>
          <w:rFonts w:ascii="Times New Roman" w:eastAsia="宋体" w:hAnsi="Times New Roman"/>
          <w:szCs w:val="21"/>
          <w:lang w:val="en-GB"/>
          <w14:ligatures w14:val="standardContextual"/>
        </w:rPr>
        <w:t xml:space="preserve"> level</w:t>
      </w:r>
      <w:r w:rsidR="00C63677" w:rsidRPr="005B7F4A">
        <w:rPr>
          <w:rFonts w:ascii="Times New Roman" w:eastAsia="宋体" w:hAnsi="Times New Roman"/>
          <w:szCs w:val="21"/>
          <w:lang w:val="en-GB"/>
          <w14:ligatures w14:val="standardContextual"/>
        </w:rPr>
        <w:t xml:space="preserve">, which means </w:t>
      </w:r>
      <w:r w:rsidR="00C205C2" w:rsidRPr="005B7F4A">
        <w:rPr>
          <w:rFonts w:ascii="Times New Roman" w:eastAsia="宋体" w:hAnsi="Times New Roman"/>
          <w:szCs w:val="21"/>
          <w:lang w:val="en-GB"/>
          <w14:ligatures w14:val="standardContextual"/>
        </w:rPr>
        <w:t>its</w:t>
      </w:r>
      <w:r w:rsidR="00C63677" w:rsidRPr="005B7F4A">
        <w:rPr>
          <w:rFonts w:ascii="Times New Roman" w:eastAsia="宋体" w:hAnsi="Times New Roman"/>
          <w:szCs w:val="21"/>
          <w:lang w:val="en-GB"/>
          <w14:ligatures w14:val="standardContextual"/>
        </w:rPr>
        <w:t xml:space="preserve"> linearity is also optimized. </w:t>
      </w:r>
      <w:r w:rsidR="001C6962" w:rsidRPr="005B7F4A">
        <w:rPr>
          <w:rFonts w:ascii="Times New Roman" w:eastAsia="宋体" w:hAnsi="Times New Roman"/>
          <w:szCs w:val="21"/>
          <w:lang w:val="en-GB"/>
          <w14:ligatures w14:val="standardContextual"/>
        </w:rPr>
        <w:t>So,</w:t>
      </w:r>
      <w:r w:rsidR="00C63677" w:rsidRPr="005B7F4A">
        <w:rPr>
          <w:rFonts w:ascii="Times New Roman" w:eastAsia="宋体" w:hAnsi="Times New Roman"/>
          <w:szCs w:val="21"/>
          <w:lang w:val="en-GB"/>
          <w14:ligatures w14:val="standardContextual"/>
        </w:rPr>
        <w:t xml:space="preserve"> </w:t>
      </w:r>
      <w:r w:rsidR="001C6962" w:rsidRPr="005B7F4A">
        <w:rPr>
          <w:rFonts w:ascii="Times New Roman" w:eastAsia="宋体" w:hAnsi="Times New Roman"/>
          <w:szCs w:val="21"/>
          <w:lang w:val="en-GB"/>
          <w14:ligatures w14:val="standardContextual"/>
        </w:rPr>
        <w:t xml:space="preserve">if ignoring the MRC difference between 2TX and 3TX, </w:t>
      </w:r>
      <w:r w:rsidR="00C63677" w:rsidRPr="005B7F4A">
        <w:rPr>
          <w:rFonts w:ascii="Times New Roman" w:eastAsia="宋体" w:hAnsi="Times New Roman"/>
          <w:szCs w:val="21"/>
          <w:lang w:val="en-GB"/>
          <w14:ligatures w14:val="standardContextual"/>
        </w:rPr>
        <w:t>for band 1, ∆MSD = 3n+b*|4.</w:t>
      </w:r>
      <w:r w:rsidR="009B1034" w:rsidRPr="005B7F4A">
        <w:rPr>
          <w:rFonts w:ascii="Times New Roman" w:eastAsia="宋体" w:hAnsi="Times New Roman"/>
          <w:szCs w:val="21"/>
          <w:lang w:val="en-GB"/>
          <w14:ligatures w14:val="standardContextual"/>
        </w:rPr>
        <w:t>8</w:t>
      </w:r>
      <w:r w:rsidR="00C63677" w:rsidRPr="005B7F4A">
        <w:rPr>
          <w:rFonts w:ascii="Times New Roman" w:eastAsia="宋体" w:hAnsi="Times New Roman"/>
          <w:szCs w:val="21"/>
          <w:lang w:val="en-GB"/>
          <w14:ligatures w14:val="standardContextual"/>
        </w:rPr>
        <w:t>|; for band2, ∆MSD = 3n+b*|4.</w:t>
      </w:r>
      <w:r w:rsidR="009B1034" w:rsidRPr="005B7F4A">
        <w:rPr>
          <w:rFonts w:ascii="Times New Roman" w:eastAsia="宋体" w:hAnsi="Times New Roman"/>
          <w:szCs w:val="21"/>
          <w:lang w:val="en-GB"/>
          <w14:ligatures w14:val="standardContextual"/>
        </w:rPr>
        <w:t>8</w:t>
      </w:r>
      <w:r w:rsidR="00C63677" w:rsidRPr="005B7F4A">
        <w:rPr>
          <w:rFonts w:ascii="Times New Roman" w:eastAsia="宋体" w:hAnsi="Times New Roman"/>
          <w:szCs w:val="21"/>
          <w:lang w:val="en-GB"/>
          <w14:ligatures w14:val="standardContextual"/>
        </w:rPr>
        <w:t>| - 3*(n-1)=|b|*4.</w:t>
      </w:r>
      <w:r w:rsidR="009B1034" w:rsidRPr="005B7F4A">
        <w:rPr>
          <w:rFonts w:ascii="Times New Roman" w:eastAsia="宋体" w:hAnsi="Times New Roman"/>
          <w:szCs w:val="21"/>
          <w:lang w:val="en-GB"/>
          <w14:ligatures w14:val="standardContextual"/>
        </w:rPr>
        <w:t>8</w:t>
      </w:r>
      <w:r w:rsidR="00C63677" w:rsidRPr="005B7F4A">
        <w:rPr>
          <w:rFonts w:ascii="Times New Roman" w:eastAsia="宋体" w:hAnsi="Times New Roman"/>
          <w:szCs w:val="21"/>
          <w:lang w:val="en-GB"/>
          <w14:ligatures w14:val="standardContextual"/>
        </w:rPr>
        <w:t>+3.</w:t>
      </w:r>
      <w:r w:rsidR="00C205C2" w:rsidRPr="005B7F4A">
        <w:rPr>
          <w:rFonts w:ascii="Times New Roman" w:eastAsia="宋体" w:hAnsi="Times New Roman"/>
          <w:szCs w:val="21"/>
          <w:lang w:val="en-GB"/>
          <w14:ligatures w14:val="standardContextual"/>
        </w:rPr>
        <w:t xml:space="preserve"> Totally, ∆</w:t>
      </w:r>
      <w:r w:rsidR="00C205C2" w:rsidRPr="005B7F4A">
        <w:rPr>
          <w:rFonts w:ascii="Times New Roman" w:eastAsia="宋体" w:hAnsi="Times New Roman" w:hint="eastAsia"/>
          <w:szCs w:val="21"/>
          <w:lang w:val="en-GB"/>
          <w14:ligatures w14:val="standardContextual"/>
        </w:rPr>
        <w:t>PC</w:t>
      </w:r>
      <w:r w:rsidR="00C205C2" w:rsidRPr="005B7F4A">
        <w:rPr>
          <w:rFonts w:ascii="Times New Roman" w:eastAsia="宋体" w:hAnsi="Times New Roman"/>
          <w:szCs w:val="21"/>
          <w:lang w:val="en-GB"/>
          <w14:ligatures w14:val="standardContextual"/>
        </w:rPr>
        <w:t>1.5&lt;</w:t>
      </w:r>
      <w:r w:rsidR="00C205C2" w:rsidRPr="005B7F4A">
        <w:rPr>
          <w:rFonts w:ascii="Times New Roman" w:eastAsiaTheme="minorHAnsi" w:hAnsi="Times New Roman" w:cs="Times New Roman"/>
          <w:szCs w:val="21"/>
          <w14:ligatures w14:val="standardContextual"/>
        </w:rPr>
        <w:t>3</w:t>
      </w:r>
      <w:r w:rsidR="00C205C2" w:rsidRPr="005B7F4A">
        <w:rPr>
          <w:rFonts w:ascii="Times New Roman" w:eastAsiaTheme="minorHAnsi" w:hAnsi="Times New Roman" w:cs="Times New Roman" w:hint="eastAsia"/>
          <w:szCs w:val="21"/>
          <w14:ligatures w14:val="standardContextual"/>
        </w:rPr>
        <w:t>n</w:t>
      </w:r>
      <w:r w:rsidR="00C205C2" w:rsidRPr="005B7F4A">
        <w:rPr>
          <w:rFonts w:ascii="Times New Roman" w:eastAsiaTheme="minorHAnsi" w:hAnsi="Times New Roman" w:cs="Times New Roman"/>
          <w:szCs w:val="21"/>
          <w14:ligatures w14:val="standardContextual"/>
        </w:rPr>
        <w:t>+|b|*4.</w:t>
      </w:r>
      <w:r w:rsidR="009B1034" w:rsidRPr="005B7F4A">
        <w:rPr>
          <w:rFonts w:ascii="Times New Roman" w:eastAsiaTheme="minorHAnsi" w:hAnsi="Times New Roman" w:cs="Times New Roman"/>
          <w:szCs w:val="21"/>
          <w14:ligatures w14:val="standardContextual"/>
        </w:rPr>
        <w:t>8</w:t>
      </w:r>
      <w:r w:rsidR="00C205C2" w:rsidRPr="005B7F4A">
        <w:rPr>
          <w:rFonts w:ascii="Times New Roman" w:eastAsiaTheme="minorHAnsi" w:hAnsi="Times New Roman" w:cs="Times New Roman"/>
          <w:szCs w:val="21"/>
          <w14:ligatures w14:val="standardContextual"/>
        </w:rPr>
        <w:t>, b is index of band2.</w:t>
      </w:r>
      <w:r w:rsidR="00BB0DE6">
        <w:rPr>
          <w:rFonts w:ascii="Times New Roman" w:eastAsiaTheme="minorHAnsi" w:hAnsi="Times New Roman" w:cs="Times New Roman"/>
          <w:szCs w:val="21"/>
          <w14:ligatures w14:val="standardContextual"/>
        </w:rPr>
        <w:t xml:space="preserve"> For simplicity</w:t>
      </w:r>
      <w:r w:rsidR="002134A4">
        <w:rPr>
          <w:rFonts w:ascii="Times New Roman" w:eastAsiaTheme="minorHAnsi" w:hAnsi="Times New Roman" w:cs="Times New Roman"/>
          <w:szCs w:val="21"/>
          <w14:ligatures w14:val="standardContextual"/>
        </w:rPr>
        <w:t>,</w:t>
      </w:r>
      <w:r w:rsidR="00BB0DE6">
        <w:rPr>
          <w:rFonts w:ascii="Times New Roman" w:eastAsiaTheme="minorHAnsi" w:hAnsi="Times New Roman" w:cs="Times New Roman"/>
          <w:szCs w:val="21"/>
          <w14:ligatures w14:val="standardContextual"/>
        </w:rPr>
        <w:t xml:space="preserve"> it could be equal to </w:t>
      </w:r>
      <w:r w:rsidR="00BB0DE6" w:rsidRPr="005B7F4A">
        <w:rPr>
          <w:rFonts w:ascii="Times New Roman" w:eastAsiaTheme="minorHAnsi" w:hAnsi="Times New Roman" w:cs="Times New Roman"/>
          <w:szCs w:val="21"/>
          <w14:ligatures w14:val="standardContextual"/>
        </w:rPr>
        <w:t>3</w:t>
      </w:r>
      <w:r w:rsidR="00BB0DE6" w:rsidRPr="005B7F4A">
        <w:rPr>
          <w:rFonts w:ascii="Times New Roman" w:eastAsiaTheme="minorHAnsi" w:hAnsi="Times New Roman" w:cs="Times New Roman" w:hint="eastAsia"/>
          <w:szCs w:val="21"/>
          <w14:ligatures w14:val="standardContextual"/>
        </w:rPr>
        <w:t>n</w:t>
      </w:r>
      <w:r w:rsidR="00BB0DE6" w:rsidRPr="005B7F4A">
        <w:rPr>
          <w:rFonts w:ascii="Times New Roman" w:eastAsiaTheme="minorHAnsi" w:hAnsi="Times New Roman" w:cs="Times New Roman"/>
          <w:szCs w:val="21"/>
          <w14:ligatures w14:val="standardContextual"/>
        </w:rPr>
        <w:t>+|b|*4.8</w:t>
      </w:r>
      <w:r w:rsidR="00BB0DE6">
        <w:rPr>
          <w:rFonts w:ascii="Times New Roman" w:eastAsiaTheme="minorHAnsi" w:hAnsi="Times New Roman" w:cs="Times New Roman"/>
          <w:szCs w:val="21"/>
          <w14:ligatures w14:val="standardContextual"/>
        </w:rPr>
        <w:t>.</w:t>
      </w:r>
    </w:p>
    <w:p w14:paraId="31C2383D" w14:textId="2DFA4CD0" w:rsidR="00652A92" w:rsidRPr="005B7F4A" w:rsidRDefault="003C68E8" w:rsidP="001036A5">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 xml:space="preserve">Case10: Compared to case4, the power of band1 and 2 both increases by 3dB, and the PA in band1 and band2 is also upgraded by one power </w:t>
      </w:r>
      <w:r w:rsidR="005E3ADF" w:rsidRPr="005B7F4A">
        <w:rPr>
          <w:rFonts w:ascii="Times New Roman" w:eastAsia="宋体" w:hAnsi="Times New Roman"/>
          <w:szCs w:val="21"/>
          <w:lang w:val="en-GB"/>
          <w14:ligatures w14:val="standardContextual"/>
        </w:rPr>
        <w:t xml:space="preserve">class </w:t>
      </w:r>
      <w:r w:rsidRPr="005B7F4A">
        <w:rPr>
          <w:rFonts w:ascii="Times New Roman" w:eastAsia="宋体" w:hAnsi="Times New Roman"/>
          <w:szCs w:val="21"/>
          <w:lang w:val="en-GB"/>
          <w14:ligatures w14:val="standardContextual"/>
        </w:rPr>
        <w:t>level, so MSD increment from case 4 is 3 ignoring MRC issue, i.e.,  ∆</w:t>
      </w:r>
      <w:r w:rsidRPr="005B7F4A">
        <w:rPr>
          <w:rFonts w:ascii="Times New Roman" w:eastAsia="宋体" w:hAnsi="Times New Roman" w:hint="eastAsia"/>
          <w:szCs w:val="21"/>
          <w:lang w:val="en-GB"/>
          <w14:ligatures w14:val="standardContextual"/>
        </w:rPr>
        <w:t>PC</w:t>
      </w:r>
      <w:r w:rsidRPr="005B7F4A">
        <w:rPr>
          <w:rFonts w:ascii="Times New Roman" w:eastAsia="宋体" w:hAnsi="Times New Roman"/>
          <w:szCs w:val="21"/>
          <w:lang w:val="en-GB"/>
          <w14:ligatures w14:val="standardContextual"/>
        </w:rPr>
        <w:t>1.5&lt;</w:t>
      </w:r>
      <w:r w:rsidRPr="005B7F4A">
        <w:rPr>
          <w:rFonts w:ascii="Times New Roman" w:eastAsiaTheme="minorHAnsi" w:hAnsi="Times New Roman" w:cs="Times New Roman"/>
          <w:szCs w:val="21"/>
          <w14:ligatures w14:val="standardContextual"/>
        </w:rPr>
        <w:t>3</w:t>
      </w:r>
      <w:r w:rsidRPr="005B7F4A">
        <w:rPr>
          <w:rFonts w:ascii="Times New Roman" w:eastAsiaTheme="minorHAnsi" w:hAnsi="Times New Roman" w:cs="Times New Roman" w:hint="eastAsia"/>
          <w:szCs w:val="21"/>
          <w14:ligatures w14:val="standardContextual"/>
        </w:rPr>
        <w:t>n</w:t>
      </w:r>
      <w:r w:rsidRPr="005B7F4A">
        <w:rPr>
          <w:rFonts w:ascii="Times New Roman" w:eastAsiaTheme="minorHAnsi" w:hAnsi="Times New Roman" w:cs="Times New Roman"/>
          <w:szCs w:val="21"/>
          <w14:ligatures w14:val="standardContextual"/>
        </w:rPr>
        <w:t>+3</w:t>
      </w:r>
      <w:r w:rsidR="00A80576" w:rsidRPr="005B7F4A">
        <w:rPr>
          <w:rFonts w:ascii="Times New Roman" w:eastAsia="宋体" w:hAnsi="Times New Roman"/>
          <w:szCs w:val="21"/>
          <w:lang w:val="en-GB"/>
          <w14:ligatures w14:val="standardContextual"/>
        </w:rPr>
        <w:t>, n is the order of IMD product.</w:t>
      </w:r>
      <w:r w:rsidR="00D017D3" w:rsidRPr="005B7F4A">
        <w:rPr>
          <w:rFonts w:ascii="Times New Roman" w:eastAsia="宋体" w:hAnsi="Times New Roman"/>
          <w:szCs w:val="21"/>
          <w:lang w:val="en-GB"/>
          <w14:ligatures w14:val="standardContextual"/>
        </w:rPr>
        <w:t xml:space="preserve"> It could also be merged with case7&amp;8 to leave some margin for calculation.</w:t>
      </w:r>
    </w:p>
    <w:p w14:paraId="2E3B6B1D" w14:textId="474C2AC4" w:rsidR="00652A92" w:rsidRPr="005B7F4A" w:rsidRDefault="00652A92" w:rsidP="00521A1E">
      <w:pPr>
        <w:spacing w:before="120" w:after="120"/>
        <w:rPr>
          <w:rFonts w:ascii="Times New Roman" w:hAnsi="Times New Roman" w:cs="Times New Roman"/>
          <w:b/>
          <w:szCs w:val="21"/>
          <w14:ligatures w14:val="standardContextual"/>
        </w:rPr>
      </w:pPr>
      <w:r w:rsidRPr="005B7F4A">
        <w:rPr>
          <w:rFonts w:ascii="Times New Roman" w:hAnsi="Times New Roman" w:cs="Times New Roman"/>
          <w:b/>
          <w:szCs w:val="21"/>
          <w:lang w:val="en-GB"/>
          <w14:ligatures w14:val="standardContextual"/>
        </w:rPr>
        <w:t>Proposal</w:t>
      </w:r>
      <w:r w:rsidR="00D06565" w:rsidRPr="005B7F4A">
        <w:rPr>
          <w:rFonts w:ascii="Times New Roman" w:hAnsi="Times New Roman" w:cs="Times New Roman"/>
          <w:b/>
          <w:szCs w:val="21"/>
          <w:lang w:val="en-GB"/>
          <w14:ligatures w14:val="standardContextual"/>
        </w:rPr>
        <w:t xml:space="preserve"> </w:t>
      </w:r>
      <w:r w:rsidR="00F20AC0">
        <w:rPr>
          <w:rFonts w:ascii="Times New Roman" w:hAnsi="Times New Roman" w:cs="Times New Roman"/>
          <w:b/>
          <w:szCs w:val="21"/>
          <w:lang w:val="en-GB"/>
          <w14:ligatures w14:val="standardContextual"/>
        </w:rPr>
        <w:t>7</w:t>
      </w:r>
      <w:r w:rsidRPr="005B7F4A">
        <w:rPr>
          <w:rFonts w:ascii="Times New Roman" w:hAnsi="Times New Roman" w:cs="Times New Roman"/>
          <w:b/>
          <w:szCs w:val="21"/>
          <w:lang w:val="en-GB"/>
          <w14:ligatures w14:val="standardContextual"/>
        </w:rPr>
        <w:t xml:space="preserve">: </w:t>
      </w:r>
      <w:r w:rsidRPr="005B7F4A">
        <w:rPr>
          <w:rFonts w:ascii="Times New Roman" w:hAnsi="Times New Roman" w:cs="Times New Roman"/>
          <w:b/>
          <w:szCs w:val="21"/>
          <w14:ligatures w14:val="standardContextual"/>
        </w:rPr>
        <w:t>F</w:t>
      </w:r>
      <w:r w:rsidRPr="005B7F4A">
        <w:rPr>
          <w:rFonts w:ascii="Times New Roman" w:hAnsi="Times New Roman" w:cs="Times New Roman" w:hint="eastAsia"/>
          <w:b/>
          <w:szCs w:val="21"/>
          <w14:ligatures w14:val="standardContextual"/>
        </w:rPr>
        <w:t>or</w:t>
      </w:r>
      <w:r w:rsidRPr="005B7F4A">
        <w:rPr>
          <w:rFonts w:ascii="Times New Roman" w:hAnsi="Times New Roman" w:cs="Times New Roman"/>
          <w:b/>
          <w:szCs w:val="21"/>
          <w14:ligatures w14:val="standardContextual"/>
        </w:rPr>
        <w:t xml:space="preserve"> IMD cases of R19 PC1.5 </w:t>
      </w:r>
      <w:r w:rsidRPr="005B7F4A">
        <w:rPr>
          <w:rFonts w:ascii="Times New Roman" w:hAnsi="Times New Roman" w:cs="Times New Roman" w:hint="eastAsia"/>
          <w:b/>
          <w:szCs w:val="21"/>
          <w14:ligatures w14:val="standardContextual"/>
        </w:rPr>
        <w:t>with</w:t>
      </w:r>
      <w:r w:rsidRPr="005B7F4A">
        <w:rPr>
          <w:rFonts w:ascii="Times New Roman" w:hAnsi="Times New Roman" w:cs="Times New Roman"/>
          <w:b/>
          <w:szCs w:val="21"/>
          <w14:ligatures w14:val="standardContextual"/>
        </w:rPr>
        <w:t xml:space="preserve"> 2TX </w:t>
      </w:r>
      <w:r w:rsidRPr="005B7F4A">
        <w:rPr>
          <w:rFonts w:ascii="Times New Roman" w:hAnsi="Times New Roman" w:cs="Times New Roman" w:hint="eastAsia"/>
          <w:b/>
          <w:szCs w:val="21"/>
          <w14:ligatures w14:val="standardContextual"/>
        </w:rPr>
        <w:t>or</w:t>
      </w:r>
      <w:r w:rsidRPr="005B7F4A">
        <w:rPr>
          <w:rFonts w:ascii="Times New Roman" w:hAnsi="Times New Roman" w:cs="Times New Roman"/>
          <w:b/>
          <w:szCs w:val="21"/>
          <w14:ligatures w14:val="standardContextual"/>
        </w:rPr>
        <w:t xml:space="preserve"> 3TX (case7~8,10),</w:t>
      </w:r>
      <w:r w:rsidR="000B1D83" w:rsidRPr="005B7F4A">
        <w:rPr>
          <w:rFonts w:ascii="Times New Roman" w:hAnsi="Times New Roman" w:cs="Times New Roman"/>
          <w:b/>
          <w:szCs w:val="21"/>
          <w14:ligatures w14:val="standardContextual"/>
        </w:rPr>
        <w:t xml:space="preserve"> PC1.5</w:t>
      </w:r>
      <w:r w:rsidRPr="005B7F4A">
        <w:rPr>
          <w:rFonts w:ascii="Times New Roman" w:hAnsi="Times New Roman" w:cs="Times New Roman"/>
          <w:b/>
          <w:szCs w:val="21"/>
          <w14:ligatures w14:val="standardContextual"/>
        </w:rPr>
        <w:t xml:space="preserve"> MSD = PC3 MSD + 3 + 3* IMD order.</w:t>
      </w:r>
      <w:bookmarkStart w:id="24" w:name="_GoBack"/>
      <w:bookmarkEnd w:id="24"/>
    </w:p>
    <w:p w14:paraId="098E2926" w14:textId="59A552E5" w:rsidR="00773C2E" w:rsidRPr="005B7F4A" w:rsidRDefault="00773C2E" w:rsidP="00521A1E">
      <w:pPr>
        <w:spacing w:before="120" w:after="120"/>
        <w:rPr>
          <w:rFonts w:ascii="Times New Roman" w:hAnsi="Times New Roman" w:cs="Times New Roman"/>
          <w:b/>
          <w:szCs w:val="21"/>
          <w14:ligatures w14:val="standardContextual"/>
        </w:rPr>
      </w:pPr>
      <w:r w:rsidRPr="005B7F4A">
        <w:rPr>
          <w:rFonts w:ascii="Times New Roman" w:hAnsi="Times New Roman" w:cs="Times New Roman"/>
          <w:b/>
          <w:szCs w:val="21"/>
          <w:lang w:val="en-GB"/>
          <w14:ligatures w14:val="standardContextual"/>
        </w:rPr>
        <w:t>Proposal</w:t>
      </w:r>
      <w:r w:rsidR="00F20AC0">
        <w:rPr>
          <w:rFonts w:ascii="Times New Roman" w:hAnsi="Times New Roman" w:cs="Times New Roman"/>
          <w:b/>
          <w:szCs w:val="21"/>
          <w:lang w:val="en-GB"/>
          <w14:ligatures w14:val="standardContextual"/>
        </w:rPr>
        <w:t xml:space="preserve"> 8</w:t>
      </w:r>
      <w:r w:rsidRPr="005B7F4A">
        <w:rPr>
          <w:rFonts w:ascii="Times New Roman" w:hAnsi="Times New Roman" w:cs="Times New Roman"/>
          <w:b/>
          <w:szCs w:val="21"/>
          <w:lang w:val="en-GB"/>
          <w14:ligatures w14:val="standardContextual"/>
        </w:rPr>
        <w:t xml:space="preserve">: </w:t>
      </w:r>
      <w:r w:rsidRPr="005B7F4A">
        <w:rPr>
          <w:rFonts w:ascii="Times New Roman" w:hAnsi="Times New Roman" w:cs="Times New Roman"/>
          <w:b/>
          <w:szCs w:val="21"/>
          <w14:ligatures w14:val="standardContextual"/>
        </w:rPr>
        <w:t>F</w:t>
      </w:r>
      <w:r w:rsidRPr="005B7F4A">
        <w:rPr>
          <w:rFonts w:ascii="Times New Roman" w:hAnsi="Times New Roman" w:cs="Times New Roman" w:hint="eastAsia"/>
          <w:b/>
          <w:szCs w:val="21"/>
          <w14:ligatures w14:val="standardContextual"/>
        </w:rPr>
        <w:t>or</w:t>
      </w:r>
      <w:r w:rsidRPr="005B7F4A">
        <w:rPr>
          <w:rFonts w:ascii="Times New Roman" w:hAnsi="Times New Roman" w:cs="Times New Roman"/>
          <w:b/>
          <w:szCs w:val="21"/>
          <w14:ligatures w14:val="standardContextual"/>
        </w:rPr>
        <w:t xml:space="preserve"> IMD cases of R18 PC1.5 </w:t>
      </w:r>
      <w:r w:rsidRPr="005B7F4A">
        <w:rPr>
          <w:rFonts w:ascii="Times New Roman" w:hAnsi="Times New Roman" w:cs="Times New Roman" w:hint="eastAsia"/>
          <w:b/>
          <w:szCs w:val="21"/>
          <w14:ligatures w14:val="standardContextual"/>
        </w:rPr>
        <w:t>with</w:t>
      </w:r>
      <w:r w:rsidRPr="005B7F4A">
        <w:rPr>
          <w:rFonts w:ascii="Times New Roman" w:hAnsi="Times New Roman" w:cs="Times New Roman"/>
          <w:b/>
          <w:szCs w:val="21"/>
          <w14:ligatures w14:val="standardContextual"/>
        </w:rPr>
        <w:t xml:space="preserve"> 3TX (case9),</w:t>
      </w:r>
      <w:r w:rsidR="000B1D83" w:rsidRPr="005B7F4A">
        <w:rPr>
          <w:rFonts w:ascii="Times New Roman" w:hAnsi="Times New Roman" w:cs="Times New Roman"/>
          <w:b/>
          <w:szCs w:val="21"/>
          <w14:ligatures w14:val="standardContextual"/>
        </w:rPr>
        <w:t xml:space="preserve"> PC1.5</w:t>
      </w:r>
      <w:r w:rsidRPr="005B7F4A">
        <w:rPr>
          <w:rFonts w:ascii="Times New Roman" w:hAnsi="Times New Roman" w:cs="Times New Roman"/>
          <w:b/>
          <w:szCs w:val="21"/>
          <w14:ligatures w14:val="standardContextual"/>
        </w:rPr>
        <w:t xml:space="preserve"> MSD </w:t>
      </w:r>
      <w:r w:rsidR="00BB0DE6">
        <w:rPr>
          <w:rFonts w:ascii="Times New Roman" w:hAnsi="Times New Roman" w:cs="Times New Roman"/>
          <w:b/>
          <w:szCs w:val="21"/>
          <w14:ligatures w14:val="standardContextual"/>
        </w:rPr>
        <w:t>=</w:t>
      </w:r>
      <w:r w:rsidRPr="005B7F4A">
        <w:rPr>
          <w:rFonts w:ascii="Times New Roman" w:hAnsi="Times New Roman" w:cs="Times New Roman"/>
          <w:b/>
          <w:szCs w:val="21"/>
          <w14:ligatures w14:val="standardContextual"/>
        </w:rPr>
        <w:t xml:space="preserve"> PC3 MSD + 3* IMD order+4.</w:t>
      </w:r>
      <w:r w:rsidR="009B1034" w:rsidRPr="005B7F4A">
        <w:rPr>
          <w:rFonts w:ascii="Times New Roman" w:hAnsi="Times New Roman" w:cs="Times New Roman"/>
          <w:b/>
          <w:szCs w:val="21"/>
          <w14:ligatures w14:val="standardContextual"/>
        </w:rPr>
        <w:t>8</w:t>
      </w:r>
      <w:r w:rsidRPr="005B7F4A">
        <w:rPr>
          <w:rFonts w:ascii="Times New Roman" w:hAnsi="Times New Roman" w:cs="Times New Roman"/>
          <w:b/>
          <w:szCs w:val="21"/>
          <w14:ligatures w14:val="standardContextual"/>
        </w:rPr>
        <w:t xml:space="preserve">*|IMD </w:t>
      </w:r>
      <w:r w:rsidRPr="005B7F4A">
        <w:rPr>
          <w:rFonts w:ascii="Times New Roman" w:hAnsi="Times New Roman" w:cs="Times New Roman" w:hint="eastAsia"/>
          <w:b/>
          <w:szCs w:val="21"/>
          <w14:ligatures w14:val="standardContextual"/>
        </w:rPr>
        <w:t>index</w:t>
      </w:r>
      <w:r w:rsidRPr="005B7F4A">
        <w:rPr>
          <w:rFonts w:ascii="Times New Roman" w:hAnsi="Times New Roman" w:cs="Times New Roman"/>
          <w:b/>
          <w:szCs w:val="21"/>
          <w14:ligatures w14:val="standardContextual"/>
        </w:rPr>
        <w:t xml:space="preserve"> of PC1.5 band|.</w:t>
      </w:r>
    </w:p>
    <w:p w14:paraId="02F3D481" w14:textId="77777777" w:rsidR="00784901" w:rsidRDefault="00B16853" w:rsidP="001036A5">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lastRenderedPageBreak/>
        <w:t>T</w:t>
      </w:r>
      <w:r w:rsidRPr="005B7F4A">
        <w:rPr>
          <w:rFonts w:ascii="Times New Roman" w:eastAsia="宋体" w:hAnsi="Times New Roman" w:hint="eastAsia"/>
          <w:szCs w:val="21"/>
          <w:lang w:val="en-GB"/>
          <w14:ligatures w14:val="standardContextual"/>
        </w:rPr>
        <w:t>he</w:t>
      </w:r>
      <w:r w:rsidRPr="005B7F4A">
        <w:rPr>
          <w:rFonts w:ascii="Times New Roman" w:eastAsia="宋体" w:hAnsi="Times New Roman"/>
          <w:szCs w:val="21"/>
          <w:lang w:val="en-GB"/>
          <w14:ligatures w14:val="standardContextual"/>
        </w:rPr>
        <w:t xml:space="preserve"> following table is </w:t>
      </w:r>
      <w:r w:rsidR="00D80630">
        <w:rPr>
          <w:rFonts w:ascii="Times New Roman" w:eastAsia="宋体" w:hAnsi="Times New Roman"/>
          <w:szCs w:val="21"/>
          <w:lang w:val="en-GB"/>
          <w14:ligatures w14:val="standardContextual"/>
        </w:rPr>
        <w:t>a</w:t>
      </w:r>
      <w:r w:rsidRPr="005B7F4A">
        <w:rPr>
          <w:rFonts w:ascii="Times New Roman" w:eastAsia="宋体" w:hAnsi="Times New Roman"/>
          <w:szCs w:val="21"/>
          <w:lang w:val="en-GB"/>
          <w14:ligatures w14:val="standardContextual"/>
        </w:rPr>
        <w:t xml:space="preserve"> </w:t>
      </w:r>
      <w:r w:rsidR="00E10151" w:rsidRPr="005B7F4A">
        <w:rPr>
          <w:rFonts w:ascii="Times New Roman" w:eastAsia="宋体" w:hAnsi="Times New Roman"/>
          <w:szCs w:val="21"/>
          <w:lang w:val="en-GB"/>
          <w14:ligatures w14:val="standardContextual"/>
        </w:rPr>
        <w:t>comparison</w:t>
      </w:r>
      <w:r w:rsidRPr="005B7F4A">
        <w:rPr>
          <w:rFonts w:ascii="Times New Roman" w:eastAsia="宋体" w:hAnsi="Times New Roman"/>
          <w:szCs w:val="21"/>
          <w:lang w:val="en-GB"/>
          <w14:ligatures w14:val="standardContextual"/>
        </w:rPr>
        <w:t xml:space="preserve"> of </w:t>
      </w:r>
      <w:r w:rsidR="00004958" w:rsidRPr="005B7F4A">
        <w:rPr>
          <w:rFonts w:ascii="Times New Roman" w:eastAsia="宋体" w:hAnsi="Times New Roman"/>
          <w:szCs w:val="21"/>
          <w:lang w:val="en-GB"/>
          <w14:ligatures w14:val="standardContextual"/>
        </w:rPr>
        <w:t xml:space="preserve">the </w:t>
      </w:r>
      <w:r w:rsidRPr="005B7F4A">
        <w:rPr>
          <w:rFonts w:ascii="Times New Roman" w:eastAsia="宋体" w:hAnsi="Times New Roman"/>
          <w:szCs w:val="21"/>
          <w:lang w:val="en-GB"/>
          <w14:ligatures w14:val="standardContextual"/>
        </w:rPr>
        <w:t xml:space="preserve">calculated </w:t>
      </w:r>
      <w:r w:rsidRPr="005B7F4A">
        <w:rPr>
          <w:rFonts w:ascii="Calibri" w:eastAsia="宋体" w:hAnsi="Calibri" w:cs="Calibri"/>
          <w:szCs w:val="21"/>
          <w:lang w:val="en-GB"/>
          <w14:ligatures w14:val="standardContextual"/>
        </w:rPr>
        <w:t>∆</w:t>
      </w:r>
      <w:r w:rsidRPr="005B7F4A">
        <w:rPr>
          <w:rFonts w:ascii="Times New Roman" w:eastAsia="宋体" w:hAnsi="Times New Roman"/>
          <w:szCs w:val="21"/>
          <w:lang w:val="en-GB"/>
          <w14:ligatures w14:val="standardContextual"/>
        </w:rPr>
        <w:t xml:space="preserve">MSD and spec </w:t>
      </w:r>
      <w:r w:rsidRPr="005B7F4A">
        <w:rPr>
          <w:rFonts w:ascii="Calibri" w:eastAsia="宋体" w:hAnsi="Calibri" w:cs="Calibri"/>
          <w:szCs w:val="21"/>
          <w:lang w:val="en-GB"/>
          <w14:ligatures w14:val="standardContextual"/>
        </w:rPr>
        <w:t>∆</w:t>
      </w:r>
      <w:r w:rsidRPr="005B7F4A">
        <w:rPr>
          <w:rFonts w:ascii="Times New Roman" w:eastAsia="宋体" w:hAnsi="Times New Roman"/>
          <w:szCs w:val="21"/>
          <w:lang w:val="en-GB"/>
          <w14:ligatures w14:val="standardContextual"/>
        </w:rPr>
        <w:t>MSD of PC2 and PC1.5.</w:t>
      </w:r>
      <w:r w:rsidR="000B1D83" w:rsidRPr="005B7F4A">
        <w:rPr>
          <w:rFonts w:ascii="Times New Roman" w:eastAsia="宋体" w:hAnsi="Times New Roman"/>
          <w:szCs w:val="21"/>
          <w:lang w:val="en-GB"/>
          <w14:ligatures w14:val="standardContextual"/>
        </w:rPr>
        <w:t xml:space="preserve"> The calculated MSD uses the equation of </w:t>
      </w:r>
      <w:r w:rsidR="00635E16" w:rsidRPr="005B7F4A">
        <w:rPr>
          <w:rFonts w:ascii="Times New Roman" w:eastAsia="宋体" w:hAnsi="Times New Roman"/>
          <w:szCs w:val="21"/>
          <w:lang w:val="en-GB"/>
          <w14:ligatures w14:val="standardContextual"/>
        </w:rPr>
        <w:t>PC2 MSD</w:t>
      </w:r>
      <w:r w:rsidR="002C07E8" w:rsidRPr="005B7F4A">
        <w:rPr>
          <w:rFonts w:ascii="Times New Roman" w:eastAsia="宋体" w:hAnsi="Times New Roman"/>
          <w:szCs w:val="21"/>
          <w:lang w:val="en-GB"/>
          <w14:ligatures w14:val="standardContextual"/>
        </w:rPr>
        <w:t xml:space="preserve"> </w:t>
      </w:r>
      <w:r w:rsidR="002C07E8" w:rsidRPr="005B7F4A">
        <w:rPr>
          <w:rFonts w:ascii="Times New Roman" w:hAnsi="Times New Roman" w:cs="Times New Roman"/>
          <w:szCs w:val="21"/>
          <w14:ligatures w14:val="standardContextual"/>
        </w:rPr>
        <w:t xml:space="preserve">= PC3 MSD + 3* IMD order, and </w:t>
      </w:r>
      <w:r w:rsidR="00513336" w:rsidRPr="005B7F4A">
        <w:rPr>
          <w:rFonts w:ascii="Times New Roman" w:hAnsi="Times New Roman" w:cs="Times New Roman"/>
          <w:szCs w:val="21"/>
          <w14:ligatures w14:val="standardContextual"/>
        </w:rPr>
        <w:t xml:space="preserve">PC1.5 MSD </w:t>
      </w:r>
      <w:r w:rsidR="0058163B">
        <w:rPr>
          <w:rFonts w:ascii="Times New Roman" w:hAnsi="Times New Roman" w:cs="Times New Roman"/>
          <w:szCs w:val="21"/>
          <w14:ligatures w14:val="standardContextual"/>
        </w:rPr>
        <w:t>=</w:t>
      </w:r>
      <w:r w:rsidR="00513336" w:rsidRPr="005B7F4A">
        <w:rPr>
          <w:rFonts w:ascii="Times New Roman" w:hAnsi="Times New Roman" w:cs="Times New Roman"/>
          <w:szCs w:val="21"/>
          <w14:ligatures w14:val="standardContextual"/>
        </w:rPr>
        <w:t xml:space="preserve"> PC3 MSD + 3* IMD order+4.</w:t>
      </w:r>
      <w:r w:rsidR="009B1034" w:rsidRPr="005B7F4A">
        <w:rPr>
          <w:rFonts w:ascii="Times New Roman" w:hAnsi="Times New Roman" w:cs="Times New Roman"/>
          <w:szCs w:val="21"/>
          <w14:ligatures w14:val="standardContextual"/>
        </w:rPr>
        <w:t>8</w:t>
      </w:r>
      <w:r w:rsidR="00513336" w:rsidRPr="005B7F4A">
        <w:rPr>
          <w:rFonts w:ascii="Times New Roman" w:hAnsi="Times New Roman" w:cs="Times New Roman"/>
          <w:szCs w:val="21"/>
          <w14:ligatures w14:val="standardContextual"/>
        </w:rPr>
        <w:t>*|IMD index of PC1.5 band|.</w:t>
      </w:r>
      <w:r w:rsidR="000B1D83" w:rsidRPr="005B7F4A">
        <w:rPr>
          <w:rFonts w:ascii="Times New Roman" w:eastAsia="宋体" w:hAnsi="Times New Roman"/>
          <w:szCs w:val="21"/>
          <w:lang w:val="en-GB"/>
          <w14:ligatures w14:val="standardContextual"/>
        </w:rPr>
        <w:t xml:space="preserve"> </w:t>
      </w:r>
    </w:p>
    <w:p w14:paraId="157EA124" w14:textId="005AAA5A" w:rsidR="009362DD" w:rsidRPr="00664AE5" w:rsidRDefault="005460DA" w:rsidP="001036A5">
      <w:pPr>
        <w:keepNext/>
        <w:keepLines/>
        <w:widowControl/>
        <w:spacing w:before="120" w:after="120" w:line="259" w:lineRule="auto"/>
        <w:rPr>
          <w:rFonts w:ascii="Times New Roman" w:eastAsia="宋体" w:hAnsi="Times New Roman"/>
          <w:szCs w:val="21"/>
          <w:lang w:val="en-GB"/>
          <w14:ligatures w14:val="standardContextual"/>
        </w:rPr>
      </w:pPr>
      <w:r w:rsidRPr="005B7F4A">
        <w:rPr>
          <w:rFonts w:ascii="Times New Roman" w:eastAsia="宋体" w:hAnsi="Times New Roman"/>
          <w:szCs w:val="21"/>
          <w:lang w:val="en-GB"/>
          <w14:ligatures w14:val="standardContextual"/>
        </w:rPr>
        <w:t xml:space="preserve">It could be seen from </w:t>
      </w:r>
      <w:r w:rsidR="00004958" w:rsidRPr="005B7F4A">
        <w:rPr>
          <w:rFonts w:ascii="Times New Roman" w:eastAsia="宋体" w:hAnsi="Times New Roman"/>
          <w:szCs w:val="21"/>
          <w:lang w:val="en-GB"/>
          <w14:ligatures w14:val="standardContextual"/>
        </w:rPr>
        <w:t>Table</w:t>
      </w:r>
      <w:r w:rsidRPr="005B7F4A">
        <w:rPr>
          <w:rFonts w:ascii="Times New Roman" w:eastAsia="宋体" w:hAnsi="Times New Roman"/>
          <w:szCs w:val="21"/>
          <w:lang w:val="en-GB"/>
          <w14:ligatures w14:val="standardContextual"/>
        </w:rPr>
        <w:t xml:space="preserve"> </w:t>
      </w:r>
      <w:r w:rsidR="00387AAD">
        <w:rPr>
          <w:rFonts w:ascii="Times New Roman" w:eastAsia="宋体" w:hAnsi="Times New Roman"/>
          <w:szCs w:val="21"/>
          <w:lang w:val="en-GB"/>
          <w14:ligatures w14:val="standardContextual"/>
        </w:rPr>
        <w:t>6</w:t>
      </w:r>
      <w:r w:rsidRPr="005B7F4A">
        <w:rPr>
          <w:rFonts w:ascii="Times New Roman" w:eastAsia="宋体" w:hAnsi="Times New Roman"/>
          <w:szCs w:val="21"/>
          <w:lang w:val="en-GB"/>
          <w14:ligatures w14:val="standardContextual"/>
        </w:rPr>
        <w:t xml:space="preserve"> that</w:t>
      </w:r>
      <w:r w:rsidR="0058163B">
        <w:rPr>
          <w:rFonts w:ascii="Times New Roman" w:eastAsia="宋体" w:hAnsi="Times New Roman"/>
          <w:szCs w:val="21"/>
          <w:lang w:val="en-GB"/>
          <w14:ligatures w14:val="standardContextual"/>
        </w:rPr>
        <w:t>,</w:t>
      </w:r>
      <w:r w:rsidRPr="005B7F4A">
        <w:rPr>
          <w:rFonts w:ascii="Times New Roman" w:eastAsia="宋体" w:hAnsi="Times New Roman"/>
          <w:szCs w:val="21"/>
          <w:lang w:val="en-GB"/>
          <w14:ligatures w14:val="standardContextual"/>
        </w:rPr>
        <w:t xml:space="preserve"> </w:t>
      </w:r>
      <w:r w:rsidR="00A34905" w:rsidRPr="005B7F4A">
        <w:rPr>
          <w:rFonts w:ascii="Times New Roman" w:eastAsia="宋体" w:hAnsi="Times New Roman"/>
          <w:szCs w:val="21"/>
          <w:lang w:val="en-GB"/>
          <w14:ligatures w14:val="standardContextual"/>
        </w:rPr>
        <w:t>except for very few configurations</w:t>
      </w:r>
      <w:r w:rsidRPr="005B7F4A">
        <w:rPr>
          <w:rFonts w:ascii="Times New Roman" w:eastAsia="宋体" w:hAnsi="Times New Roman"/>
          <w:szCs w:val="21"/>
          <w:lang w:val="en-GB"/>
          <w14:ligatures w14:val="standardContextual"/>
        </w:rPr>
        <w:t xml:space="preserve"> (n8-n79), </w:t>
      </w:r>
      <w:r w:rsidR="00004958" w:rsidRPr="005B7F4A">
        <w:rPr>
          <w:rFonts w:ascii="Times New Roman" w:eastAsia="宋体" w:hAnsi="Times New Roman" w:hint="eastAsia"/>
          <w:szCs w:val="21"/>
          <w:lang w:val="en-GB"/>
          <w14:ligatures w14:val="standardContextual"/>
        </w:rPr>
        <w:t>t</w:t>
      </w:r>
      <w:r w:rsidR="00004958" w:rsidRPr="005B7F4A">
        <w:rPr>
          <w:rFonts w:ascii="Times New Roman" w:eastAsia="宋体" w:hAnsi="Times New Roman"/>
          <w:szCs w:val="21"/>
          <w:lang w:val="en-GB"/>
          <w14:ligatures w14:val="standardContextual"/>
        </w:rPr>
        <w:t xml:space="preserve">he equation for PC2 is still a good fit for most </w:t>
      </w:r>
      <w:r w:rsidR="00991518" w:rsidRPr="005B7F4A">
        <w:rPr>
          <w:rFonts w:ascii="Times New Roman" w:eastAsia="宋体" w:hAnsi="Times New Roman"/>
          <w:szCs w:val="21"/>
          <w:lang w:val="en-GB"/>
          <w14:ligatures w14:val="standardContextual"/>
        </w:rPr>
        <w:t xml:space="preserve">band </w:t>
      </w:r>
      <w:r w:rsidR="00004958" w:rsidRPr="005B7F4A">
        <w:rPr>
          <w:rFonts w:ascii="Times New Roman" w:eastAsia="宋体" w:hAnsi="Times New Roman"/>
          <w:szCs w:val="21"/>
          <w:lang w:val="en-GB"/>
          <w14:ligatures w14:val="standardContextual"/>
        </w:rPr>
        <w:t xml:space="preserve">combinations while leaving some margin for realization, max (spec ∆PC2- calculated ∆PC2) &lt; 1dB. For PC1.5, except for very few configurations (n2 - n77), </w:t>
      </w:r>
      <w:r w:rsidR="00A10A63" w:rsidRPr="005B7F4A">
        <w:rPr>
          <w:rFonts w:ascii="Times New Roman" w:eastAsia="宋体" w:hAnsi="Times New Roman"/>
          <w:szCs w:val="21"/>
          <w:lang w:val="en-GB"/>
          <w14:ligatures w14:val="standardContextual"/>
        </w:rPr>
        <w:t xml:space="preserve">the </w:t>
      </w:r>
      <w:r w:rsidR="00643839" w:rsidRPr="005B7F4A">
        <w:rPr>
          <w:rFonts w:ascii="Times New Roman" w:eastAsia="宋体" w:hAnsi="Times New Roman"/>
          <w:szCs w:val="21"/>
          <w:lang w:val="en-GB"/>
          <w14:ligatures w14:val="standardContextual"/>
        </w:rPr>
        <w:t>equation</w:t>
      </w:r>
      <w:r w:rsidR="00A10A63" w:rsidRPr="005B7F4A">
        <w:rPr>
          <w:rFonts w:ascii="Times New Roman" w:eastAsia="宋体" w:hAnsi="Times New Roman"/>
          <w:szCs w:val="21"/>
          <w:lang w:val="en-GB"/>
          <w14:ligatures w14:val="standardContextual"/>
        </w:rPr>
        <w:t xml:space="preserve"> for PC1.5 is also a </w:t>
      </w:r>
      <w:r w:rsidR="00216317" w:rsidRPr="005B7F4A">
        <w:rPr>
          <w:rFonts w:ascii="Times New Roman" w:eastAsia="宋体" w:hAnsi="Times New Roman"/>
          <w:szCs w:val="21"/>
          <w:lang w:val="en-GB"/>
          <w14:ligatures w14:val="standardContextual"/>
        </w:rPr>
        <w:t>good</w:t>
      </w:r>
      <w:r w:rsidR="00A10A63" w:rsidRPr="005B7F4A">
        <w:rPr>
          <w:rFonts w:ascii="Times New Roman" w:eastAsia="宋体" w:hAnsi="Times New Roman"/>
          <w:szCs w:val="21"/>
          <w:lang w:val="en-GB"/>
          <w14:ligatures w14:val="standardContextual"/>
        </w:rPr>
        <w:t xml:space="preserve"> fit for most </w:t>
      </w:r>
      <w:r w:rsidR="00797630" w:rsidRPr="005B7F4A">
        <w:rPr>
          <w:rFonts w:ascii="Times New Roman" w:eastAsia="宋体" w:hAnsi="Times New Roman"/>
          <w:szCs w:val="21"/>
          <w:lang w:val="en-GB"/>
          <w14:ligatures w14:val="standardContextual"/>
        </w:rPr>
        <w:t xml:space="preserve">band </w:t>
      </w:r>
      <w:r w:rsidR="00A10A63" w:rsidRPr="005B7F4A">
        <w:rPr>
          <w:rFonts w:ascii="Times New Roman" w:eastAsia="宋体" w:hAnsi="Times New Roman"/>
          <w:szCs w:val="21"/>
          <w:lang w:val="en-GB"/>
          <w14:ligatures w14:val="standardContextual"/>
        </w:rPr>
        <w:t xml:space="preserve">configurations, </w:t>
      </w:r>
      <w:r w:rsidR="00004958" w:rsidRPr="005B7F4A">
        <w:rPr>
          <w:rFonts w:ascii="Times New Roman" w:eastAsia="宋体" w:hAnsi="Times New Roman"/>
          <w:szCs w:val="21"/>
          <w:lang w:val="en-GB"/>
          <w14:ligatures w14:val="standardContextual"/>
        </w:rPr>
        <w:t>max (spec ∆PC</w:t>
      </w:r>
      <w:r w:rsidR="005871CF" w:rsidRPr="005B7F4A">
        <w:rPr>
          <w:rFonts w:ascii="Times New Roman" w:eastAsia="宋体" w:hAnsi="Times New Roman"/>
          <w:szCs w:val="21"/>
          <w:lang w:val="en-GB"/>
          <w14:ligatures w14:val="standardContextual"/>
        </w:rPr>
        <w:t>1.5</w:t>
      </w:r>
      <w:r w:rsidR="00004958" w:rsidRPr="005B7F4A">
        <w:rPr>
          <w:rFonts w:ascii="Times New Roman" w:eastAsia="宋体" w:hAnsi="Times New Roman"/>
          <w:szCs w:val="21"/>
          <w:lang w:val="en-GB"/>
          <w14:ligatures w14:val="standardContextual"/>
        </w:rPr>
        <w:t>- calculated ∆PC</w:t>
      </w:r>
      <w:r w:rsidR="005871CF" w:rsidRPr="005B7F4A">
        <w:rPr>
          <w:rFonts w:ascii="Times New Roman" w:eastAsia="宋体" w:hAnsi="Times New Roman"/>
          <w:szCs w:val="21"/>
          <w:lang w:val="en-GB"/>
          <w14:ligatures w14:val="standardContextual"/>
        </w:rPr>
        <w:t>1.5</w:t>
      </w:r>
      <w:r w:rsidR="00004958" w:rsidRPr="005B7F4A">
        <w:rPr>
          <w:rFonts w:ascii="Times New Roman" w:eastAsia="宋体" w:hAnsi="Times New Roman"/>
          <w:szCs w:val="21"/>
          <w:lang w:val="en-GB"/>
          <w14:ligatures w14:val="standardContextual"/>
        </w:rPr>
        <w:t>) &lt;1dB.</w:t>
      </w:r>
      <w:r w:rsidR="00FE41BB" w:rsidRPr="005B7F4A">
        <w:rPr>
          <w:rFonts w:ascii="Times New Roman" w:eastAsia="宋体" w:hAnsi="Times New Roman"/>
          <w:szCs w:val="21"/>
          <w:lang w:val="en-GB"/>
          <w14:ligatures w14:val="standardContextual"/>
        </w:rPr>
        <w:t xml:space="preserve"> </w:t>
      </w:r>
    </w:p>
    <w:p w14:paraId="6F460AFE" w14:textId="69D2102E" w:rsidR="0095180E" w:rsidRPr="0095180E" w:rsidRDefault="0095180E" w:rsidP="0095180E">
      <w:pPr>
        <w:keepNext/>
        <w:widowControl/>
        <w:overflowPunct w:val="0"/>
        <w:autoSpaceDE w:val="0"/>
        <w:autoSpaceDN w:val="0"/>
        <w:adjustRightInd w:val="0"/>
        <w:snapToGrid w:val="0"/>
        <w:spacing w:after="120"/>
        <w:jc w:val="center"/>
        <w:textAlignment w:val="baseline"/>
        <w:rPr>
          <w:rFonts w:ascii="Times New Roman" w:eastAsia="Times New Roman" w:hAnsi="Times New Roman" w:cs="Times New Roman"/>
          <w:b/>
          <w:bCs/>
          <w:kern w:val="0"/>
          <w:sz w:val="20"/>
          <w:szCs w:val="20"/>
          <w:lang w:eastAsia="en-GB"/>
        </w:rPr>
      </w:pPr>
      <w:r w:rsidRPr="0095180E">
        <w:rPr>
          <w:rFonts w:ascii="Times New Roman" w:eastAsia="Times New Roman" w:hAnsi="Times New Roman" w:cs="Times New Roman"/>
          <w:b/>
          <w:bCs/>
          <w:kern w:val="0"/>
          <w:sz w:val="20"/>
          <w:szCs w:val="20"/>
          <w:lang w:eastAsia="en-GB"/>
        </w:rPr>
        <w:t xml:space="preserve">Table </w:t>
      </w:r>
      <w:r w:rsidR="00A845F4">
        <w:rPr>
          <w:rFonts w:ascii="Times New Roman" w:eastAsia="Times New Roman" w:hAnsi="Times New Roman" w:cs="Times New Roman"/>
          <w:b/>
          <w:bCs/>
          <w:kern w:val="0"/>
          <w:sz w:val="20"/>
          <w:szCs w:val="20"/>
          <w:lang w:eastAsia="en-GB"/>
        </w:rPr>
        <w:t>6</w:t>
      </w:r>
      <w:r w:rsidRPr="0095180E">
        <w:rPr>
          <w:rFonts w:ascii="Times New Roman" w:eastAsia="Times New Roman" w:hAnsi="Times New Roman" w:cs="Times New Roman"/>
          <w:b/>
          <w:bCs/>
          <w:kern w:val="0"/>
          <w:sz w:val="20"/>
          <w:szCs w:val="20"/>
          <w:lang w:eastAsia="en-GB"/>
        </w:rPr>
        <w:t xml:space="preserve">: PC2 and PC1.5 HPUE MSD for </w:t>
      </w:r>
      <w:r w:rsidR="007071B2">
        <w:rPr>
          <w:rFonts w:ascii="Times New Roman" w:eastAsia="Times New Roman" w:hAnsi="Times New Roman" w:cs="Times New Roman"/>
          <w:b/>
          <w:bCs/>
          <w:kern w:val="0"/>
          <w:sz w:val="20"/>
          <w:szCs w:val="20"/>
          <w:lang w:eastAsia="en-GB"/>
        </w:rPr>
        <w:t>2</w:t>
      </w:r>
      <w:r w:rsidR="00243BD1">
        <w:rPr>
          <w:rFonts w:ascii="Times New Roman" w:eastAsia="Times New Roman" w:hAnsi="Times New Roman" w:cs="Times New Roman"/>
          <w:b/>
          <w:bCs/>
          <w:kern w:val="0"/>
          <w:sz w:val="20"/>
          <w:szCs w:val="20"/>
          <w:lang w:eastAsia="en-GB"/>
        </w:rPr>
        <w:t>DL/2</w:t>
      </w:r>
      <w:r w:rsidRPr="0095180E">
        <w:rPr>
          <w:rFonts w:ascii="Times New Roman" w:eastAsia="Times New Roman" w:hAnsi="Times New Roman" w:cs="Times New Roman"/>
          <w:b/>
          <w:bCs/>
          <w:kern w:val="0"/>
          <w:sz w:val="20"/>
          <w:szCs w:val="20"/>
          <w:lang w:eastAsia="en-GB"/>
        </w:rPr>
        <w:t>UL</w:t>
      </w:r>
      <w:r w:rsidR="007845C5">
        <w:rPr>
          <w:rFonts w:ascii="Times New Roman" w:eastAsia="Times New Roman" w:hAnsi="Times New Roman" w:cs="Times New Roman"/>
          <w:b/>
          <w:bCs/>
          <w:kern w:val="0"/>
          <w:sz w:val="20"/>
          <w:szCs w:val="20"/>
          <w:lang w:eastAsia="en-GB"/>
        </w:rPr>
        <w:t xml:space="preserve"> config</w:t>
      </w:r>
    </w:p>
    <w:tbl>
      <w:tblPr>
        <w:tblW w:w="6941" w:type="dxa"/>
        <w:jc w:val="center"/>
        <w:tblLayout w:type="fixed"/>
        <w:tblLook w:val="04A0" w:firstRow="1" w:lastRow="0" w:firstColumn="1" w:lastColumn="0" w:noHBand="0" w:noVBand="1"/>
      </w:tblPr>
      <w:tblGrid>
        <w:gridCol w:w="516"/>
        <w:gridCol w:w="523"/>
        <w:gridCol w:w="653"/>
        <w:gridCol w:w="653"/>
        <w:gridCol w:w="652"/>
        <w:gridCol w:w="785"/>
        <w:gridCol w:w="784"/>
        <w:gridCol w:w="522"/>
        <w:gridCol w:w="523"/>
        <w:gridCol w:w="522"/>
        <w:gridCol w:w="808"/>
      </w:tblGrid>
      <w:tr w:rsidR="0058163B" w:rsidRPr="0095180E" w14:paraId="214B44AE" w14:textId="77777777" w:rsidTr="0058163B">
        <w:trPr>
          <w:trHeight w:val="288"/>
          <w:jc w:val="center"/>
        </w:trPr>
        <w:tc>
          <w:tcPr>
            <w:tcW w:w="10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09939"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NR CA config</w:t>
            </w:r>
          </w:p>
        </w:tc>
        <w:tc>
          <w:tcPr>
            <w:tcW w:w="653" w:type="dxa"/>
            <w:vMerge w:val="restart"/>
            <w:tcBorders>
              <w:top w:val="single" w:sz="4" w:space="0" w:color="auto"/>
              <w:left w:val="single" w:sz="4" w:space="0" w:color="auto"/>
              <w:bottom w:val="single" w:sz="4" w:space="0" w:color="auto"/>
              <w:right w:val="single" w:sz="4" w:space="0" w:color="auto"/>
            </w:tcBorders>
            <w:vAlign w:val="center"/>
          </w:tcPr>
          <w:p w14:paraId="10C2AF71" w14:textId="56E702BF" w:rsidR="0058163B" w:rsidRDefault="0058163B" w:rsidP="0095180E">
            <w:pPr>
              <w:widowControl/>
              <w:jc w:val="center"/>
              <w:rPr>
                <w:rFonts w:ascii="Calibri" w:eastAsia="Times New Roman" w:hAnsi="Calibri" w:cs="Calibri"/>
                <w:b/>
                <w:bCs/>
                <w:color w:val="000000"/>
                <w:kern w:val="0"/>
                <w:sz w:val="16"/>
                <w:szCs w:val="16"/>
                <w:lang w:eastAsia="en-US"/>
              </w:rPr>
            </w:pPr>
            <w:r w:rsidRPr="00D00912">
              <w:rPr>
                <w:rFonts w:ascii="宋体" w:eastAsia="宋体" w:hAnsi="宋体" w:cs="宋体" w:hint="eastAsia"/>
                <w:b/>
                <w:bCs/>
                <w:color w:val="000000"/>
                <w:kern w:val="0"/>
                <w:sz w:val="14"/>
                <w:szCs w:val="16"/>
              </w:rPr>
              <w:t>i</w:t>
            </w:r>
            <w:r w:rsidRPr="00D00912">
              <w:rPr>
                <w:rFonts w:ascii="宋体" w:eastAsia="宋体" w:hAnsi="宋体" w:cs="宋体"/>
                <w:b/>
                <w:bCs/>
                <w:color w:val="000000"/>
                <w:kern w:val="0"/>
                <w:sz w:val="14"/>
                <w:szCs w:val="16"/>
              </w:rPr>
              <w:t>ndex</w:t>
            </w:r>
            <w:r w:rsidRPr="00D00912">
              <w:rPr>
                <w:rFonts w:ascii="宋体" w:eastAsia="宋体" w:hAnsi="宋体" w:cs="宋体"/>
                <w:b/>
                <w:bCs/>
                <w:color w:val="000000"/>
                <w:kern w:val="0"/>
                <w:sz w:val="14"/>
                <w:szCs w:val="16"/>
              </w:rPr>
              <w:br/>
            </w:r>
            <w:r w:rsidRPr="00D00912">
              <w:rPr>
                <w:rFonts w:ascii="宋体" w:eastAsia="宋体" w:hAnsi="宋体" w:cs="宋体"/>
                <w:b/>
                <w:bCs/>
                <w:color w:val="000000"/>
                <w:kern w:val="0"/>
                <w:sz w:val="12"/>
                <w:szCs w:val="16"/>
              </w:rPr>
              <w:t>|</w:t>
            </w:r>
            <w:r w:rsidRPr="00D00912">
              <w:rPr>
                <w:rFonts w:ascii="宋体" w:eastAsia="宋体" w:hAnsi="宋体" w:cs="宋体" w:hint="eastAsia"/>
                <w:b/>
                <w:bCs/>
                <w:color w:val="000000"/>
                <w:kern w:val="0"/>
                <w:sz w:val="12"/>
                <w:szCs w:val="16"/>
              </w:rPr>
              <w:t>a</w:t>
            </w:r>
            <w:r w:rsidRPr="00D00912">
              <w:rPr>
                <w:rFonts w:ascii="宋体" w:eastAsia="宋体" w:hAnsi="宋体" w:cs="宋体"/>
                <w:b/>
                <w:bCs/>
                <w:color w:val="000000"/>
                <w:kern w:val="0"/>
                <w:sz w:val="12"/>
                <w:szCs w:val="16"/>
              </w:rPr>
              <w:t>|+|b|</w:t>
            </w:r>
          </w:p>
        </w:tc>
        <w:tc>
          <w:tcPr>
            <w:tcW w:w="653" w:type="dxa"/>
            <w:tcBorders>
              <w:top w:val="single" w:sz="4" w:space="0" w:color="auto"/>
              <w:left w:val="nil"/>
              <w:bottom w:val="single" w:sz="4" w:space="0" w:color="auto"/>
              <w:right w:val="single" w:sz="4" w:space="0" w:color="auto"/>
            </w:tcBorders>
            <w:shd w:val="clear" w:color="auto" w:fill="auto"/>
            <w:vAlign w:val="center"/>
            <w:hideMark/>
          </w:tcPr>
          <w:p w14:paraId="1FAEF0D6"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PC3</w:t>
            </w:r>
          </w:p>
          <w:p w14:paraId="1559F6CB"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MSD</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375D944D"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PC2</w:t>
            </w:r>
          </w:p>
          <w:p w14:paraId="1C0F1D8D"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MSD</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0AED59F5"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PC1.5</w:t>
            </w:r>
          </w:p>
          <w:p w14:paraId="4EA0B42A"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MSD</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C96E3"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Source</w:t>
            </w:r>
          </w:p>
          <w:p w14:paraId="77A53DF4"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of IMD</w:t>
            </w:r>
          </w:p>
        </w:tc>
        <w:tc>
          <w:tcPr>
            <w:tcW w:w="1045" w:type="dxa"/>
            <w:gridSpan w:val="2"/>
            <w:tcBorders>
              <w:top w:val="single" w:sz="4" w:space="0" w:color="auto"/>
              <w:left w:val="nil"/>
              <w:bottom w:val="single" w:sz="4" w:space="0" w:color="auto"/>
              <w:right w:val="single" w:sz="4" w:space="0" w:color="auto"/>
            </w:tcBorders>
            <w:shd w:val="clear" w:color="auto" w:fill="auto"/>
            <w:vAlign w:val="center"/>
            <w:hideMark/>
          </w:tcPr>
          <w:p w14:paraId="1946C263"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PC2</w:t>
            </w:r>
          </w:p>
          <w:p w14:paraId="4A9C1679"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Delta MSD</w:t>
            </w:r>
          </w:p>
        </w:tc>
        <w:tc>
          <w:tcPr>
            <w:tcW w:w="133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116F6DF" w14:textId="5253CD24"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PC1.5</w:t>
            </w:r>
          </w:p>
          <w:p w14:paraId="4909BDD3"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Delta MSD</w:t>
            </w:r>
          </w:p>
        </w:tc>
      </w:tr>
      <w:tr w:rsidR="0058163B" w:rsidRPr="0095180E" w14:paraId="0456B972"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F9682DA"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DLCA</w:t>
            </w:r>
          </w:p>
        </w:tc>
        <w:tc>
          <w:tcPr>
            <w:tcW w:w="523" w:type="dxa"/>
            <w:tcBorders>
              <w:top w:val="nil"/>
              <w:left w:val="nil"/>
              <w:bottom w:val="single" w:sz="4" w:space="0" w:color="auto"/>
              <w:right w:val="single" w:sz="4" w:space="0" w:color="auto"/>
            </w:tcBorders>
            <w:shd w:val="clear" w:color="auto" w:fill="auto"/>
            <w:vAlign w:val="center"/>
            <w:hideMark/>
          </w:tcPr>
          <w:p w14:paraId="2C26D584"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ULCA</w:t>
            </w:r>
          </w:p>
        </w:tc>
        <w:tc>
          <w:tcPr>
            <w:tcW w:w="653" w:type="dxa"/>
            <w:vMerge/>
            <w:tcBorders>
              <w:top w:val="single" w:sz="4" w:space="0" w:color="auto"/>
              <w:left w:val="single" w:sz="4" w:space="0" w:color="auto"/>
              <w:bottom w:val="single" w:sz="4" w:space="0" w:color="auto"/>
              <w:right w:val="single" w:sz="4" w:space="0" w:color="auto"/>
            </w:tcBorders>
            <w:vAlign w:val="center"/>
          </w:tcPr>
          <w:p w14:paraId="52AB6EEF" w14:textId="77777777" w:rsidR="0058163B" w:rsidRPr="0095180E" w:rsidRDefault="0058163B" w:rsidP="0095180E">
            <w:pPr>
              <w:widowControl/>
              <w:jc w:val="left"/>
              <w:rPr>
                <w:rFonts w:ascii="Calibri" w:eastAsia="Times New Roman" w:hAnsi="Calibri" w:cs="Calibri"/>
                <w:b/>
                <w:bCs/>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ED12E77"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20+20</w:t>
            </w:r>
          </w:p>
        </w:tc>
        <w:tc>
          <w:tcPr>
            <w:tcW w:w="652" w:type="dxa"/>
            <w:tcBorders>
              <w:top w:val="nil"/>
              <w:left w:val="nil"/>
              <w:bottom w:val="single" w:sz="4" w:space="0" w:color="auto"/>
              <w:right w:val="single" w:sz="4" w:space="0" w:color="auto"/>
            </w:tcBorders>
            <w:shd w:val="clear" w:color="auto" w:fill="auto"/>
            <w:vAlign w:val="center"/>
            <w:hideMark/>
          </w:tcPr>
          <w:p w14:paraId="59F04513"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23+</w:t>
            </w:r>
          </w:p>
          <w:p w14:paraId="7196CC6E"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23/2x20</w:t>
            </w:r>
          </w:p>
        </w:tc>
        <w:tc>
          <w:tcPr>
            <w:tcW w:w="785" w:type="dxa"/>
            <w:tcBorders>
              <w:top w:val="nil"/>
              <w:left w:val="nil"/>
              <w:bottom w:val="single" w:sz="4" w:space="0" w:color="auto"/>
              <w:right w:val="single" w:sz="4" w:space="0" w:color="auto"/>
            </w:tcBorders>
            <w:shd w:val="clear" w:color="auto" w:fill="auto"/>
            <w:vAlign w:val="center"/>
            <w:hideMark/>
          </w:tcPr>
          <w:p w14:paraId="412D92B2" w14:textId="77777777"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23+</w:t>
            </w:r>
          </w:p>
          <w:p w14:paraId="0C617E86" w14:textId="36F9FF06" w:rsidR="0058163B" w:rsidRPr="0095180E" w:rsidRDefault="0058163B" w:rsidP="0095180E">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(2x24.</w:t>
            </w:r>
            <w:r>
              <w:rPr>
                <w:rFonts w:ascii="Calibri" w:eastAsia="Times New Roman" w:hAnsi="Calibri" w:cs="Calibri"/>
                <w:b/>
                <w:bCs/>
                <w:color w:val="000000"/>
                <w:kern w:val="0"/>
                <w:sz w:val="16"/>
                <w:szCs w:val="16"/>
                <w:lang w:eastAsia="en-US"/>
              </w:rPr>
              <w:t>8</w:t>
            </w:r>
            <w:r w:rsidRPr="0095180E">
              <w:rPr>
                <w:rFonts w:ascii="Calibri" w:eastAsia="Times New Roman" w:hAnsi="Calibri" w:cs="Calibri"/>
                <w:b/>
                <w:bCs/>
                <w:color w:val="000000"/>
                <w:kern w:val="0"/>
                <w:sz w:val="16"/>
                <w:szCs w:val="16"/>
                <w:lang w:eastAsia="en-US"/>
              </w:rPr>
              <w:t>)</w:t>
            </w: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133F9594" w14:textId="77777777" w:rsidR="0058163B" w:rsidRPr="0095180E" w:rsidRDefault="0058163B" w:rsidP="0095180E">
            <w:pPr>
              <w:widowControl/>
              <w:jc w:val="left"/>
              <w:rPr>
                <w:rFonts w:ascii="Calibri" w:eastAsia="Times New Roman" w:hAnsi="Calibri" w:cs="Calibri"/>
                <w:b/>
                <w:bCs/>
                <w:color w:val="000000"/>
                <w:kern w:val="0"/>
                <w:sz w:val="16"/>
                <w:szCs w:val="16"/>
                <w:lang w:eastAsia="en-US"/>
              </w:rPr>
            </w:pPr>
          </w:p>
        </w:tc>
        <w:tc>
          <w:tcPr>
            <w:tcW w:w="522" w:type="dxa"/>
            <w:tcBorders>
              <w:top w:val="nil"/>
              <w:left w:val="nil"/>
              <w:bottom w:val="single" w:sz="4" w:space="0" w:color="auto"/>
              <w:right w:val="single" w:sz="4" w:space="0" w:color="auto"/>
            </w:tcBorders>
            <w:shd w:val="clear" w:color="auto" w:fill="auto"/>
            <w:vAlign w:val="center"/>
            <w:hideMark/>
          </w:tcPr>
          <w:p w14:paraId="0959F967" w14:textId="77777777" w:rsidR="0058163B" w:rsidRPr="0095180E" w:rsidRDefault="0058163B" w:rsidP="00FF22BD">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spec</w:t>
            </w:r>
          </w:p>
        </w:tc>
        <w:tc>
          <w:tcPr>
            <w:tcW w:w="523" w:type="dxa"/>
            <w:tcBorders>
              <w:top w:val="nil"/>
              <w:left w:val="nil"/>
              <w:bottom w:val="single" w:sz="4" w:space="0" w:color="auto"/>
              <w:right w:val="single" w:sz="4" w:space="0" w:color="auto"/>
            </w:tcBorders>
            <w:shd w:val="clear" w:color="auto" w:fill="D9E2F3" w:themeFill="accent1" w:themeFillTint="33"/>
            <w:vAlign w:val="center"/>
            <w:hideMark/>
          </w:tcPr>
          <w:p w14:paraId="304D8EAF" w14:textId="58F93553" w:rsidR="0058163B" w:rsidRDefault="0058163B" w:rsidP="00FF22BD">
            <w:pPr>
              <w:widowControl/>
              <w:jc w:val="center"/>
              <w:rPr>
                <w:rFonts w:ascii="Calibri" w:eastAsia="Times New Roman" w:hAnsi="Calibri" w:cs="Calibri"/>
                <w:b/>
                <w:bCs/>
                <w:color w:val="000000"/>
                <w:kern w:val="0"/>
                <w:sz w:val="16"/>
                <w:szCs w:val="16"/>
                <w:lang w:eastAsia="en-US"/>
              </w:rPr>
            </w:pPr>
            <w:r>
              <w:rPr>
                <w:rFonts w:ascii="Calibri" w:eastAsia="Times New Roman" w:hAnsi="Calibri" w:cs="Calibri"/>
                <w:b/>
                <w:bCs/>
                <w:color w:val="000000"/>
                <w:kern w:val="0"/>
                <w:sz w:val="16"/>
                <w:szCs w:val="16"/>
                <w:lang w:eastAsia="en-US"/>
              </w:rPr>
              <w:t>vivo</w:t>
            </w:r>
          </w:p>
          <w:p w14:paraId="5BC1A574" w14:textId="2BB74136" w:rsidR="0058163B" w:rsidRPr="0095180E" w:rsidRDefault="0058163B" w:rsidP="00FF22BD">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calc</w:t>
            </w:r>
          </w:p>
        </w:tc>
        <w:tc>
          <w:tcPr>
            <w:tcW w:w="522" w:type="dxa"/>
            <w:tcBorders>
              <w:top w:val="nil"/>
              <w:left w:val="single" w:sz="4" w:space="0" w:color="auto"/>
              <w:bottom w:val="single" w:sz="4" w:space="0" w:color="auto"/>
              <w:right w:val="single" w:sz="4" w:space="0" w:color="auto"/>
            </w:tcBorders>
            <w:shd w:val="clear" w:color="auto" w:fill="auto"/>
            <w:vAlign w:val="center"/>
            <w:hideMark/>
          </w:tcPr>
          <w:p w14:paraId="2EF54675" w14:textId="1CD2F0E8" w:rsidR="0058163B" w:rsidRPr="0095180E" w:rsidRDefault="0058163B" w:rsidP="00FF22BD">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spec</w:t>
            </w:r>
          </w:p>
        </w:tc>
        <w:tc>
          <w:tcPr>
            <w:tcW w:w="808" w:type="dxa"/>
            <w:tcBorders>
              <w:top w:val="nil"/>
              <w:left w:val="nil"/>
              <w:bottom w:val="single" w:sz="4" w:space="0" w:color="auto"/>
              <w:right w:val="single" w:sz="4" w:space="0" w:color="auto"/>
            </w:tcBorders>
            <w:shd w:val="clear" w:color="auto" w:fill="D9E2F3" w:themeFill="accent1" w:themeFillTint="33"/>
            <w:vAlign w:val="center"/>
            <w:hideMark/>
          </w:tcPr>
          <w:p w14:paraId="3F4EEC76" w14:textId="01F90E48" w:rsidR="0058163B" w:rsidRDefault="0058163B" w:rsidP="00FF22BD">
            <w:pPr>
              <w:widowControl/>
              <w:shd w:val="clear" w:color="auto" w:fill="D9E2F3" w:themeFill="accent1" w:themeFillTint="33"/>
              <w:jc w:val="center"/>
              <w:rPr>
                <w:rFonts w:ascii="Calibri" w:eastAsia="Times New Roman" w:hAnsi="Calibri" w:cs="Calibri"/>
                <w:b/>
                <w:bCs/>
                <w:color w:val="000000"/>
                <w:kern w:val="0"/>
                <w:sz w:val="16"/>
                <w:szCs w:val="16"/>
                <w:lang w:eastAsia="en-US"/>
              </w:rPr>
            </w:pPr>
            <w:r>
              <w:rPr>
                <w:rFonts w:ascii="Calibri" w:eastAsia="Times New Roman" w:hAnsi="Calibri" w:cs="Calibri"/>
                <w:b/>
                <w:bCs/>
                <w:color w:val="000000"/>
                <w:kern w:val="0"/>
                <w:sz w:val="16"/>
                <w:szCs w:val="16"/>
                <w:lang w:eastAsia="en-US"/>
              </w:rPr>
              <w:t>vivo</w:t>
            </w:r>
          </w:p>
          <w:p w14:paraId="129CBEE3" w14:textId="242E7838" w:rsidR="0058163B" w:rsidRPr="0095180E" w:rsidRDefault="0058163B" w:rsidP="00FF22BD">
            <w:pPr>
              <w:widowControl/>
              <w:jc w:val="center"/>
              <w:rPr>
                <w:rFonts w:ascii="Calibri" w:eastAsia="Times New Roman" w:hAnsi="Calibri" w:cs="Calibri"/>
                <w:b/>
                <w:bCs/>
                <w:color w:val="000000"/>
                <w:kern w:val="0"/>
                <w:sz w:val="16"/>
                <w:szCs w:val="16"/>
                <w:lang w:eastAsia="en-US"/>
              </w:rPr>
            </w:pPr>
            <w:r w:rsidRPr="0095180E">
              <w:rPr>
                <w:rFonts w:ascii="Calibri" w:eastAsia="Times New Roman" w:hAnsi="Calibri" w:cs="Calibri"/>
                <w:b/>
                <w:bCs/>
                <w:color w:val="000000"/>
                <w:kern w:val="0"/>
                <w:sz w:val="16"/>
                <w:szCs w:val="16"/>
                <w:lang w:eastAsia="en-US"/>
              </w:rPr>
              <w:t>calc</w:t>
            </w:r>
          </w:p>
        </w:tc>
      </w:tr>
      <w:tr w:rsidR="0058163B" w:rsidRPr="0095180E" w14:paraId="0209EF4B"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E150E14"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n1-n77</w:t>
            </w:r>
          </w:p>
        </w:tc>
        <w:tc>
          <w:tcPr>
            <w:tcW w:w="523" w:type="dxa"/>
            <w:tcBorders>
              <w:top w:val="nil"/>
              <w:left w:val="nil"/>
              <w:bottom w:val="single" w:sz="4" w:space="0" w:color="auto"/>
              <w:right w:val="single" w:sz="4" w:space="0" w:color="auto"/>
            </w:tcBorders>
            <w:shd w:val="clear" w:color="auto" w:fill="auto"/>
            <w:vAlign w:val="center"/>
            <w:hideMark/>
          </w:tcPr>
          <w:p w14:paraId="58C9C990" w14:textId="77777777" w:rsidR="0058163B" w:rsidRPr="00056CB1" w:rsidRDefault="0058163B" w:rsidP="0093182A">
            <w:pPr>
              <w:widowControl/>
              <w:jc w:val="center"/>
              <w:rPr>
                <w:rFonts w:ascii="Calibri" w:eastAsia="Times New Roman" w:hAnsi="Calibri" w:cs="Calibri"/>
                <w:color w:val="000000"/>
                <w:kern w:val="0"/>
                <w:sz w:val="16"/>
                <w:szCs w:val="16"/>
                <w:highlight w:val="green"/>
                <w:lang w:eastAsia="en-US"/>
              </w:rPr>
            </w:pPr>
            <w:r w:rsidRPr="00056CB1">
              <w:rPr>
                <w:rFonts w:ascii="Calibri" w:eastAsia="Times New Roman" w:hAnsi="Calibri" w:cs="Calibri"/>
                <w:color w:val="000000"/>
                <w:kern w:val="0"/>
                <w:sz w:val="16"/>
                <w:szCs w:val="16"/>
                <w:lang w:eastAsia="en-US"/>
              </w:rPr>
              <w:t>n1-n77</w:t>
            </w:r>
          </w:p>
        </w:tc>
        <w:tc>
          <w:tcPr>
            <w:tcW w:w="653" w:type="dxa"/>
            <w:tcBorders>
              <w:top w:val="single" w:sz="4" w:space="0" w:color="auto"/>
              <w:left w:val="nil"/>
              <w:bottom w:val="single" w:sz="4" w:space="0" w:color="auto"/>
              <w:right w:val="single" w:sz="4" w:space="0" w:color="auto"/>
            </w:tcBorders>
            <w:vAlign w:val="center"/>
          </w:tcPr>
          <w:p w14:paraId="424C4F7F"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473C448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29.8</w:t>
            </w:r>
          </w:p>
        </w:tc>
        <w:tc>
          <w:tcPr>
            <w:tcW w:w="652" w:type="dxa"/>
            <w:tcBorders>
              <w:top w:val="nil"/>
              <w:left w:val="nil"/>
              <w:bottom w:val="single" w:sz="4" w:space="0" w:color="auto"/>
              <w:right w:val="single" w:sz="4" w:space="0" w:color="auto"/>
            </w:tcBorders>
            <w:shd w:val="clear" w:color="auto" w:fill="auto"/>
            <w:vAlign w:val="center"/>
            <w:hideMark/>
          </w:tcPr>
          <w:p w14:paraId="6E1CB52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35.8</w:t>
            </w:r>
          </w:p>
        </w:tc>
        <w:tc>
          <w:tcPr>
            <w:tcW w:w="785" w:type="dxa"/>
            <w:tcBorders>
              <w:top w:val="nil"/>
              <w:left w:val="nil"/>
              <w:bottom w:val="single" w:sz="4" w:space="0" w:color="auto"/>
              <w:right w:val="single" w:sz="4" w:space="0" w:color="auto"/>
            </w:tcBorders>
            <w:shd w:val="clear" w:color="auto" w:fill="auto"/>
            <w:vAlign w:val="center"/>
            <w:hideMark/>
          </w:tcPr>
          <w:p w14:paraId="5E5E33B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EF1F2D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02FD8D94"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42D2315" w14:textId="4AE1978A"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2A7BEEF" w14:textId="746A88F0"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5854D3A7"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1CB8CFCB"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22DCD9D"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n2-n77</w:t>
            </w:r>
          </w:p>
        </w:tc>
        <w:tc>
          <w:tcPr>
            <w:tcW w:w="523" w:type="dxa"/>
            <w:tcBorders>
              <w:top w:val="nil"/>
              <w:left w:val="nil"/>
              <w:bottom w:val="single" w:sz="4" w:space="0" w:color="auto"/>
              <w:right w:val="single" w:sz="4" w:space="0" w:color="auto"/>
            </w:tcBorders>
            <w:shd w:val="clear" w:color="auto" w:fill="auto"/>
            <w:vAlign w:val="center"/>
            <w:hideMark/>
          </w:tcPr>
          <w:p w14:paraId="4235D0CF"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n2-n77</w:t>
            </w:r>
          </w:p>
        </w:tc>
        <w:tc>
          <w:tcPr>
            <w:tcW w:w="653" w:type="dxa"/>
            <w:tcBorders>
              <w:top w:val="single" w:sz="4" w:space="0" w:color="auto"/>
              <w:left w:val="nil"/>
              <w:bottom w:val="single" w:sz="4" w:space="0" w:color="auto"/>
              <w:right w:val="single" w:sz="4" w:space="0" w:color="auto"/>
            </w:tcBorders>
            <w:vAlign w:val="center"/>
          </w:tcPr>
          <w:p w14:paraId="052DDAB9" w14:textId="309FBE8E"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3" w:type="dxa"/>
            <w:tcBorders>
              <w:top w:val="nil"/>
              <w:left w:val="nil"/>
              <w:bottom w:val="single" w:sz="4" w:space="0" w:color="auto"/>
              <w:right w:val="single" w:sz="4" w:space="0" w:color="auto"/>
            </w:tcBorders>
            <w:shd w:val="clear" w:color="auto" w:fill="auto"/>
            <w:vAlign w:val="center"/>
            <w:hideMark/>
          </w:tcPr>
          <w:p w14:paraId="3B51989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44574A6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32.1</w:t>
            </w:r>
          </w:p>
        </w:tc>
        <w:tc>
          <w:tcPr>
            <w:tcW w:w="785" w:type="dxa"/>
            <w:tcBorders>
              <w:top w:val="nil"/>
              <w:left w:val="nil"/>
              <w:bottom w:val="single" w:sz="4" w:space="0" w:color="auto"/>
              <w:right w:val="single" w:sz="4" w:space="0" w:color="auto"/>
            </w:tcBorders>
            <w:shd w:val="clear" w:color="auto" w:fill="auto"/>
            <w:vAlign w:val="center"/>
            <w:hideMark/>
          </w:tcPr>
          <w:p w14:paraId="63CDDC5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35.2</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6B8B7CD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6140AED3"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6.1</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97FBE61" w14:textId="73B69D16"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FF000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4B74E08" w14:textId="45A51C32"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9.2</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073944A1" w14:textId="14C665C4" w:rsidR="0058163B" w:rsidRPr="0095180E" w:rsidRDefault="0058163B"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00B050"/>
                <w:kern w:val="0"/>
                <w:sz w:val="16"/>
                <w:szCs w:val="16"/>
                <w:lang w:eastAsia="en-US"/>
              </w:rPr>
              <w:t>10.7</w:t>
            </w:r>
          </w:p>
        </w:tc>
      </w:tr>
      <w:tr w:rsidR="0058163B" w:rsidRPr="0095180E" w14:paraId="603A27EF"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9086FD1"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n3-n77</w:t>
            </w:r>
          </w:p>
        </w:tc>
        <w:tc>
          <w:tcPr>
            <w:tcW w:w="523" w:type="dxa"/>
            <w:tcBorders>
              <w:top w:val="nil"/>
              <w:left w:val="nil"/>
              <w:bottom w:val="single" w:sz="4" w:space="0" w:color="auto"/>
              <w:right w:val="single" w:sz="4" w:space="0" w:color="auto"/>
            </w:tcBorders>
            <w:shd w:val="clear" w:color="auto" w:fill="auto"/>
            <w:vAlign w:val="center"/>
            <w:hideMark/>
          </w:tcPr>
          <w:p w14:paraId="53B6934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n3-n77</w:t>
            </w:r>
          </w:p>
        </w:tc>
        <w:tc>
          <w:tcPr>
            <w:tcW w:w="653" w:type="dxa"/>
            <w:tcBorders>
              <w:top w:val="single" w:sz="4" w:space="0" w:color="auto"/>
              <w:left w:val="nil"/>
              <w:bottom w:val="single" w:sz="4" w:space="0" w:color="auto"/>
              <w:right w:val="single" w:sz="4" w:space="0" w:color="auto"/>
            </w:tcBorders>
            <w:vAlign w:val="center"/>
          </w:tcPr>
          <w:p w14:paraId="08B0FE2F"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3014969D"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20E2E492"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31.9</w:t>
            </w:r>
          </w:p>
        </w:tc>
        <w:tc>
          <w:tcPr>
            <w:tcW w:w="785" w:type="dxa"/>
            <w:tcBorders>
              <w:top w:val="nil"/>
              <w:left w:val="nil"/>
              <w:bottom w:val="single" w:sz="4" w:space="0" w:color="auto"/>
              <w:right w:val="single" w:sz="4" w:space="0" w:color="auto"/>
            </w:tcBorders>
            <w:shd w:val="clear" w:color="auto" w:fill="auto"/>
            <w:vAlign w:val="center"/>
            <w:hideMark/>
          </w:tcPr>
          <w:p w14:paraId="3B677F38"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0C885A7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66026562"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5.9</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4F8539F" w14:textId="2BC2E334"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5ACA745" w14:textId="7128B101"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0B99D7DD"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6FC76979"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21ADC2F"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n3-n78</w:t>
            </w:r>
          </w:p>
        </w:tc>
        <w:tc>
          <w:tcPr>
            <w:tcW w:w="523" w:type="dxa"/>
            <w:tcBorders>
              <w:top w:val="nil"/>
              <w:left w:val="nil"/>
              <w:bottom w:val="single" w:sz="4" w:space="0" w:color="auto"/>
              <w:right w:val="single" w:sz="4" w:space="0" w:color="auto"/>
            </w:tcBorders>
            <w:shd w:val="clear" w:color="auto" w:fill="auto"/>
            <w:vAlign w:val="center"/>
            <w:hideMark/>
          </w:tcPr>
          <w:p w14:paraId="4B7DC12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n3-n78</w:t>
            </w:r>
          </w:p>
        </w:tc>
        <w:tc>
          <w:tcPr>
            <w:tcW w:w="653" w:type="dxa"/>
            <w:tcBorders>
              <w:top w:val="single" w:sz="4" w:space="0" w:color="auto"/>
              <w:left w:val="nil"/>
              <w:bottom w:val="single" w:sz="4" w:space="0" w:color="auto"/>
              <w:right w:val="single" w:sz="4" w:space="0" w:color="auto"/>
            </w:tcBorders>
            <w:vAlign w:val="center"/>
          </w:tcPr>
          <w:p w14:paraId="5E72B8BD"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2BF3C298"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417D0CE6"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31.9</w:t>
            </w:r>
          </w:p>
        </w:tc>
        <w:tc>
          <w:tcPr>
            <w:tcW w:w="785" w:type="dxa"/>
            <w:tcBorders>
              <w:top w:val="nil"/>
              <w:left w:val="nil"/>
              <w:bottom w:val="single" w:sz="4" w:space="0" w:color="auto"/>
              <w:right w:val="single" w:sz="4" w:space="0" w:color="auto"/>
            </w:tcBorders>
            <w:shd w:val="clear" w:color="auto" w:fill="auto"/>
            <w:vAlign w:val="center"/>
            <w:hideMark/>
          </w:tcPr>
          <w:p w14:paraId="7564989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2F3DB15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6CC84491"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5.9</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9FB6E34" w14:textId="1B5C94F7"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DBFA0BA" w14:textId="52841226"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5B85BF42"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52EC8A5C"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0262BE3"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n25-n77</w:t>
            </w:r>
          </w:p>
        </w:tc>
        <w:tc>
          <w:tcPr>
            <w:tcW w:w="523" w:type="dxa"/>
            <w:tcBorders>
              <w:top w:val="nil"/>
              <w:left w:val="nil"/>
              <w:bottom w:val="single" w:sz="4" w:space="0" w:color="auto"/>
              <w:right w:val="single" w:sz="4" w:space="0" w:color="auto"/>
            </w:tcBorders>
            <w:shd w:val="clear" w:color="auto" w:fill="auto"/>
            <w:vAlign w:val="center"/>
            <w:hideMark/>
          </w:tcPr>
          <w:p w14:paraId="636E70B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n25-n77</w:t>
            </w:r>
          </w:p>
        </w:tc>
        <w:tc>
          <w:tcPr>
            <w:tcW w:w="653" w:type="dxa"/>
            <w:tcBorders>
              <w:top w:val="single" w:sz="4" w:space="0" w:color="auto"/>
              <w:left w:val="nil"/>
              <w:bottom w:val="single" w:sz="4" w:space="0" w:color="auto"/>
              <w:right w:val="single" w:sz="4" w:space="0" w:color="auto"/>
            </w:tcBorders>
            <w:vAlign w:val="center"/>
          </w:tcPr>
          <w:p w14:paraId="3C333E5F" w14:textId="7B5E25B3"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3" w:type="dxa"/>
            <w:tcBorders>
              <w:top w:val="nil"/>
              <w:left w:val="nil"/>
              <w:bottom w:val="single" w:sz="4" w:space="0" w:color="auto"/>
              <w:right w:val="single" w:sz="4" w:space="0" w:color="auto"/>
            </w:tcBorders>
            <w:shd w:val="clear" w:color="auto" w:fill="auto"/>
            <w:vAlign w:val="center"/>
            <w:hideMark/>
          </w:tcPr>
          <w:p w14:paraId="23548AE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7D620BB8"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32.1</w:t>
            </w:r>
          </w:p>
        </w:tc>
        <w:tc>
          <w:tcPr>
            <w:tcW w:w="785" w:type="dxa"/>
            <w:tcBorders>
              <w:top w:val="nil"/>
              <w:left w:val="nil"/>
              <w:bottom w:val="single" w:sz="4" w:space="0" w:color="auto"/>
              <w:right w:val="single" w:sz="4" w:space="0" w:color="auto"/>
            </w:tcBorders>
            <w:shd w:val="clear" w:color="auto" w:fill="auto"/>
            <w:vAlign w:val="center"/>
            <w:hideMark/>
          </w:tcPr>
          <w:p w14:paraId="35689472" w14:textId="6C357520"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37.5</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0813A3F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748630AA"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6.1</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B05E636" w14:textId="1DC3F79E"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FF000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C5D9A95" w14:textId="69695928"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11.5</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7E000E5B" w14:textId="5B85DAFA" w:rsidR="0058163B" w:rsidRPr="0095180E" w:rsidRDefault="0058163B"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FF0000"/>
                <w:kern w:val="0"/>
                <w:sz w:val="16"/>
                <w:szCs w:val="16"/>
                <w:lang w:eastAsia="en-US"/>
              </w:rPr>
              <w:t>10.7</w:t>
            </w:r>
          </w:p>
        </w:tc>
      </w:tr>
      <w:tr w:rsidR="0058163B" w:rsidRPr="0095180E" w14:paraId="4F9C9181"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784DBAA"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n25-n78</w:t>
            </w:r>
          </w:p>
        </w:tc>
        <w:tc>
          <w:tcPr>
            <w:tcW w:w="523" w:type="dxa"/>
            <w:tcBorders>
              <w:top w:val="nil"/>
              <w:left w:val="nil"/>
              <w:bottom w:val="single" w:sz="4" w:space="0" w:color="auto"/>
              <w:right w:val="single" w:sz="4" w:space="0" w:color="auto"/>
            </w:tcBorders>
            <w:shd w:val="clear" w:color="auto" w:fill="auto"/>
            <w:vAlign w:val="center"/>
            <w:hideMark/>
          </w:tcPr>
          <w:p w14:paraId="1EEBE658"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n25-n78</w:t>
            </w:r>
          </w:p>
        </w:tc>
        <w:tc>
          <w:tcPr>
            <w:tcW w:w="653" w:type="dxa"/>
            <w:tcBorders>
              <w:top w:val="single" w:sz="4" w:space="0" w:color="auto"/>
              <w:left w:val="nil"/>
              <w:bottom w:val="single" w:sz="4" w:space="0" w:color="auto"/>
              <w:right w:val="single" w:sz="4" w:space="0" w:color="auto"/>
            </w:tcBorders>
            <w:vAlign w:val="center"/>
          </w:tcPr>
          <w:p w14:paraId="55F7663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088300EA"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652" w:type="dxa"/>
            <w:tcBorders>
              <w:top w:val="nil"/>
              <w:left w:val="nil"/>
              <w:bottom w:val="single" w:sz="4" w:space="0" w:color="auto"/>
              <w:right w:val="single" w:sz="4" w:space="0" w:color="auto"/>
            </w:tcBorders>
            <w:shd w:val="clear" w:color="auto" w:fill="auto"/>
            <w:vAlign w:val="center"/>
            <w:hideMark/>
          </w:tcPr>
          <w:p w14:paraId="24C6C11D"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32.1</w:t>
            </w:r>
          </w:p>
        </w:tc>
        <w:tc>
          <w:tcPr>
            <w:tcW w:w="785" w:type="dxa"/>
            <w:tcBorders>
              <w:top w:val="nil"/>
              <w:left w:val="nil"/>
              <w:bottom w:val="single" w:sz="4" w:space="0" w:color="auto"/>
              <w:right w:val="single" w:sz="4" w:space="0" w:color="auto"/>
            </w:tcBorders>
            <w:shd w:val="clear" w:color="auto" w:fill="auto"/>
            <w:vAlign w:val="center"/>
            <w:hideMark/>
          </w:tcPr>
          <w:p w14:paraId="77EB408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1717C128"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0559D8E7"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6.1</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62E2C053" w14:textId="36F942B7"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FF000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FF92903" w14:textId="30C82C28"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04A73169"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778A251D"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486F3D4" w14:textId="77777777" w:rsidR="0058163B" w:rsidRPr="00101C11" w:rsidRDefault="0058163B" w:rsidP="00423725">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n66-n77</w:t>
            </w:r>
          </w:p>
        </w:tc>
        <w:tc>
          <w:tcPr>
            <w:tcW w:w="523" w:type="dxa"/>
            <w:tcBorders>
              <w:top w:val="nil"/>
              <w:left w:val="nil"/>
              <w:bottom w:val="single" w:sz="4" w:space="0" w:color="auto"/>
              <w:right w:val="single" w:sz="4" w:space="0" w:color="auto"/>
            </w:tcBorders>
            <w:shd w:val="clear" w:color="auto" w:fill="auto"/>
            <w:vAlign w:val="center"/>
            <w:hideMark/>
          </w:tcPr>
          <w:p w14:paraId="0844F06C"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n66-n77</w:t>
            </w:r>
          </w:p>
        </w:tc>
        <w:tc>
          <w:tcPr>
            <w:tcW w:w="653" w:type="dxa"/>
            <w:tcBorders>
              <w:top w:val="single" w:sz="4" w:space="0" w:color="auto"/>
              <w:left w:val="nil"/>
              <w:bottom w:val="single" w:sz="4" w:space="0" w:color="auto"/>
              <w:right w:val="single" w:sz="4" w:space="0" w:color="auto"/>
            </w:tcBorders>
            <w:vAlign w:val="center"/>
          </w:tcPr>
          <w:p w14:paraId="31A178FE" w14:textId="65D9353E"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3" w:type="dxa"/>
            <w:tcBorders>
              <w:top w:val="nil"/>
              <w:left w:val="nil"/>
              <w:bottom w:val="single" w:sz="4" w:space="0" w:color="auto"/>
              <w:right w:val="single" w:sz="4" w:space="0" w:color="auto"/>
            </w:tcBorders>
            <w:shd w:val="clear" w:color="auto" w:fill="auto"/>
            <w:vAlign w:val="center"/>
            <w:hideMark/>
          </w:tcPr>
          <w:p w14:paraId="2E84407D"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2" w:type="dxa"/>
            <w:tcBorders>
              <w:top w:val="nil"/>
              <w:left w:val="nil"/>
              <w:bottom w:val="single" w:sz="4" w:space="0" w:color="auto"/>
              <w:right w:val="single" w:sz="4" w:space="0" w:color="auto"/>
            </w:tcBorders>
            <w:shd w:val="clear" w:color="auto" w:fill="auto"/>
            <w:vAlign w:val="center"/>
            <w:hideMark/>
          </w:tcPr>
          <w:p w14:paraId="22AABB67"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34.33</w:t>
            </w:r>
          </w:p>
        </w:tc>
        <w:tc>
          <w:tcPr>
            <w:tcW w:w="785" w:type="dxa"/>
            <w:tcBorders>
              <w:top w:val="nil"/>
              <w:left w:val="nil"/>
              <w:bottom w:val="single" w:sz="4" w:space="0" w:color="auto"/>
              <w:right w:val="single" w:sz="4" w:space="0" w:color="auto"/>
            </w:tcBorders>
            <w:shd w:val="clear" w:color="auto" w:fill="auto"/>
            <w:vAlign w:val="center"/>
            <w:hideMark/>
          </w:tcPr>
          <w:p w14:paraId="0AE4168B"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40</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6B4187D8"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4C054FE5"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3.33</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2D6E9B9" w14:textId="5EAA8830"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9D11668" w14:textId="2400D0D6"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3555501A" w14:textId="4F0BB174" w:rsidR="0058163B" w:rsidRPr="0095180E" w:rsidRDefault="0058163B"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00B050"/>
                <w:kern w:val="0"/>
                <w:sz w:val="16"/>
                <w:szCs w:val="16"/>
                <w:lang w:eastAsia="en-US"/>
              </w:rPr>
              <w:t>10.7</w:t>
            </w:r>
          </w:p>
        </w:tc>
      </w:tr>
      <w:tr w:rsidR="0058163B" w:rsidRPr="0095180E" w14:paraId="361362DD"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9BEB300" w14:textId="77777777" w:rsidR="0058163B" w:rsidRPr="00101C11" w:rsidRDefault="0058163B" w:rsidP="00423725">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n70-n77</w:t>
            </w:r>
          </w:p>
        </w:tc>
        <w:tc>
          <w:tcPr>
            <w:tcW w:w="523" w:type="dxa"/>
            <w:tcBorders>
              <w:top w:val="nil"/>
              <w:left w:val="nil"/>
              <w:bottom w:val="single" w:sz="4" w:space="0" w:color="auto"/>
              <w:right w:val="single" w:sz="4" w:space="0" w:color="auto"/>
            </w:tcBorders>
            <w:shd w:val="clear" w:color="auto" w:fill="auto"/>
            <w:vAlign w:val="center"/>
            <w:hideMark/>
          </w:tcPr>
          <w:p w14:paraId="73E5C09E"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n70-n77</w:t>
            </w:r>
          </w:p>
        </w:tc>
        <w:tc>
          <w:tcPr>
            <w:tcW w:w="653" w:type="dxa"/>
            <w:tcBorders>
              <w:top w:val="single" w:sz="4" w:space="0" w:color="auto"/>
              <w:left w:val="nil"/>
              <w:bottom w:val="single" w:sz="4" w:space="0" w:color="auto"/>
              <w:right w:val="single" w:sz="4" w:space="0" w:color="auto"/>
            </w:tcBorders>
            <w:vAlign w:val="center"/>
          </w:tcPr>
          <w:p w14:paraId="3CB791BB" w14:textId="58DC770B"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3" w:type="dxa"/>
            <w:tcBorders>
              <w:top w:val="nil"/>
              <w:left w:val="nil"/>
              <w:bottom w:val="single" w:sz="4" w:space="0" w:color="auto"/>
              <w:right w:val="single" w:sz="4" w:space="0" w:color="auto"/>
            </w:tcBorders>
            <w:shd w:val="clear" w:color="auto" w:fill="auto"/>
            <w:vAlign w:val="center"/>
            <w:hideMark/>
          </w:tcPr>
          <w:p w14:paraId="2ACCEAD4"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2" w:type="dxa"/>
            <w:tcBorders>
              <w:top w:val="nil"/>
              <w:left w:val="nil"/>
              <w:bottom w:val="single" w:sz="4" w:space="0" w:color="auto"/>
              <w:right w:val="single" w:sz="4" w:space="0" w:color="auto"/>
            </w:tcBorders>
            <w:shd w:val="clear" w:color="auto" w:fill="auto"/>
            <w:vAlign w:val="center"/>
            <w:hideMark/>
          </w:tcPr>
          <w:p w14:paraId="1259831C"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37</w:t>
            </w:r>
          </w:p>
        </w:tc>
        <w:tc>
          <w:tcPr>
            <w:tcW w:w="785" w:type="dxa"/>
            <w:tcBorders>
              <w:top w:val="nil"/>
              <w:left w:val="nil"/>
              <w:bottom w:val="single" w:sz="4" w:space="0" w:color="auto"/>
              <w:right w:val="single" w:sz="4" w:space="0" w:color="auto"/>
            </w:tcBorders>
            <w:shd w:val="clear" w:color="auto" w:fill="auto"/>
            <w:vAlign w:val="center"/>
            <w:hideMark/>
          </w:tcPr>
          <w:p w14:paraId="0F079693"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41.8</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3128513B" w14:textId="77777777" w:rsidR="0058163B" w:rsidRPr="0095180E" w:rsidRDefault="0058163B" w:rsidP="00423725">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2B_IMD2</w:t>
            </w:r>
          </w:p>
        </w:tc>
        <w:tc>
          <w:tcPr>
            <w:tcW w:w="522" w:type="dxa"/>
            <w:tcBorders>
              <w:top w:val="nil"/>
              <w:left w:val="nil"/>
              <w:bottom w:val="single" w:sz="4" w:space="0" w:color="auto"/>
              <w:right w:val="single" w:sz="4" w:space="0" w:color="auto"/>
            </w:tcBorders>
            <w:shd w:val="clear" w:color="auto" w:fill="auto"/>
            <w:noWrap/>
            <w:vAlign w:val="center"/>
            <w:hideMark/>
          </w:tcPr>
          <w:p w14:paraId="72C11760"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74AAC0FF" w14:textId="21E5E793"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6</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5BAF20B" w14:textId="305C596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10.8</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7FE47020" w14:textId="3503FD40" w:rsidR="0058163B" w:rsidRPr="0095180E" w:rsidRDefault="0058163B"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FF0000"/>
                <w:kern w:val="0"/>
                <w:sz w:val="16"/>
                <w:szCs w:val="16"/>
                <w:lang w:eastAsia="en-US"/>
              </w:rPr>
              <w:t>10.7</w:t>
            </w:r>
          </w:p>
        </w:tc>
      </w:tr>
      <w:tr w:rsidR="0058163B" w:rsidRPr="0095180E" w14:paraId="56669383"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459B943"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n18-n41</w:t>
            </w:r>
          </w:p>
        </w:tc>
        <w:tc>
          <w:tcPr>
            <w:tcW w:w="523" w:type="dxa"/>
            <w:tcBorders>
              <w:top w:val="nil"/>
              <w:left w:val="nil"/>
              <w:bottom w:val="single" w:sz="4" w:space="0" w:color="auto"/>
              <w:right w:val="single" w:sz="4" w:space="0" w:color="auto"/>
            </w:tcBorders>
            <w:shd w:val="clear" w:color="auto" w:fill="auto"/>
            <w:vAlign w:val="center"/>
            <w:hideMark/>
          </w:tcPr>
          <w:p w14:paraId="0124F7B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n18-n41</w:t>
            </w:r>
          </w:p>
        </w:tc>
        <w:tc>
          <w:tcPr>
            <w:tcW w:w="653" w:type="dxa"/>
            <w:tcBorders>
              <w:top w:val="single" w:sz="4" w:space="0" w:color="auto"/>
              <w:left w:val="nil"/>
              <w:bottom w:val="single" w:sz="4" w:space="0" w:color="auto"/>
              <w:right w:val="single" w:sz="4" w:space="0" w:color="auto"/>
            </w:tcBorders>
            <w:vAlign w:val="center"/>
          </w:tcPr>
          <w:p w14:paraId="6A2626CA" w14:textId="1CCFD3F0"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2+1</w:t>
            </w:r>
          </w:p>
        </w:tc>
        <w:tc>
          <w:tcPr>
            <w:tcW w:w="653" w:type="dxa"/>
            <w:tcBorders>
              <w:top w:val="nil"/>
              <w:left w:val="nil"/>
              <w:bottom w:val="single" w:sz="4" w:space="0" w:color="auto"/>
              <w:right w:val="single" w:sz="4" w:space="0" w:color="auto"/>
            </w:tcBorders>
            <w:shd w:val="clear" w:color="auto" w:fill="auto"/>
            <w:vAlign w:val="center"/>
            <w:hideMark/>
          </w:tcPr>
          <w:p w14:paraId="73898846"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15.6</w:t>
            </w:r>
          </w:p>
        </w:tc>
        <w:tc>
          <w:tcPr>
            <w:tcW w:w="652" w:type="dxa"/>
            <w:tcBorders>
              <w:top w:val="nil"/>
              <w:left w:val="nil"/>
              <w:bottom w:val="single" w:sz="4" w:space="0" w:color="auto"/>
              <w:right w:val="single" w:sz="4" w:space="0" w:color="auto"/>
            </w:tcBorders>
            <w:shd w:val="clear" w:color="auto" w:fill="auto"/>
            <w:vAlign w:val="center"/>
            <w:hideMark/>
          </w:tcPr>
          <w:p w14:paraId="7E3DE64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24.6</w:t>
            </w:r>
          </w:p>
        </w:tc>
        <w:tc>
          <w:tcPr>
            <w:tcW w:w="785" w:type="dxa"/>
            <w:tcBorders>
              <w:top w:val="nil"/>
              <w:left w:val="nil"/>
              <w:bottom w:val="single" w:sz="4" w:space="0" w:color="auto"/>
              <w:right w:val="single" w:sz="4" w:space="0" w:color="auto"/>
            </w:tcBorders>
            <w:shd w:val="clear" w:color="auto" w:fill="auto"/>
            <w:vAlign w:val="center"/>
            <w:hideMark/>
          </w:tcPr>
          <w:p w14:paraId="27B9285C"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054E2C2A"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2B_IMD3</w:t>
            </w:r>
          </w:p>
        </w:tc>
        <w:tc>
          <w:tcPr>
            <w:tcW w:w="522" w:type="dxa"/>
            <w:tcBorders>
              <w:top w:val="nil"/>
              <w:left w:val="nil"/>
              <w:bottom w:val="single" w:sz="4" w:space="0" w:color="auto"/>
              <w:right w:val="single" w:sz="4" w:space="0" w:color="auto"/>
            </w:tcBorders>
            <w:shd w:val="clear" w:color="auto" w:fill="auto"/>
            <w:noWrap/>
            <w:vAlign w:val="center"/>
            <w:hideMark/>
          </w:tcPr>
          <w:p w14:paraId="2300F976"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776EF22A" w14:textId="50C316EB"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9</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64D2E57" w14:textId="30E66421"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auto"/>
            <w:noWrap/>
            <w:vAlign w:val="center"/>
            <w:hideMark/>
          </w:tcPr>
          <w:p w14:paraId="09F7ADD4"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6B5D2651"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835EC05"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n3-n41C</w:t>
            </w:r>
          </w:p>
        </w:tc>
        <w:tc>
          <w:tcPr>
            <w:tcW w:w="523" w:type="dxa"/>
            <w:tcBorders>
              <w:top w:val="nil"/>
              <w:left w:val="nil"/>
              <w:bottom w:val="single" w:sz="4" w:space="0" w:color="auto"/>
              <w:right w:val="single" w:sz="4" w:space="0" w:color="auto"/>
            </w:tcBorders>
            <w:shd w:val="clear" w:color="auto" w:fill="auto"/>
            <w:vAlign w:val="center"/>
            <w:hideMark/>
          </w:tcPr>
          <w:p w14:paraId="07AC571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n3-n41C</w:t>
            </w:r>
          </w:p>
        </w:tc>
        <w:tc>
          <w:tcPr>
            <w:tcW w:w="653" w:type="dxa"/>
            <w:tcBorders>
              <w:top w:val="single" w:sz="4" w:space="0" w:color="auto"/>
              <w:left w:val="nil"/>
              <w:bottom w:val="single" w:sz="4" w:space="0" w:color="auto"/>
              <w:right w:val="single" w:sz="4" w:space="0" w:color="auto"/>
            </w:tcBorders>
            <w:vAlign w:val="center"/>
          </w:tcPr>
          <w:p w14:paraId="41CAB6C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6258927A"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15.3</w:t>
            </w:r>
          </w:p>
        </w:tc>
        <w:tc>
          <w:tcPr>
            <w:tcW w:w="652" w:type="dxa"/>
            <w:tcBorders>
              <w:top w:val="nil"/>
              <w:left w:val="nil"/>
              <w:bottom w:val="single" w:sz="4" w:space="0" w:color="auto"/>
              <w:right w:val="single" w:sz="4" w:space="0" w:color="auto"/>
            </w:tcBorders>
            <w:shd w:val="clear" w:color="auto" w:fill="auto"/>
            <w:vAlign w:val="center"/>
            <w:hideMark/>
          </w:tcPr>
          <w:p w14:paraId="7AF83D6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23.3</w:t>
            </w:r>
          </w:p>
        </w:tc>
        <w:tc>
          <w:tcPr>
            <w:tcW w:w="785" w:type="dxa"/>
            <w:tcBorders>
              <w:top w:val="nil"/>
              <w:left w:val="nil"/>
              <w:bottom w:val="single" w:sz="4" w:space="0" w:color="auto"/>
              <w:right w:val="single" w:sz="4" w:space="0" w:color="auto"/>
            </w:tcBorders>
            <w:shd w:val="clear" w:color="auto" w:fill="auto"/>
            <w:vAlign w:val="center"/>
            <w:hideMark/>
          </w:tcPr>
          <w:p w14:paraId="205814D3"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6E23A0EA"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3CC_IMD3</w:t>
            </w:r>
          </w:p>
        </w:tc>
        <w:tc>
          <w:tcPr>
            <w:tcW w:w="522" w:type="dxa"/>
            <w:tcBorders>
              <w:top w:val="nil"/>
              <w:left w:val="nil"/>
              <w:bottom w:val="single" w:sz="4" w:space="0" w:color="auto"/>
              <w:right w:val="single" w:sz="4" w:space="0" w:color="auto"/>
            </w:tcBorders>
            <w:shd w:val="clear" w:color="auto" w:fill="auto"/>
            <w:noWrap/>
            <w:vAlign w:val="center"/>
            <w:hideMark/>
          </w:tcPr>
          <w:p w14:paraId="67E12F09"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44D65A30" w14:textId="78FCB6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E231D9">
              <w:rPr>
                <w:rFonts w:ascii="Calibri" w:eastAsia="Times New Roman" w:hAnsi="Calibri" w:cs="Calibri"/>
                <w:color w:val="00B050"/>
                <w:kern w:val="0"/>
                <w:sz w:val="16"/>
                <w:szCs w:val="16"/>
                <w:lang w:eastAsia="en-US"/>
              </w:rPr>
              <w:t>9</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E4ECF2F" w14:textId="2B41D36D"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auto"/>
            <w:noWrap/>
            <w:vAlign w:val="center"/>
            <w:hideMark/>
          </w:tcPr>
          <w:p w14:paraId="606F1F8E"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524152BA"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6210C4F"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n1-n77</w:t>
            </w:r>
          </w:p>
        </w:tc>
        <w:tc>
          <w:tcPr>
            <w:tcW w:w="523" w:type="dxa"/>
            <w:tcBorders>
              <w:top w:val="nil"/>
              <w:left w:val="nil"/>
              <w:bottom w:val="single" w:sz="4" w:space="0" w:color="auto"/>
              <w:right w:val="single" w:sz="4" w:space="0" w:color="auto"/>
            </w:tcBorders>
            <w:shd w:val="clear" w:color="auto" w:fill="auto"/>
            <w:vAlign w:val="center"/>
            <w:hideMark/>
          </w:tcPr>
          <w:p w14:paraId="0CE1F79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n1-n77</w:t>
            </w:r>
          </w:p>
        </w:tc>
        <w:tc>
          <w:tcPr>
            <w:tcW w:w="653" w:type="dxa"/>
            <w:tcBorders>
              <w:top w:val="single" w:sz="4" w:space="0" w:color="auto"/>
              <w:left w:val="nil"/>
              <w:bottom w:val="single" w:sz="4" w:space="0" w:color="auto"/>
              <w:right w:val="single" w:sz="4" w:space="0" w:color="auto"/>
            </w:tcBorders>
            <w:vAlign w:val="center"/>
          </w:tcPr>
          <w:p w14:paraId="751B07D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084C7C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50F1158D"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17.8</w:t>
            </w:r>
          </w:p>
        </w:tc>
        <w:tc>
          <w:tcPr>
            <w:tcW w:w="785" w:type="dxa"/>
            <w:tcBorders>
              <w:top w:val="nil"/>
              <w:left w:val="nil"/>
              <w:bottom w:val="single" w:sz="4" w:space="0" w:color="auto"/>
              <w:right w:val="single" w:sz="4" w:space="0" w:color="auto"/>
            </w:tcBorders>
            <w:shd w:val="clear" w:color="auto" w:fill="auto"/>
            <w:vAlign w:val="center"/>
            <w:hideMark/>
          </w:tcPr>
          <w:p w14:paraId="4BD4B08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3984A02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3001D197"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9.8</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0D24F44" w14:textId="649AD0ED"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F37D37F" w14:textId="42812264"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0BB98947"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22059E1A"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F0F794C"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n1-n78</w:t>
            </w:r>
          </w:p>
        </w:tc>
        <w:tc>
          <w:tcPr>
            <w:tcW w:w="523" w:type="dxa"/>
            <w:tcBorders>
              <w:top w:val="nil"/>
              <w:left w:val="nil"/>
              <w:bottom w:val="single" w:sz="4" w:space="0" w:color="auto"/>
              <w:right w:val="single" w:sz="4" w:space="0" w:color="auto"/>
            </w:tcBorders>
            <w:shd w:val="clear" w:color="auto" w:fill="auto"/>
            <w:vAlign w:val="center"/>
            <w:hideMark/>
          </w:tcPr>
          <w:p w14:paraId="7FAD1646"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n1-n78</w:t>
            </w:r>
          </w:p>
        </w:tc>
        <w:tc>
          <w:tcPr>
            <w:tcW w:w="653" w:type="dxa"/>
            <w:tcBorders>
              <w:top w:val="single" w:sz="4" w:space="0" w:color="auto"/>
              <w:left w:val="nil"/>
              <w:bottom w:val="single" w:sz="4" w:space="0" w:color="auto"/>
              <w:right w:val="single" w:sz="4" w:space="0" w:color="auto"/>
            </w:tcBorders>
            <w:vAlign w:val="center"/>
          </w:tcPr>
          <w:p w14:paraId="5CE3ED9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7D40DA22"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3BFD58A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17.8</w:t>
            </w:r>
          </w:p>
        </w:tc>
        <w:tc>
          <w:tcPr>
            <w:tcW w:w="785" w:type="dxa"/>
            <w:tcBorders>
              <w:top w:val="nil"/>
              <w:left w:val="nil"/>
              <w:bottom w:val="single" w:sz="4" w:space="0" w:color="auto"/>
              <w:right w:val="single" w:sz="4" w:space="0" w:color="auto"/>
            </w:tcBorders>
            <w:shd w:val="clear" w:color="auto" w:fill="auto"/>
            <w:vAlign w:val="center"/>
            <w:hideMark/>
          </w:tcPr>
          <w:p w14:paraId="013E6306"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1698FA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59B9F062"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9.8</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4D47D3AA" w14:textId="27A74892"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7900875" w14:textId="00DF19E5"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4BA15954"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75A4735B" w14:textId="77777777" w:rsidTr="0058163B">
        <w:trPr>
          <w:trHeight w:val="216"/>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C8F17DF"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n2-n77</w:t>
            </w:r>
          </w:p>
        </w:tc>
        <w:tc>
          <w:tcPr>
            <w:tcW w:w="523" w:type="dxa"/>
            <w:tcBorders>
              <w:top w:val="nil"/>
              <w:left w:val="nil"/>
              <w:bottom w:val="single" w:sz="4" w:space="0" w:color="auto"/>
              <w:right w:val="single" w:sz="4" w:space="0" w:color="auto"/>
            </w:tcBorders>
            <w:shd w:val="clear" w:color="auto" w:fill="auto"/>
            <w:vAlign w:val="center"/>
            <w:hideMark/>
          </w:tcPr>
          <w:p w14:paraId="2893AA58"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n2-n77</w:t>
            </w:r>
          </w:p>
        </w:tc>
        <w:tc>
          <w:tcPr>
            <w:tcW w:w="653" w:type="dxa"/>
            <w:tcBorders>
              <w:top w:val="single" w:sz="4" w:space="0" w:color="auto"/>
              <w:left w:val="nil"/>
              <w:bottom w:val="single" w:sz="4" w:space="0" w:color="auto"/>
              <w:right w:val="single" w:sz="4" w:space="0" w:color="auto"/>
            </w:tcBorders>
            <w:vAlign w:val="center"/>
          </w:tcPr>
          <w:p w14:paraId="209392C2" w14:textId="6C026A16"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3" w:type="dxa"/>
            <w:tcBorders>
              <w:top w:val="nil"/>
              <w:left w:val="nil"/>
              <w:bottom w:val="single" w:sz="4" w:space="0" w:color="auto"/>
              <w:right w:val="single" w:sz="4" w:space="0" w:color="auto"/>
            </w:tcBorders>
            <w:shd w:val="clear" w:color="auto" w:fill="auto"/>
            <w:vAlign w:val="center"/>
            <w:hideMark/>
          </w:tcPr>
          <w:p w14:paraId="2B2C527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5E641DF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19.1</w:t>
            </w:r>
          </w:p>
        </w:tc>
        <w:tc>
          <w:tcPr>
            <w:tcW w:w="785" w:type="dxa"/>
            <w:tcBorders>
              <w:top w:val="nil"/>
              <w:left w:val="nil"/>
              <w:bottom w:val="single" w:sz="4" w:space="0" w:color="auto"/>
              <w:right w:val="single" w:sz="4" w:space="0" w:color="auto"/>
            </w:tcBorders>
            <w:shd w:val="clear" w:color="auto" w:fill="auto"/>
            <w:vAlign w:val="center"/>
            <w:hideMark/>
          </w:tcPr>
          <w:p w14:paraId="41DE167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26.4</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0010EAF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2412B264"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11.1</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7C5263B1" w14:textId="75752B1C"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7FC78212" w14:textId="7E64A9F8"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18.4</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23D5E7A6" w14:textId="58119897" w:rsidR="0058163B" w:rsidRPr="0095180E" w:rsidRDefault="0058163B"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FF0000"/>
                <w:kern w:val="0"/>
                <w:sz w:val="16"/>
                <w:szCs w:val="16"/>
                <w:lang w:eastAsia="en-US"/>
              </w:rPr>
              <w:t>16.7</w:t>
            </w:r>
          </w:p>
        </w:tc>
      </w:tr>
      <w:tr w:rsidR="0058163B" w:rsidRPr="0095180E" w14:paraId="0A5FDCDA"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0EA676A"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n3-n41</w:t>
            </w:r>
          </w:p>
        </w:tc>
        <w:tc>
          <w:tcPr>
            <w:tcW w:w="523" w:type="dxa"/>
            <w:tcBorders>
              <w:top w:val="nil"/>
              <w:left w:val="nil"/>
              <w:bottom w:val="single" w:sz="4" w:space="0" w:color="auto"/>
              <w:right w:val="single" w:sz="4" w:space="0" w:color="auto"/>
            </w:tcBorders>
            <w:shd w:val="clear" w:color="auto" w:fill="auto"/>
            <w:vAlign w:val="center"/>
            <w:hideMark/>
          </w:tcPr>
          <w:p w14:paraId="7B8E22FF"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n3-n41</w:t>
            </w:r>
          </w:p>
        </w:tc>
        <w:tc>
          <w:tcPr>
            <w:tcW w:w="653" w:type="dxa"/>
            <w:tcBorders>
              <w:top w:val="single" w:sz="4" w:space="0" w:color="auto"/>
              <w:left w:val="nil"/>
              <w:bottom w:val="single" w:sz="4" w:space="0" w:color="auto"/>
              <w:right w:val="single" w:sz="4" w:space="0" w:color="auto"/>
            </w:tcBorders>
            <w:vAlign w:val="center"/>
          </w:tcPr>
          <w:p w14:paraId="21D06EFA"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3736A6F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8.2</w:t>
            </w:r>
          </w:p>
        </w:tc>
        <w:tc>
          <w:tcPr>
            <w:tcW w:w="652" w:type="dxa"/>
            <w:tcBorders>
              <w:top w:val="nil"/>
              <w:left w:val="nil"/>
              <w:bottom w:val="single" w:sz="4" w:space="0" w:color="auto"/>
              <w:right w:val="single" w:sz="4" w:space="0" w:color="auto"/>
            </w:tcBorders>
            <w:shd w:val="clear" w:color="auto" w:fill="auto"/>
            <w:vAlign w:val="center"/>
            <w:hideMark/>
          </w:tcPr>
          <w:p w14:paraId="46B0B12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18.4</w:t>
            </w:r>
          </w:p>
        </w:tc>
        <w:tc>
          <w:tcPr>
            <w:tcW w:w="785" w:type="dxa"/>
            <w:tcBorders>
              <w:top w:val="nil"/>
              <w:left w:val="nil"/>
              <w:bottom w:val="single" w:sz="4" w:space="0" w:color="auto"/>
              <w:right w:val="single" w:sz="4" w:space="0" w:color="auto"/>
            </w:tcBorders>
            <w:shd w:val="clear" w:color="auto" w:fill="auto"/>
            <w:vAlign w:val="center"/>
            <w:hideMark/>
          </w:tcPr>
          <w:p w14:paraId="03898B2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4EAB0F8F"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1380BEFD"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10.2</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4D2BA1D0" w14:textId="22067D37"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1DEB815B" w14:textId="1085590D"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6ECE3CE6"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23BE9955"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AA84E92"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n3-n77</w:t>
            </w:r>
          </w:p>
        </w:tc>
        <w:tc>
          <w:tcPr>
            <w:tcW w:w="523" w:type="dxa"/>
            <w:tcBorders>
              <w:top w:val="nil"/>
              <w:left w:val="nil"/>
              <w:bottom w:val="single" w:sz="4" w:space="0" w:color="auto"/>
              <w:right w:val="single" w:sz="4" w:space="0" w:color="auto"/>
            </w:tcBorders>
            <w:shd w:val="clear" w:color="auto" w:fill="auto"/>
            <w:vAlign w:val="center"/>
            <w:hideMark/>
          </w:tcPr>
          <w:p w14:paraId="45DAF36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n3-n77</w:t>
            </w:r>
          </w:p>
        </w:tc>
        <w:tc>
          <w:tcPr>
            <w:tcW w:w="653" w:type="dxa"/>
            <w:tcBorders>
              <w:top w:val="single" w:sz="4" w:space="0" w:color="auto"/>
              <w:left w:val="nil"/>
              <w:bottom w:val="single" w:sz="4" w:space="0" w:color="auto"/>
              <w:right w:val="single" w:sz="4" w:space="0" w:color="auto"/>
            </w:tcBorders>
            <w:vAlign w:val="center"/>
          </w:tcPr>
          <w:p w14:paraId="7294454C"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9F8818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6D8D881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18.5</w:t>
            </w:r>
          </w:p>
        </w:tc>
        <w:tc>
          <w:tcPr>
            <w:tcW w:w="785" w:type="dxa"/>
            <w:tcBorders>
              <w:top w:val="nil"/>
              <w:left w:val="nil"/>
              <w:bottom w:val="single" w:sz="4" w:space="0" w:color="auto"/>
              <w:right w:val="single" w:sz="4" w:space="0" w:color="auto"/>
            </w:tcBorders>
            <w:shd w:val="clear" w:color="auto" w:fill="auto"/>
            <w:vAlign w:val="center"/>
            <w:hideMark/>
          </w:tcPr>
          <w:p w14:paraId="69AA736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4B1943DA"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234CE674"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10.5</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5831A4F7" w14:textId="5533E5E5"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39273BF" w14:textId="70ABCB9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246F1BF6"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3B429314"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20D2A98"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n3-n78</w:t>
            </w:r>
          </w:p>
        </w:tc>
        <w:tc>
          <w:tcPr>
            <w:tcW w:w="523" w:type="dxa"/>
            <w:tcBorders>
              <w:top w:val="nil"/>
              <w:left w:val="nil"/>
              <w:bottom w:val="single" w:sz="4" w:space="0" w:color="auto"/>
              <w:right w:val="single" w:sz="4" w:space="0" w:color="auto"/>
            </w:tcBorders>
            <w:shd w:val="clear" w:color="auto" w:fill="auto"/>
            <w:vAlign w:val="center"/>
            <w:hideMark/>
          </w:tcPr>
          <w:p w14:paraId="2E27E57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n3-n78</w:t>
            </w:r>
          </w:p>
        </w:tc>
        <w:tc>
          <w:tcPr>
            <w:tcW w:w="653" w:type="dxa"/>
            <w:tcBorders>
              <w:top w:val="single" w:sz="4" w:space="0" w:color="auto"/>
              <w:left w:val="nil"/>
              <w:bottom w:val="single" w:sz="4" w:space="0" w:color="auto"/>
              <w:right w:val="single" w:sz="4" w:space="0" w:color="auto"/>
            </w:tcBorders>
            <w:vAlign w:val="center"/>
          </w:tcPr>
          <w:p w14:paraId="7ADB784F"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6709E1F3"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012E141D"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18.5</w:t>
            </w:r>
          </w:p>
        </w:tc>
        <w:tc>
          <w:tcPr>
            <w:tcW w:w="785" w:type="dxa"/>
            <w:tcBorders>
              <w:top w:val="nil"/>
              <w:left w:val="nil"/>
              <w:bottom w:val="single" w:sz="4" w:space="0" w:color="auto"/>
              <w:right w:val="single" w:sz="4" w:space="0" w:color="auto"/>
            </w:tcBorders>
            <w:shd w:val="clear" w:color="auto" w:fill="auto"/>
            <w:vAlign w:val="center"/>
            <w:hideMark/>
          </w:tcPr>
          <w:p w14:paraId="5FC65CD2"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7E3DEA6"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5BE15CFF"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10.5</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6FB9828B" w14:textId="0D81E3A6"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3AD1FB84" w14:textId="000A03D3"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24AADBE2"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0587A789"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4114594"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n5-n77</w:t>
            </w:r>
          </w:p>
        </w:tc>
        <w:tc>
          <w:tcPr>
            <w:tcW w:w="523" w:type="dxa"/>
            <w:tcBorders>
              <w:top w:val="nil"/>
              <w:left w:val="nil"/>
              <w:bottom w:val="single" w:sz="4" w:space="0" w:color="auto"/>
              <w:right w:val="single" w:sz="4" w:space="0" w:color="auto"/>
            </w:tcBorders>
            <w:shd w:val="clear" w:color="auto" w:fill="auto"/>
            <w:vAlign w:val="center"/>
            <w:hideMark/>
          </w:tcPr>
          <w:p w14:paraId="25A6F40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n5-n77</w:t>
            </w:r>
          </w:p>
        </w:tc>
        <w:tc>
          <w:tcPr>
            <w:tcW w:w="653" w:type="dxa"/>
            <w:tcBorders>
              <w:top w:val="single" w:sz="4" w:space="0" w:color="auto"/>
              <w:left w:val="nil"/>
              <w:bottom w:val="single" w:sz="4" w:space="0" w:color="auto"/>
              <w:right w:val="single" w:sz="4" w:space="0" w:color="auto"/>
            </w:tcBorders>
            <w:vAlign w:val="center"/>
          </w:tcPr>
          <w:p w14:paraId="2672A1CE" w14:textId="33ACCE45"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3" w:type="dxa"/>
            <w:tcBorders>
              <w:top w:val="nil"/>
              <w:left w:val="nil"/>
              <w:bottom w:val="single" w:sz="4" w:space="0" w:color="auto"/>
              <w:right w:val="single" w:sz="4" w:space="0" w:color="auto"/>
            </w:tcBorders>
            <w:shd w:val="clear" w:color="auto" w:fill="auto"/>
            <w:vAlign w:val="center"/>
            <w:hideMark/>
          </w:tcPr>
          <w:p w14:paraId="4A1B1402"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8.3</w:t>
            </w:r>
          </w:p>
        </w:tc>
        <w:tc>
          <w:tcPr>
            <w:tcW w:w="652" w:type="dxa"/>
            <w:tcBorders>
              <w:top w:val="nil"/>
              <w:left w:val="nil"/>
              <w:bottom w:val="single" w:sz="4" w:space="0" w:color="auto"/>
              <w:right w:val="single" w:sz="4" w:space="0" w:color="auto"/>
            </w:tcBorders>
            <w:shd w:val="clear" w:color="auto" w:fill="auto"/>
            <w:vAlign w:val="center"/>
            <w:hideMark/>
          </w:tcPr>
          <w:p w14:paraId="0BDB64A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18.6</w:t>
            </w:r>
          </w:p>
        </w:tc>
        <w:tc>
          <w:tcPr>
            <w:tcW w:w="785" w:type="dxa"/>
            <w:tcBorders>
              <w:top w:val="nil"/>
              <w:left w:val="nil"/>
              <w:bottom w:val="single" w:sz="4" w:space="0" w:color="auto"/>
              <w:right w:val="single" w:sz="4" w:space="0" w:color="auto"/>
            </w:tcBorders>
            <w:shd w:val="clear" w:color="auto" w:fill="auto"/>
            <w:vAlign w:val="center"/>
            <w:hideMark/>
          </w:tcPr>
          <w:p w14:paraId="7AB10406" w14:textId="42DA2BCB"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25.5</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73F46492"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01C321C4"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10.3</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35F2FEE5" w14:textId="699F9C08"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62974DB" w14:textId="35572096" w:rsidR="0058163B" w:rsidRPr="0095180E" w:rsidRDefault="0058163B" w:rsidP="00FF22BD">
            <w:pPr>
              <w:widowControl/>
              <w:jc w:val="center"/>
              <w:rPr>
                <w:rFonts w:ascii="Calibri" w:eastAsia="Times New Roman" w:hAnsi="Calibri" w:cs="Calibri"/>
                <w:color w:val="FF0000"/>
                <w:kern w:val="0"/>
                <w:sz w:val="16"/>
                <w:szCs w:val="16"/>
                <w:lang w:eastAsia="en-US"/>
              </w:rPr>
            </w:pPr>
            <w:r w:rsidRPr="005460DA">
              <w:rPr>
                <w:rFonts w:ascii="Calibri" w:eastAsia="Times New Roman" w:hAnsi="Calibri" w:cs="Calibri"/>
                <w:kern w:val="0"/>
                <w:sz w:val="16"/>
                <w:szCs w:val="16"/>
                <w:lang w:eastAsia="en-US"/>
              </w:rPr>
              <w:t>17.2</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3F74C1FC" w14:textId="49D83E2D" w:rsidR="0058163B" w:rsidRPr="0095180E" w:rsidRDefault="0058163B" w:rsidP="00FF22BD">
            <w:pPr>
              <w:widowControl/>
              <w:jc w:val="center"/>
              <w:rPr>
                <w:rFonts w:ascii="Calibri" w:eastAsia="Times New Roman" w:hAnsi="Calibri" w:cs="Calibri"/>
                <w:color w:val="FF0000"/>
                <w:kern w:val="0"/>
                <w:sz w:val="16"/>
                <w:szCs w:val="16"/>
                <w:lang w:eastAsia="en-US"/>
              </w:rPr>
            </w:pPr>
            <w:r w:rsidRPr="005460DA">
              <w:rPr>
                <w:rFonts w:ascii="Calibri" w:eastAsia="Times New Roman" w:hAnsi="Calibri" w:cs="Calibri"/>
                <w:color w:val="FF0000"/>
                <w:kern w:val="0"/>
                <w:sz w:val="16"/>
                <w:szCs w:val="16"/>
                <w:lang w:eastAsia="en-US"/>
              </w:rPr>
              <w:t>16.7</w:t>
            </w:r>
          </w:p>
        </w:tc>
      </w:tr>
      <w:tr w:rsidR="0058163B" w:rsidRPr="0095180E" w14:paraId="03BD142F"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032E473"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n5-n78</w:t>
            </w:r>
          </w:p>
        </w:tc>
        <w:tc>
          <w:tcPr>
            <w:tcW w:w="523" w:type="dxa"/>
            <w:tcBorders>
              <w:top w:val="nil"/>
              <w:left w:val="nil"/>
              <w:bottom w:val="single" w:sz="4" w:space="0" w:color="auto"/>
              <w:right w:val="single" w:sz="4" w:space="0" w:color="auto"/>
            </w:tcBorders>
            <w:shd w:val="clear" w:color="auto" w:fill="auto"/>
            <w:vAlign w:val="center"/>
            <w:hideMark/>
          </w:tcPr>
          <w:p w14:paraId="7B72D3A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n5-n78</w:t>
            </w:r>
          </w:p>
        </w:tc>
        <w:tc>
          <w:tcPr>
            <w:tcW w:w="653" w:type="dxa"/>
            <w:tcBorders>
              <w:top w:val="single" w:sz="4" w:space="0" w:color="auto"/>
              <w:left w:val="nil"/>
              <w:bottom w:val="single" w:sz="4" w:space="0" w:color="auto"/>
              <w:right w:val="single" w:sz="4" w:space="0" w:color="auto"/>
            </w:tcBorders>
            <w:vAlign w:val="center"/>
          </w:tcPr>
          <w:p w14:paraId="6544B5E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0A1F72FF"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8.3</w:t>
            </w:r>
          </w:p>
        </w:tc>
        <w:tc>
          <w:tcPr>
            <w:tcW w:w="652" w:type="dxa"/>
            <w:tcBorders>
              <w:top w:val="nil"/>
              <w:left w:val="nil"/>
              <w:bottom w:val="single" w:sz="4" w:space="0" w:color="auto"/>
              <w:right w:val="single" w:sz="4" w:space="0" w:color="auto"/>
            </w:tcBorders>
            <w:shd w:val="clear" w:color="auto" w:fill="auto"/>
            <w:vAlign w:val="center"/>
            <w:hideMark/>
          </w:tcPr>
          <w:p w14:paraId="738B492C"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18.6</w:t>
            </w:r>
          </w:p>
        </w:tc>
        <w:tc>
          <w:tcPr>
            <w:tcW w:w="785" w:type="dxa"/>
            <w:tcBorders>
              <w:top w:val="nil"/>
              <w:left w:val="nil"/>
              <w:bottom w:val="single" w:sz="4" w:space="0" w:color="auto"/>
              <w:right w:val="single" w:sz="4" w:space="0" w:color="auto"/>
            </w:tcBorders>
            <w:shd w:val="clear" w:color="auto" w:fill="auto"/>
            <w:vAlign w:val="center"/>
            <w:hideMark/>
          </w:tcPr>
          <w:p w14:paraId="4183011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9CD9C9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3FFDCA90"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10.3</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650D181" w14:textId="30242B0E"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581F783" w14:textId="4AAE4432"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46013887"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5CF92609" w14:textId="77777777" w:rsidTr="0058163B">
        <w:trPr>
          <w:trHeight w:val="216"/>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07BC016E"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n7-n77</w:t>
            </w:r>
          </w:p>
        </w:tc>
        <w:tc>
          <w:tcPr>
            <w:tcW w:w="523" w:type="dxa"/>
            <w:tcBorders>
              <w:top w:val="nil"/>
              <w:left w:val="nil"/>
              <w:bottom w:val="single" w:sz="4" w:space="0" w:color="auto"/>
              <w:right w:val="single" w:sz="4" w:space="0" w:color="auto"/>
            </w:tcBorders>
            <w:shd w:val="clear" w:color="auto" w:fill="auto"/>
            <w:vAlign w:val="center"/>
            <w:hideMark/>
          </w:tcPr>
          <w:p w14:paraId="528F8ED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n7-n77</w:t>
            </w:r>
          </w:p>
        </w:tc>
        <w:tc>
          <w:tcPr>
            <w:tcW w:w="653" w:type="dxa"/>
            <w:tcBorders>
              <w:top w:val="single" w:sz="4" w:space="0" w:color="auto"/>
              <w:left w:val="nil"/>
              <w:bottom w:val="single" w:sz="4" w:space="0" w:color="auto"/>
              <w:right w:val="single" w:sz="4" w:space="0" w:color="auto"/>
            </w:tcBorders>
            <w:vAlign w:val="center"/>
          </w:tcPr>
          <w:p w14:paraId="40B03CE7" w14:textId="077205B6"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2+2</w:t>
            </w:r>
          </w:p>
        </w:tc>
        <w:tc>
          <w:tcPr>
            <w:tcW w:w="653" w:type="dxa"/>
            <w:tcBorders>
              <w:top w:val="nil"/>
              <w:left w:val="nil"/>
              <w:bottom w:val="single" w:sz="4" w:space="0" w:color="auto"/>
              <w:right w:val="single" w:sz="4" w:space="0" w:color="auto"/>
            </w:tcBorders>
            <w:shd w:val="clear" w:color="auto" w:fill="auto"/>
            <w:vAlign w:val="center"/>
            <w:hideMark/>
          </w:tcPr>
          <w:p w14:paraId="76BADB2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7.1</w:t>
            </w:r>
          </w:p>
        </w:tc>
        <w:tc>
          <w:tcPr>
            <w:tcW w:w="652" w:type="dxa"/>
            <w:tcBorders>
              <w:top w:val="nil"/>
              <w:left w:val="nil"/>
              <w:bottom w:val="single" w:sz="4" w:space="0" w:color="auto"/>
              <w:right w:val="single" w:sz="4" w:space="0" w:color="auto"/>
            </w:tcBorders>
            <w:shd w:val="clear" w:color="auto" w:fill="auto"/>
            <w:vAlign w:val="center"/>
            <w:hideMark/>
          </w:tcPr>
          <w:p w14:paraId="7975586D"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15.8</w:t>
            </w:r>
          </w:p>
        </w:tc>
        <w:tc>
          <w:tcPr>
            <w:tcW w:w="785" w:type="dxa"/>
            <w:tcBorders>
              <w:top w:val="nil"/>
              <w:left w:val="nil"/>
              <w:bottom w:val="single" w:sz="4" w:space="0" w:color="auto"/>
              <w:right w:val="single" w:sz="4" w:space="0" w:color="auto"/>
            </w:tcBorders>
            <w:shd w:val="clear" w:color="auto" w:fill="auto"/>
            <w:vAlign w:val="center"/>
            <w:hideMark/>
          </w:tcPr>
          <w:p w14:paraId="25CE4CE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29.7</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766904C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35E8E504"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8.7</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42A69036" w14:textId="3D10BE5F"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0AF74595" w14:textId="7DE72FC4"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22.6</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4B351010" w14:textId="31BC4F4B" w:rsidR="0058163B" w:rsidRPr="0095180E" w:rsidRDefault="0058163B"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FF0000"/>
                <w:kern w:val="0"/>
                <w:sz w:val="16"/>
                <w:szCs w:val="16"/>
                <w:lang w:eastAsia="en-US"/>
              </w:rPr>
              <w:t>21.4</w:t>
            </w:r>
          </w:p>
        </w:tc>
      </w:tr>
      <w:tr w:rsidR="0058163B" w:rsidRPr="0095180E" w14:paraId="6FC0EF15"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EDA7224"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n8-n78</w:t>
            </w:r>
          </w:p>
        </w:tc>
        <w:tc>
          <w:tcPr>
            <w:tcW w:w="523" w:type="dxa"/>
            <w:tcBorders>
              <w:top w:val="nil"/>
              <w:left w:val="nil"/>
              <w:bottom w:val="single" w:sz="4" w:space="0" w:color="auto"/>
              <w:right w:val="single" w:sz="4" w:space="0" w:color="auto"/>
            </w:tcBorders>
            <w:shd w:val="clear" w:color="auto" w:fill="auto"/>
            <w:vAlign w:val="center"/>
            <w:hideMark/>
          </w:tcPr>
          <w:p w14:paraId="1D59C87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n8-n78</w:t>
            </w:r>
          </w:p>
        </w:tc>
        <w:tc>
          <w:tcPr>
            <w:tcW w:w="653" w:type="dxa"/>
            <w:tcBorders>
              <w:top w:val="single" w:sz="4" w:space="0" w:color="auto"/>
              <w:left w:val="nil"/>
              <w:bottom w:val="single" w:sz="4" w:space="0" w:color="auto"/>
              <w:right w:val="single" w:sz="4" w:space="0" w:color="auto"/>
            </w:tcBorders>
            <w:vAlign w:val="center"/>
          </w:tcPr>
          <w:p w14:paraId="2EF17B5A" w14:textId="3C51C606"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3" w:type="dxa"/>
            <w:tcBorders>
              <w:top w:val="nil"/>
              <w:left w:val="nil"/>
              <w:bottom w:val="single" w:sz="4" w:space="0" w:color="auto"/>
              <w:right w:val="single" w:sz="4" w:space="0" w:color="auto"/>
            </w:tcBorders>
            <w:shd w:val="clear" w:color="auto" w:fill="auto"/>
            <w:vAlign w:val="center"/>
            <w:hideMark/>
          </w:tcPr>
          <w:p w14:paraId="520A7838"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8.3</w:t>
            </w:r>
          </w:p>
        </w:tc>
        <w:tc>
          <w:tcPr>
            <w:tcW w:w="652" w:type="dxa"/>
            <w:tcBorders>
              <w:top w:val="nil"/>
              <w:left w:val="nil"/>
              <w:bottom w:val="single" w:sz="4" w:space="0" w:color="auto"/>
              <w:right w:val="single" w:sz="4" w:space="0" w:color="auto"/>
            </w:tcBorders>
            <w:shd w:val="clear" w:color="auto" w:fill="auto"/>
            <w:vAlign w:val="center"/>
            <w:hideMark/>
          </w:tcPr>
          <w:p w14:paraId="76B2EE7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15.5</w:t>
            </w:r>
          </w:p>
        </w:tc>
        <w:tc>
          <w:tcPr>
            <w:tcW w:w="785" w:type="dxa"/>
            <w:tcBorders>
              <w:top w:val="nil"/>
              <w:left w:val="nil"/>
              <w:bottom w:val="single" w:sz="4" w:space="0" w:color="auto"/>
              <w:right w:val="single" w:sz="4" w:space="0" w:color="auto"/>
            </w:tcBorders>
            <w:shd w:val="clear" w:color="auto" w:fill="auto"/>
            <w:vAlign w:val="center"/>
            <w:hideMark/>
          </w:tcPr>
          <w:p w14:paraId="4972F0D8"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598E6F8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485863F5"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7.2</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01FF7B69" w14:textId="0B8EE420"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412E109C" w14:textId="599E9676"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1F40039F"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0FAB45E5"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57A0F1F0"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n18-n77</w:t>
            </w:r>
          </w:p>
        </w:tc>
        <w:tc>
          <w:tcPr>
            <w:tcW w:w="523" w:type="dxa"/>
            <w:tcBorders>
              <w:top w:val="nil"/>
              <w:left w:val="nil"/>
              <w:bottom w:val="single" w:sz="4" w:space="0" w:color="auto"/>
              <w:right w:val="single" w:sz="4" w:space="0" w:color="auto"/>
            </w:tcBorders>
            <w:shd w:val="clear" w:color="auto" w:fill="auto"/>
            <w:vAlign w:val="center"/>
            <w:hideMark/>
          </w:tcPr>
          <w:p w14:paraId="546E6106"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n18-n77</w:t>
            </w:r>
          </w:p>
        </w:tc>
        <w:tc>
          <w:tcPr>
            <w:tcW w:w="653" w:type="dxa"/>
            <w:tcBorders>
              <w:top w:val="single" w:sz="4" w:space="0" w:color="auto"/>
              <w:left w:val="nil"/>
              <w:bottom w:val="single" w:sz="4" w:space="0" w:color="auto"/>
              <w:right w:val="single" w:sz="4" w:space="0" w:color="auto"/>
            </w:tcBorders>
            <w:vAlign w:val="center"/>
          </w:tcPr>
          <w:p w14:paraId="435B1BE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3FE0ED42"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8.4</w:t>
            </w:r>
          </w:p>
        </w:tc>
        <w:tc>
          <w:tcPr>
            <w:tcW w:w="652" w:type="dxa"/>
            <w:tcBorders>
              <w:top w:val="nil"/>
              <w:left w:val="nil"/>
              <w:bottom w:val="single" w:sz="4" w:space="0" w:color="auto"/>
              <w:right w:val="single" w:sz="4" w:space="0" w:color="auto"/>
            </w:tcBorders>
            <w:shd w:val="clear" w:color="auto" w:fill="auto"/>
            <w:vAlign w:val="center"/>
            <w:hideMark/>
          </w:tcPr>
          <w:p w14:paraId="32FAD1A6" w14:textId="773411BA"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w:t>
            </w:r>
            <w:r>
              <w:rPr>
                <w:rFonts w:ascii="Calibri" w:eastAsia="Times New Roman" w:hAnsi="Calibri" w:cs="Calibri"/>
                <w:color w:val="000000"/>
                <w:kern w:val="0"/>
                <w:sz w:val="16"/>
                <w:szCs w:val="16"/>
                <w:lang w:eastAsia="en-US"/>
              </w:rPr>
              <w:t>8.4</w:t>
            </w:r>
          </w:p>
        </w:tc>
        <w:tc>
          <w:tcPr>
            <w:tcW w:w="785" w:type="dxa"/>
            <w:tcBorders>
              <w:top w:val="nil"/>
              <w:left w:val="nil"/>
              <w:bottom w:val="single" w:sz="4" w:space="0" w:color="auto"/>
              <w:right w:val="single" w:sz="4" w:space="0" w:color="auto"/>
            </w:tcBorders>
            <w:shd w:val="clear" w:color="auto" w:fill="auto"/>
            <w:vAlign w:val="center"/>
            <w:hideMark/>
          </w:tcPr>
          <w:p w14:paraId="5B498A8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2F53F98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439817B1" w14:textId="49DC8A96" w:rsidR="0058163B" w:rsidRPr="0095180E" w:rsidRDefault="0058163B" w:rsidP="00FF22BD">
            <w:pPr>
              <w:widowControl/>
              <w:jc w:val="center"/>
              <w:rPr>
                <w:rFonts w:ascii="Calibri" w:eastAsia="Times New Roman" w:hAnsi="Calibri" w:cs="Calibri"/>
                <w:color w:val="000000"/>
                <w:kern w:val="0"/>
                <w:sz w:val="16"/>
                <w:szCs w:val="16"/>
                <w:lang w:eastAsia="en-US"/>
              </w:rPr>
            </w:pPr>
            <w:r>
              <w:rPr>
                <w:rFonts w:ascii="Calibri" w:eastAsia="Times New Roman" w:hAnsi="Calibri" w:cs="Calibri"/>
                <w:color w:val="000000"/>
                <w:kern w:val="0"/>
                <w:sz w:val="16"/>
                <w:szCs w:val="16"/>
                <w:lang w:eastAsia="en-US"/>
              </w:rPr>
              <w:t>10</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3CD1B9DE" w14:textId="39BBFC3C"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4D447F3" w14:textId="598041A0"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6ED907FF"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28A78002"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2D96A2A"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n26-n78</w:t>
            </w:r>
          </w:p>
        </w:tc>
        <w:tc>
          <w:tcPr>
            <w:tcW w:w="523" w:type="dxa"/>
            <w:tcBorders>
              <w:top w:val="nil"/>
              <w:left w:val="nil"/>
              <w:bottom w:val="single" w:sz="4" w:space="0" w:color="auto"/>
              <w:right w:val="single" w:sz="4" w:space="0" w:color="auto"/>
            </w:tcBorders>
            <w:shd w:val="clear" w:color="auto" w:fill="auto"/>
            <w:vAlign w:val="center"/>
            <w:hideMark/>
          </w:tcPr>
          <w:p w14:paraId="19CAC0BA"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n26-n78</w:t>
            </w:r>
          </w:p>
        </w:tc>
        <w:tc>
          <w:tcPr>
            <w:tcW w:w="653" w:type="dxa"/>
            <w:tcBorders>
              <w:top w:val="single" w:sz="4" w:space="0" w:color="auto"/>
              <w:left w:val="nil"/>
              <w:bottom w:val="single" w:sz="4" w:space="0" w:color="auto"/>
              <w:right w:val="single" w:sz="4" w:space="0" w:color="auto"/>
            </w:tcBorders>
            <w:vAlign w:val="center"/>
          </w:tcPr>
          <w:p w14:paraId="4E9B1F5E" w14:textId="2826A2C8"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3+1</w:t>
            </w:r>
          </w:p>
        </w:tc>
        <w:tc>
          <w:tcPr>
            <w:tcW w:w="653" w:type="dxa"/>
            <w:tcBorders>
              <w:top w:val="nil"/>
              <w:left w:val="nil"/>
              <w:bottom w:val="single" w:sz="4" w:space="0" w:color="auto"/>
              <w:right w:val="single" w:sz="4" w:space="0" w:color="auto"/>
            </w:tcBorders>
            <w:shd w:val="clear" w:color="auto" w:fill="auto"/>
            <w:vAlign w:val="center"/>
            <w:hideMark/>
          </w:tcPr>
          <w:p w14:paraId="4A7DA16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11.1</w:t>
            </w:r>
          </w:p>
        </w:tc>
        <w:tc>
          <w:tcPr>
            <w:tcW w:w="652" w:type="dxa"/>
            <w:tcBorders>
              <w:top w:val="nil"/>
              <w:left w:val="nil"/>
              <w:bottom w:val="single" w:sz="4" w:space="0" w:color="auto"/>
              <w:right w:val="single" w:sz="4" w:space="0" w:color="auto"/>
            </w:tcBorders>
            <w:shd w:val="clear" w:color="auto" w:fill="auto"/>
            <w:vAlign w:val="center"/>
            <w:hideMark/>
          </w:tcPr>
          <w:p w14:paraId="50A65D50" w14:textId="5D1BE69F"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23.8</w:t>
            </w:r>
          </w:p>
        </w:tc>
        <w:tc>
          <w:tcPr>
            <w:tcW w:w="785" w:type="dxa"/>
            <w:tcBorders>
              <w:top w:val="nil"/>
              <w:left w:val="nil"/>
              <w:bottom w:val="single" w:sz="4" w:space="0" w:color="auto"/>
              <w:right w:val="single" w:sz="4" w:space="0" w:color="auto"/>
            </w:tcBorders>
            <w:shd w:val="clear" w:color="auto" w:fill="auto"/>
            <w:vAlign w:val="center"/>
            <w:hideMark/>
          </w:tcPr>
          <w:p w14:paraId="19569EE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2B1BD446"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65AB43AA"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12.7</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764FC079" w14:textId="50BD403B"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FF000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6C97DB7D" w14:textId="628371B0"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18CC3C3B"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40521802"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3CE69BC7"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n30-n77</w:t>
            </w:r>
          </w:p>
        </w:tc>
        <w:tc>
          <w:tcPr>
            <w:tcW w:w="523" w:type="dxa"/>
            <w:tcBorders>
              <w:top w:val="nil"/>
              <w:left w:val="nil"/>
              <w:bottom w:val="single" w:sz="4" w:space="0" w:color="auto"/>
              <w:right w:val="single" w:sz="4" w:space="0" w:color="auto"/>
            </w:tcBorders>
            <w:shd w:val="clear" w:color="auto" w:fill="auto"/>
            <w:vAlign w:val="center"/>
            <w:hideMark/>
          </w:tcPr>
          <w:p w14:paraId="75F2ECF8"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n30-n77</w:t>
            </w:r>
          </w:p>
        </w:tc>
        <w:tc>
          <w:tcPr>
            <w:tcW w:w="653" w:type="dxa"/>
            <w:tcBorders>
              <w:top w:val="single" w:sz="4" w:space="0" w:color="auto"/>
              <w:left w:val="nil"/>
              <w:bottom w:val="single" w:sz="4" w:space="0" w:color="auto"/>
              <w:right w:val="single" w:sz="4" w:space="0" w:color="auto"/>
            </w:tcBorders>
            <w:vAlign w:val="center"/>
          </w:tcPr>
          <w:p w14:paraId="5115B1BD"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559228B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8</w:t>
            </w:r>
          </w:p>
        </w:tc>
        <w:tc>
          <w:tcPr>
            <w:tcW w:w="652" w:type="dxa"/>
            <w:tcBorders>
              <w:top w:val="nil"/>
              <w:left w:val="nil"/>
              <w:bottom w:val="single" w:sz="4" w:space="0" w:color="auto"/>
              <w:right w:val="single" w:sz="4" w:space="0" w:color="auto"/>
            </w:tcBorders>
            <w:shd w:val="clear" w:color="auto" w:fill="auto"/>
            <w:vAlign w:val="center"/>
            <w:hideMark/>
          </w:tcPr>
          <w:p w14:paraId="6331DDA2"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17.6</w:t>
            </w:r>
          </w:p>
        </w:tc>
        <w:tc>
          <w:tcPr>
            <w:tcW w:w="785" w:type="dxa"/>
            <w:tcBorders>
              <w:top w:val="nil"/>
              <w:left w:val="nil"/>
              <w:bottom w:val="single" w:sz="4" w:space="0" w:color="auto"/>
              <w:right w:val="single" w:sz="4" w:space="0" w:color="auto"/>
            </w:tcBorders>
            <w:shd w:val="clear" w:color="auto" w:fill="auto"/>
            <w:vAlign w:val="center"/>
            <w:hideMark/>
          </w:tcPr>
          <w:p w14:paraId="0B107D2D"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129EDB5A"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7351C16B"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9.6</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227608C7" w14:textId="0A74354F"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253B8B24" w14:textId="7E9DA528"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7855BD8A"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0A9436D4"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86FD80C"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n41-n71</w:t>
            </w:r>
          </w:p>
        </w:tc>
        <w:tc>
          <w:tcPr>
            <w:tcW w:w="523" w:type="dxa"/>
            <w:tcBorders>
              <w:top w:val="nil"/>
              <w:left w:val="nil"/>
              <w:bottom w:val="single" w:sz="4" w:space="0" w:color="auto"/>
              <w:right w:val="single" w:sz="4" w:space="0" w:color="auto"/>
            </w:tcBorders>
            <w:shd w:val="clear" w:color="auto" w:fill="auto"/>
            <w:vAlign w:val="center"/>
            <w:hideMark/>
          </w:tcPr>
          <w:p w14:paraId="65C01D9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n41-n71</w:t>
            </w:r>
          </w:p>
        </w:tc>
        <w:tc>
          <w:tcPr>
            <w:tcW w:w="653" w:type="dxa"/>
            <w:tcBorders>
              <w:top w:val="single" w:sz="4" w:space="0" w:color="auto"/>
              <w:left w:val="nil"/>
              <w:bottom w:val="single" w:sz="4" w:space="0" w:color="auto"/>
              <w:right w:val="single" w:sz="4" w:space="0" w:color="auto"/>
            </w:tcBorders>
            <w:vAlign w:val="center"/>
          </w:tcPr>
          <w:p w14:paraId="52D06F7B" w14:textId="6D3F9AE2"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rPr>
              <w:t>3+1</w:t>
            </w:r>
          </w:p>
        </w:tc>
        <w:tc>
          <w:tcPr>
            <w:tcW w:w="653" w:type="dxa"/>
            <w:tcBorders>
              <w:top w:val="nil"/>
              <w:left w:val="nil"/>
              <w:bottom w:val="single" w:sz="4" w:space="0" w:color="auto"/>
              <w:right w:val="single" w:sz="4" w:space="0" w:color="auto"/>
            </w:tcBorders>
            <w:shd w:val="clear" w:color="auto" w:fill="auto"/>
            <w:vAlign w:val="center"/>
            <w:hideMark/>
          </w:tcPr>
          <w:p w14:paraId="2FF86A2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w:t>
            </w:r>
          </w:p>
        </w:tc>
        <w:tc>
          <w:tcPr>
            <w:tcW w:w="652" w:type="dxa"/>
            <w:tcBorders>
              <w:top w:val="nil"/>
              <w:left w:val="nil"/>
              <w:bottom w:val="single" w:sz="4" w:space="0" w:color="auto"/>
              <w:right w:val="single" w:sz="4" w:space="0" w:color="auto"/>
            </w:tcBorders>
            <w:shd w:val="clear" w:color="auto" w:fill="auto"/>
            <w:vAlign w:val="center"/>
            <w:hideMark/>
          </w:tcPr>
          <w:p w14:paraId="680CBCF2" w14:textId="28F1922F"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16.3</w:t>
            </w:r>
          </w:p>
        </w:tc>
        <w:tc>
          <w:tcPr>
            <w:tcW w:w="785" w:type="dxa"/>
            <w:tcBorders>
              <w:top w:val="nil"/>
              <w:left w:val="nil"/>
              <w:bottom w:val="single" w:sz="4" w:space="0" w:color="auto"/>
              <w:right w:val="single" w:sz="4" w:space="0" w:color="auto"/>
            </w:tcBorders>
            <w:shd w:val="clear" w:color="auto" w:fill="auto"/>
            <w:vAlign w:val="center"/>
            <w:hideMark/>
          </w:tcPr>
          <w:p w14:paraId="4BB96FE6" w14:textId="126B5561"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25.4</w:t>
            </w:r>
          </w:p>
        </w:tc>
        <w:tc>
          <w:tcPr>
            <w:tcW w:w="784" w:type="dxa"/>
            <w:tcBorders>
              <w:top w:val="nil"/>
              <w:left w:val="nil"/>
              <w:bottom w:val="single" w:sz="4" w:space="0" w:color="auto"/>
              <w:right w:val="single" w:sz="4" w:space="0" w:color="auto"/>
            </w:tcBorders>
            <w:shd w:val="clear" w:color="auto" w:fill="D0CECE" w:themeFill="background2" w:themeFillShade="E6"/>
            <w:vAlign w:val="center"/>
            <w:hideMark/>
          </w:tcPr>
          <w:p w14:paraId="2406982F"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2B_IMD4</w:t>
            </w:r>
          </w:p>
        </w:tc>
        <w:tc>
          <w:tcPr>
            <w:tcW w:w="522" w:type="dxa"/>
            <w:tcBorders>
              <w:top w:val="nil"/>
              <w:left w:val="nil"/>
              <w:bottom w:val="single" w:sz="4" w:space="0" w:color="auto"/>
              <w:right w:val="single" w:sz="4" w:space="0" w:color="auto"/>
            </w:tcBorders>
            <w:shd w:val="clear" w:color="auto" w:fill="auto"/>
            <w:noWrap/>
            <w:vAlign w:val="center"/>
            <w:hideMark/>
          </w:tcPr>
          <w:p w14:paraId="2C08FD72"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5.3</w:t>
            </w:r>
          </w:p>
        </w:tc>
        <w:tc>
          <w:tcPr>
            <w:tcW w:w="523" w:type="dxa"/>
            <w:tcBorders>
              <w:top w:val="nil"/>
              <w:left w:val="nil"/>
              <w:bottom w:val="single" w:sz="4" w:space="0" w:color="auto"/>
              <w:right w:val="single" w:sz="4" w:space="0" w:color="auto"/>
            </w:tcBorders>
            <w:shd w:val="clear" w:color="auto" w:fill="D9E2F3" w:themeFill="accent1" w:themeFillTint="33"/>
            <w:noWrap/>
            <w:vAlign w:val="center"/>
            <w:hideMark/>
          </w:tcPr>
          <w:p w14:paraId="6FEFC4FE" w14:textId="21799ECD"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12</w:t>
            </w:r>
          </w:p>
        </w:tc>
        <w:tc>
          <w:tcPr>
            <w:tcW w:w="522" w:type="dxa"/>
            <w:tcBorders>
              <w:top w:val="nil"/>
              <w:left w:val="single" w:sz="4" w:space="0" w:color="auto"/>
              <w:bottom w:val="single" w:sz="4" w:space="0" w:color="auto"/>
              <w:right w:val="single" w:sz="4" w:space="0" w:color="auto"/>
            </w:tcBorders>
            <w:shd w:val="clear" w:color="auto" w:fill="auto"/>
            <w:noWrap/>
            <w:vAlign w:val="center"/>
            <w:hideMark/>
          </w:tcPr>
          <w:p w14:paraId="5C654885" w14:textId="2C631990"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14.4</w:t>
            </w:r>
          </w:p>
        </w:tc>
        <w:tc>
          <w:tcPr>
            <w:tcW w:w="808" w:type="dxa"/>
            <w:tcBorders>
              <w:top w:val="nil"/>
              <w:left w:val="nil"/>
              <w:bottom w:val="single" w:sz="4" w:space="0" w:color="auto"/>
              <w:right w:val="single" w:sz="4" w:space="0" w:color="auto"/>
            </w:tcBorders>
            <w:shd w:val="clear" w:color="auto" w:fill="D9E2F3" w:themeFill="accent1" w:themeFillTint="33"/>
            <w:noWrap/>
            <w:vAlign w:val="center"/>
            <w:hideMark/>
          </w:tcPr>
          <w:p w14:paraId="349C0716" w14:textId="28D6A893" w:rsidR="0058163B" w:rsidRPr="0095180E" w:rsidRDefault="0058163B"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00B050"/>
                <w:kern w:val="0"/>
                <w:sz w:val="16"/>
                <w:szCs w:val="16"/>
                <w:lang w:eastAsia="en-US"/>
              </w:rPr>
              <w:t>16.7</w:t>
            </w:r>
          </w:p>
        </w:tc>
      </w:tr>
      <w:tr w:rsidR="0058163B" w:rsidRPr="0095180E" w14:paraId="1F186BB9"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3080A6D" w14:textId="77777777" w:rsidR="0058163B" w:rsidRPr="00101C11" w:rsidRDefault="0058163B" w:rsidP="0093182A">
            <w:pPr>
              <w:widowControl/>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 xml:space="preserve"> n2-n77</w:t>
            </w:r>
          </w:p>
        </w:tc>
        <w:tc>
          <w:tcPr>
            <w:tcW w:w="523" w:type="dxa"/>
            <w:tcBorders>
              <w:top w:val="nil"/>
              <w:left w:val="nil"/>
              <w:bottom w:val="single" w:sz="4" w:space="0" w:color="auto"/>
              <w:right w:val="single" w:sz="4" w:space="0" w:color="auto"/>
            </w:tcBorders>
            <w:shd w:val="clear" w:color="auto" w:fill="auto"/>
            <w:vAlign w:val="center"/>
            <w:hideMark/>
          </w:tcPr>
          <w:p w14:paraId="1684E64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n2-n77</w:t>
            </w:r>
          </w:p>
        </w:tc>
        <w:tc>
          <w:tcPr>
            <w:tcW w:w="653" w:type="dxa"/>
            <w:tcBorders>
              <w:top w:val="single" w:sz="4" w:space="0" w:color="auto"/>
              <w:left w:val="nil"/>
              <w:bottom w:val="single" w:sz="4" w:space="0" w:color="auto"/>
              <w:right w:val="single" w:sz="4" w:space="0" w:color="auto"/>
            </w:tcBorders>
            <w:vAlign w:val="center"/>
          </w:tcPr>
          <w:p w14:paraId="54496405" w14:textId="3C25D433"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w:t>
            </w:r>
          </w:p>
        </w:tc>
        <w:tc>
          <w:tcPr>
            <w:tcW w:w="653" w:type="dxa"/>
            <w:tcBorders>
              <w:top w:val="nil"/>
              <w:left w:val="nil"/>
              <w:bottom w:val="single" w:sz="4" w:space="0" w:color="auto"/>
              <w:right w:val="single" w:sz="4" w:space="0" w:color="auto"/>
            </w:tcBorders>
            <w:shd w:val="clear" w:color="auto" w:fill="auto"/>
            <w:vAlign w:val="center"/>
            <w:hideMark/>
          </w:tcPr>
          <w:p w14:paraId="491B29C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w:t>
            </w:r>
          </w:p>
        </w:tc>
        <w:tc>
          <w:tcPr>
            <w:tcW w:w="652" w:type="dxa"/>
            <w:tcBorders>
              <w:top w:val="nil"/>
              <w:left w:val="nil"/>
              <w:bottom w:val="single" w:sz="4" w:space="0" w:color="auto"/>
              <w:right w:val="single" w:sz="4" w:space="0" w:color="auto"/>
            </w:tcBorders>
            <w:shd w:val="clear" w:color="auto" w:fill="auto"/>
            <w:vAlign w:val="center"/>
            <w:hideMark/>
          </w:tcPr>
          <w:p w14:paraId="321E482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20</w:t>
            </w:r>
          </w:p>
        </w:tc>
        <w:tc>
          <w:tcPr>
            <w:tcW w:w="785" w:type="dxa"/>
            <w:tcBorders>
              <w:top w:val="nil"/>
              <w:left w:val="nil"/>
              <w:bottom w:val="single" w:sz="4" w:space="0" w:color="auto"/>
              <w:right w:val="single" w:sz="4" w:space="0" w:color="auto"/>
            </w:tcBorders>
            <w:shd w:val="clear" w:color="auto" w:fill="auto"/>
            <w:vAlign w:val="center"/>
            <w:hideMark/>
          </w:tcPr>
          <w:p w14:paraId="4EC2D4FC"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28</w:t>
            </w:r>
          </w:p>
        </w:tc>
        <w:tc>
          <w:tcPr>
            <w:tcW w:w="784" w:type="dxa"/>
            <w:tcBorders>
              <w:top w:val="nil"/>
              <w:left w:val="nil"/>
              <w:bottom w:val="single" w:sz="4" w:space="0" w:color="auto"/>
              <w:right w:val="single" w:sz="4" w:space="0" w:color="auto"/>
            </w:tcBorders>
            <w:shd w:val="clear" w:color="auto" w:fill="auto"/>
            <w:vAlign w:val="center"/>
            <w:hideMark/>
          </w:tcPr>
          <w:p w14:paraId="2371B91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5CD57BC5"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04FA100F" w14:textId="24DE67FE"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846BA9D" w14:textId="3A8E8A7A"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23</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1C71BE21" w14:textId="7CB6F926" w:rsidR="0058163B" w:rsidRPr="0095180E" w:rsidRDefault="0058163B" w:rsidP="00FF22BD">
            <w:pPr>
              <w:widowControl/>
              <w:jc w:val="center"/>
              <w:rPr>
                <w:rFonts w:ascii="Calibri" w:eastAsia="Times New Roman" w:hAnsi="Calibri" w:cs="Calibri"/>
                <w:color w:val="000000"/>
                <w:kern w:val="0"/>
                <w:sz w:val="16"/>
                <w:szCs w:val="16"/>
                <w:lang w:eastAsia="en-US"/>
              </w:rPr>
            </w:pPr>
            <w:r w:rsidRPr="005460DA">
              <w:rPr>
                <w:rFonts w:ascii="Calibri" w:eastAsia="Times New Roman" w:hAnsi="Calibri" w:cs="Calibri"/>
                <w:color w:val="00B050"/>
                <w:kern w:val="0"/>
                <w:sz w:val="16"/>
                <w:szCs w:val="16"/>
                <w:lang w:eastAsia="en-US"/>
              </w:rPr>
              <w:t>24.4</w:t>
            </w:r>
          </w:p>
        </w:tc>
      </w:tr>
      <w:tr w:rsidR="0058163B" w:rsidRPr="0095180E" w14:paraId="590EEEA4"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054CF80"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n8-n79</w:t>
            </w:r>
          </w:p>
        </w:tc>
        <w:tc>
          <w:tcPr>
            <w:tcW w:w="523" w:type="dxa"/>
            <w:tcBorders>
              <w:top w:val="nil"/>
              <w:left w:val="nil"/>
              <w:bottom w:val="single" w:sz="4" w:space="0" w:color="auto"/>
              <w:right w:val="single" w:sz="4" w:space="0" w:color="auto"/>
            </w:tcBorders>
            <w:shd w:val="clear" w:color="auto" w:fill="auto"/>
            <w:vAlign w:val="center"/>
            <w:hideMark/>
          </w:tcPr>
          <w:p w14:paraId="20A9219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n8-n79</w:t>
            </w:r>
          </w:p>
        </w:tc>
        <w:tc>
          <w:tcPr>
            <w:tcW w:w="653" w:type="dxa"/>
            <w:tcBorders>
              <w:top w:val="single" w:sz="4" w:space="0" w:color="auto"/>
              <w:left w:val="nil"/>
              <w:bottom w:val="single" w:sz="4" w:space="0" w:color="auto"/>
              <w:right w:val="single" w:sz="4" w:space="0" w:color="auto"/>
            </w:tcBorders>
            <w:vAlign w:val="center"/>
          </w:tcPr>
          <w:p w14:paraId="6FA9F063"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20E14E9C"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4.8</w:t>
            </w:r>
          </w:p>
        </w:tc>
        <w:tc>
          <w:tcPr>
            <w:tcW w:w="652" w:type="dxa"/>
            <w:tcBorders>
              <w:top w:val="nil"/>
              <w:left w:val="nil"/>
              <w:bottom w:val="single" w:sz="4" w:space="0" w:color="auto"/>
              <w:right w:val="single" w:sz="4" w:space="0" w:color="auto"/>
            </w:tcBorders>
            <w:shd w:val="clear" w:color="auto" w:fill="auto"/>
            <w:vAlign w:val="center"/>
            <w:hideMark/>
          </w:tcPr>
          <w:p w14:paraId="7E9186F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21.5</w:t>
            </w:r>
          </w:p>
        </w:tc>
        <w:tc>
          <w:tcPr>
            <w:tcW w:w="785" w:type="dxa"/>
            <w:tcBorders>
              <w:top w:val="nil"/>
              <w:left w:val="nil"/>
              <w:bottom w:val="single" w:sz="4" w:space="0" w:color="auto"/>
              <w:right w:val="single" w:sz="4" w:space="0" w:color="auto"/>
            </w:tcBorders>
            <w:shd w:val="clear" w:color="auto" w:fill="auto"/>
            <w:vAlign w:val="center"/>
            <w:hideMark/>
          </w:tcPr>
          <w:p w14:paraId="2FF4B3B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599E32B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250B7C48"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16.7</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44AB90AD" w14:textId="062A4B6A"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FF000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DA115F" w14:textId="3CCB1224"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3CD918CB"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616A6C10"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CE5E943"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lastRenderedPageBreak/>
              <w:t>n12-n77</w:t>
            </w:r>
          </w:p>
        </w:tc>
        <w:tc>
          <w:tcPr>
            <w:tcW w:w="523" w:type="dxa"/>
            <w:tcBorders>
              <w:top w:val="nil"/>
              <w:left w:val="nil"/>
              <w:bottom w:val="single" w:sz="4" w:space="0" w:color="auto"/>
              <w:right w:val="single" w:sz="4" w:space="0" w:color="auto"/>
            </w:tcBorders>
            <w:shd w:val="clear" w:color="auto" w:fill="auto"/>
            <w:vAlign w:val="center"/>
            <w:hideMark/>
          </w:tcPr>
          <w:p w14:paraId="0B328776"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n12-n77</w:t>
            </w:r>
          </w:p>
        </w:tc>
        <w:tc>
          <w:tcPr>
            <w:tcW w:w="653" w:type="dxa"/>
            <w:tcBorders>
              <w:top w:val="single" w:sz="4" w:space="0" w:color="auto"/>
              <w:left w:val="nil"/>
              <w:bottom w:val="single" w:sz="4" w:space="0" w:color="auto"/>
              <w:right w:val="single" w:sz="4" w:space="0" w:color="auto"/>
            </w:tcBorders>
            <w:vAlign w:val="center"/>
          </w:tcPr>
          <w:p w14:paraId="44BA5D9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31408A3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140216F3"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11.7</w:t>
            </w:r>
          </w:p>
        </w:tc>
        <w:tc>
          <w:tcPr>
            <w:tcW w:w="785" w:type="dxa"/>
            <w:tcBorders>
              <w:top w:val="nil"/>
              <w:left w:val="nil"/>
              <w:bottom w:val="single" w:sz="4" w:space="0" w:color="auto"/>
              <w:right w:val="single" w:sz="4" w:space="0" w:color="auto"/>
            </w:tcBorders>
            <w:shd w:val="clear" w:color="auto" w:fill="auto"/>
            <w:vAlign w:val="center"/>
            <w:hideMark/>
          </w:tcPr>
          <w:p w14:paraId="2F37350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73F94133"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3C473990"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6.2</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137822DB" w14:textId="36C2A1AC"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2DDE15C" w14:textId="3AF0BA5B"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151B49EF"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105EB542"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AC090C8"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n13-n77</w:t>
            </w:r>
          </w:p>
        </w:tc>
        <w:tc>
          <w:tcPr>
            <w:tcW w:w="523" w:type="dxa"/>
            <w:tcBorders>
              <w:top w:val="nil"/>
              <w:left w:val="nil"/>
              <w:bottom w:val="single" w:sz="4" w:space="0" w:color="auto"/>
              <w:right w:val="single" w:sz="4" w:space="0" w:color="auto"/>
            </w:tcBorders>
            <w:shd w:val="clear" w:color="auto" w:fill="auto"/>
            <w:vAlign w:val="center"/>
            <w:hideMark/>
          </w:tcPr>
          <w:p w14:paraId="587F22D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n13-n77</w:t>
            </w:r>
          </w:p>
        </w:tc>
        <w:tc>
          <w:tcPr>
            <w:tcW w:w="653" w:type="dxa"/>
            <w:tcBorders>
              <w:top w:val="single" w:sz="4" w:space="0" w:color="auto"/>
              <w:left w:val="nil"/>
              <w:bottom w:val="single" w:sz="4" w:space="0" w:color="auto"/>
              <w:right w:val="single" w:sz="4" w:space="0" w:color="auto"/>
            </w:tcBorders>
            <w:vAlign w:val="center"/>
          </w:tcPr>
          <w:p w14:paraId="361B36FC"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23A7576C"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65D19370"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20.5</w:t>
            </w:r>
          </w:p>
        </w:tc>
        <w:tc>
          <w:tcPr>
            <w:tcW w:w="785" w:type="dxa"/>
            <w:tcBorders>
              <w:top w:val="nil"/>
              <w:left w:val="nil"/>
              <w:bottom w:val="single" w:sz="4" w:space="0" w:color="auto"/>
              <w:right w:val="single" w:sz="4" w:space="0" w:color="auto"/>
            </w:tcBorders>
            <w:shd w:val="clear" w:color="auto" w:fill="auto"/>
            <w:vAlign w:val="center"/>
            <w:hideMark/>
          </w:tcPr>
          <w:p w14:paraId="34121B4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35AD931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5EEFBAF5"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15</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2DE4234B" w14:textId="01BB844C"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42AC95E" w14:textId="26F23198"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187BDBD0"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186F0322"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C5C686A"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n14-n77</w:t>
            </w:r>
          </w:p>
        </w:tc>
        <w:tc>
          <w:tcPr>
            <w:tcW w:w="523" w:type="dxa"/>
            <w:tcBorders>
              <w:top w:val="nil"/>
              <w:left w:val="nil"/>
              <w:bottom w:val="single" w:sz="4" w:space="0" w:color="auto"/>
              <w:right w:val="single" w:sz="4" w:space="0" w:color="auto"/>
            </w:tcBorders>
            <w:shd w:val="clear" w:color="auto" w:fill="auto"/>
            <w:vAlign w:val="center"/>
            <w:hideMark/>
          </w:tcPr>
          <w:p w14:paraId="201E704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n14-n77</w:t>
            </w:r>
          </w:p>
        </w:tc>
        <w:tc>
          <w:tcPr>
            <w:tcW w:w="653" w:type="dxa"/>
            <w:tcBorders>
              <w:top w:val="single" w:sz="4" w:space="0" w:color="auto"/>
              <w:left w:val="nil"/>
              <w:bottom w:val="single" w:sz="4" w:space="0" w:color="auto"/>
              <w:right w:val="single" w:sz="4" w:space="0" w:color="auto"/>
            </w:tcBorders>
            <w:vAlign w:val="center"/>
          </w:tcPr>
          <w:p w14:paraId="5C3EB42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6EDA1B8A"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405F785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11.7</w:t>
            </w:r>
          </w:p>
        </w:tc>
        <w:tc>
          <w:tcPr>
            <w:tcW w:w="785" w:type="dxa"/>
            <w:tcBorders>
              <w:top w:val="nil"/>
              <w:left w:val="nil"/>
              <w:bottom w:val="single" w:sz="4" w:space="0" w:color="auto"/>
              <w:right w:val="single" w:sz="4" w:space="0" w:color="auto"/>
            </w:tcBorders>
            <w:shd w:val="clear" w:color="auto" w:fill="auto"/>
            <w:vAlign w:val="center"/>
            <w:hideMark/>
          </w:tcPr>
          <w:p w14:paraId="29978695"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3512BCB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2ADEE0B2"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6.2</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435EDE30" w14:textId="4DB86A60"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97EA2E4" w14:textId="2DE0B94D"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7A3BDB4B"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61DD5B03"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7A481E03"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n18-n77</w:t>
            </w:r>
          </w:p>
        </w:tc>
        <w:tc>
          <w:tcPr>
            <w:tcW w:w="523" w:type="dxa"/>
            <w:tcBorders>
              <w:top w:val="nil"/>
              <w:left w:val="nil"/>
              <w:bottom w:val="single" w:sz="4" w:space="0" w:color="auto"/>
              <w:right w:val="single" w:sz="4" w:space="0" w:color="auto"/>
            </w:tcBorders>
            <w:shd w:val="clear" w:color="auto" w:fill="auto"/>
            <w:vAlign w:val="center"/>
            <w:hideMark/>
          </w:tcPr>
          <w:p w14:paraId="3BB44DF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n18-n77</w:t>
            </w:r>
          </w:p>
        </w:tc>
        <w:tc>
          <w:tcPr>
            <w:tcW w:w="653" w:type="dxa"/>
            <w:tcBorders>
              <w:top w:val="single" w:sz="4" w:space="0" w:color="auto"/>
              <w:left w:val="nil"/>
              <w:bottom w:val="single" w:sz="4" w:space="0" w:color="auto"/>
              <w:right w:val="single" w:sz="4" w:space="0" w:color="auto"/>
            </w:tcBorders>
            <w:vAlign w:val="center"/>
          </w:tcPr>
          <w:p w14:paraId="6353B062"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7B65940" w14:textId="50F44DEC" w:rsidR="0058163B" w:rsidRPr="0095180E" w:rsidRDefault="0058163B" w:rsidP="0093182A">
            <w:pPr>
              <w:widowControl/>
              <w:rPr>
                <w:rFonts w:ascii="Calibri" w:eastAsia="Times New Roman" w:hAnsi="Calibri" w:cs="Calibri"/>
                <w:color w:val="000000"/>
                <w:kern w:val="0"/>
                <w:sz w:val="16"/>
                <w:szCs w:val="16"/>
                <w:lang w:eastAsia="en-US"/>
              </w:rPr>
            </w:pPr>
            <w:r>
              <w:rPr>
                <w:rFonts w:ascii="Calibri" w:eastAsia="Times New Roman" w:hAnsi="Calibri" w:cs="Calibri"/>
                <w:color w:val="000000"/>
                <w:kern w:val="0"/>
                <w:sz w:val="16"/>
                <w:szCs w:val="16"/>
                <w:lang w:eastAsia="en-US"/>
              </w:rPr>
              <w:t xml:space="preserve"> 4.5</w:t>
            </w:r>
          </w:p>
        </w:tc>
        <w:tc>
          <w:tcPr>
            <w:tcW w:w="652" w:type="dxa"/>
            <w:tcBorders>
              <w:top w:val="nil"/>
              <w:left w:val="nil"/>
              <w:bottom w:val="single" w:sz="4" w:space="0" w:color="auto"/>
              <w:right w:val="single" w:sz="4" w:space="0" w:color="auto"/>
            </w:tcBorders>
            <w:shd w:val="clear" w:color="auto" w:fill="auto"/>
            <w:vAlign w:val="center"/>
            <w:hideMark/>
          </w:tcPr>
          <w:p w14:paraId="498AA62B"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11.7</w:t>
            </w:r>
          </w:p>
        </w:tc>
        <w:tc>
          <w:tcPr>
            <w:tcW w:w="785" w:type="dxa"/>
            <w:tcBorders>
              <w:top w:val="nil"/>
              <w:left w:val="nil"/>
              <w:bottom w:val="single" w:sz="4" w:space="0" w:color="auto"/>
              <w:right w:val="single" w:sz="4" w:space="0" w:color="auto"/>
            </w:tcBorders>
            <w:shd w:val="clear" w:color="auto" w:fill="auto"/>
            <w:vAlign w:val="center"/>
            <w:hideMark/>
          </w:tcPr>
          <w:p w14:paraId="6715A91E"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FFFFFF" w:themeFill="background1"/>
            <w:vAlign w:val="center"/>
            <w:hideMark/>
          </w:tcPr>
          <w:p w14:paraId="4505DA83"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FFFFFF" w:themeFill="background1"/>
            <w:noWrap/>
            <w:vAlign w:val="center"/>
            <w:hideMark/>
          </w:tcPr>
          <w:p w14:paraId="0C9C9BAD" w14:textId="1F0B1AB1" w:rsidR="0058163B" w:rsidRPr="0095180E" w:rsidRDefault="0058163B" w:rsidP="00FF22BD">
            <w:pPr>
              <w:widowControl/>
              <w:jc w:val="center"/>
              <w:rPr>
                <w:rFonts w:ascii="Calibri" w:eastAsia="Times New Roman" w:hAnsi="Calibri" w:cs="Calibri"/>
                <w:color w:val="000000"/>
                <w:kern w:val="0"/>
                <w:sz w:val="16"/>
                <w:szCs w:val="16"/>
                <w:lang w:eastAsia="en-US"/>
              </w:rPr>
            </w:pPr>
            <w:r>
              <w:rPr>
                <w:rFonts w:ascii="Calibri" w:eastAsia="Times New Roman" w:hAnsi="Calibri" w:cs="Calibri"/>
                <w:color w:val="000000"/>
                <w:kern w:val="0"/>
                <w:sz w:val="16"/>
                <w:szCs w:val="16"/>
                <w:lang w:eastAsia="en-US"/>
              </w:rPr>
              <w:t>7.2</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6F0CE548" w14:textId="40DCE5D5" w:rsidR="0058163B" w:rsidRPr="0095180E" w:rsidRDefault="0058163B" w:rsidP="00FF22BD">
            <w:pPr>
              <w:widowControl/>
              <w:jc w:val="center"/>
              <w:rPr>
                <w:rFonts w:ascii="Calibri" w:eastAsia="Times New Roman" w:hAnsi="Calibri" w:cs="Calibri"/>
                <w:color w:val="000000"/>
                <w:kern w:val="0"/>
                <w:sz w:val="16"/>
                <w:szCs w:val="16"/>
                <w:lang w:eastAsia="en-US"/>
              </w:rPr>
            </w:pPr>
            <w:r w:rsidRPr="00465342">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CC4E627" w14:textId="04D78B39"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08BE4EB2"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48C99072"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306F7A2"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n28-n77</w:t>
            </w:r>
          </w:p>
        </w:tc>
        <w:tc>
          <w:tcPr>
            <w:tcW w:w="523" w:type="dxa"/>
            <w:tcBorders>
              <w:top w:val="nil"/>
              <w:left w:val="nil"/>
              <w:bottom w:val="single" w:sz="4" w:space="0" w:color="auto"/>
              <w:right w:val="single" w:sz="4" w:space="0" w:color="auto"/>
            </w:tcBorders>
            <w:shd w:val="clear" w:color="auto" w:fill="auto"/>
            <w:vAlign w:val="center"/>
            <w:hideMark/>
          </w:tcPr>
          <w:p w14:paraId="1D56EC2D"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n28-n77</w:t>
            </w:r>
          </w:p>
        </w:tc>
        <w:tc>
          <w:tcPr>
            <w:tcW w:w="653" w:type="dxa"/>
            <w:tcBorders>
              <w:top w:val="single" w:sz="4" w:space="0" w:color="auto"/>
              <w:left w:val="nil"/>
              <w:bottom w:val="single" w:sz="4" w:space="0" w:color="auto"/>
              <w:right w:val="single" w:sz="4" w:space="0" w:color="auto"/>
            </w:tcBorders>
            <w:vAlign w:val="center"/>
          </w:tcPr>
          <w:p w14:paraId="25387AC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109B4E63"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311AD6E6"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19.2</w:t>
            </w:r>
          </w:p>
        </w:tc>
        <w:tc>
          <w:tcPr>
            <w:tcW w:w="785" w:type="dxa"/>
            <w:tcBorders>
              <w:top w:val="nil"/>
              <w:left w:val="nil"/>
              <w:bottom w:val="single" w:sz="4" w:space="0" w:color="auto"/>
              <w:right w:val="single" w:sz="4" w:space="0" w:color="auto"/>
            </w:tcBorders>
            <w:shd w:val="clear" w:color="auto" w:fill="auto"/>
            <w:vAlign w:val="center"/>
            <w:hideMark/>
          </w:tcPr>
          <w:p w14:paraId="6DB3127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09D8421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486B29C4"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13.7</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522E28C2" w14:textId="7F4DDA89"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FDE6B2C" w14:textId="3E4A7531"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22C268E1"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r w:rsidR="0058163B" w:rsidRPr="0095180E" w14:paraId="3A6DF826"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5E40611" w14:textId="77777777" w:rsidR="0058163B" w:rsidRPr="00101C11" w:rsidRDefault="0058163B" w:rsidP="00D424C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n66-n77</w:t>
            </w:r>
          </w:p>
        </w:tc>
        <w:tc>
          <w:tcPr>
            <w:tcW w:w="523" w:type="dxa"/>
            <w:tcBorders>
              <w:top w:val="nil"/>
              <w:left w:val="nil"/>
              <w:bottom w:val="single" w:sz="4" w:space="0" w:color="auto"/>
              <w:right w:val="single" w:sz="4" w:space="0" w:color="auto"/>
            </w:tcBorders>
            <w:shd w:val="clear" w:color="auto" w:fill="auto"/>
            <w:vAlign w:val="center"/>
            <w:hideMark/>
          </w:tcPr>
          <w:p w14:paraId="57C99C2E"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n66-n77</w:t>
            </w:r>
          </w:p>
        </w:tc>
        <w:tc>
          <w:tcPr>
            <w:tcW w:w="653" w:type="dxa"/>
            <w:tcBorders>
              <w:top w:val="single" w:sz="4" w:space="0" w:color="auto"/>
              <w:left w:val="nil"/>
              <w:bottom w:val="single" w:sz="4" w:space="0" w:color="auto"/>
              <w:right w:val="single" w:sz="4" w:space="0" w:color="auto"/>
            </w:tcBorders>
            <w:vAlign w:val="center"/>
          </w:tcPr>
          <w:p w14:paraId="184BBF45" w14:textId="124A8B5C"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w:t>
            </w:r>
          </w:p>
        </w:tc>
        <w:tc>
          <w:tcPr>
            <w:tcW w:w="653" w:type="dxa"/>
            <w:tcBorders>
              <w:top w:val="nil"/>
              <w:left w:val="nil"/>
              <w:bottom w:val="single" w:sz="4" w:space="0" w:color="auto"/>
              <w:right w:val="single" w:sz="4" w:space="0" w:color="auto"/>
            </w:tcBorders>
            <w:shd w:val="clear" w:color="auto" w:fill="auto"/>
            <w:vAlign w:val="center"/>
            <w:hideMark/>
          </w:tcPr>
          <w:p w14:paraId="0B482DE2"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w:t>
            </w:r>
          </w:p>
        </w:tc>
        <w:tc>
          <w:tcPr>
            <w:tcW w:w="652" w:type="dxa"/>
            <w:tcBorders>
              <w:top w:val="nil"/>
              <w:left w:val="nil"/>
              <w:bottom w:val="single" w:sz="4" w:space="0" w:color="auto"/>
              <w:right w:val="single" w:sz="4" w:space="0" w:color="auto"/>
            </w:tcBorders>
            <w:shd w:val="clear" w:color="auto" w:fill="auto"/>
            <w:vAlign w:val="center"/>
            <w:hideMark/>
          </w:tcPr>
          <w:p w14:paraId="6B14DD17"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11.27</w:t>
            </w:r>
          </w:p>
        </w:tc>
        <w:tc>
          <w:tcPr>
            <w:tcW w:w="785" w:type="dxa"/>
            <w:tcBorders>
              <w:top w:val="nil"/>
              <w:left w:val="nil"/>
              <w:bottom w:val="single" w:sz="4" w:space="0" w:color="auto"/>
              <w:right w:val="single" w:sz="4" w:space="0" w:color="auto"/>
            </w:tcBorders>
            <w:shd w:val="clear" w:color="auto" w:fill="auto"/>
            <w:vAlign w:val="center"/>
            <w:hideMark/>
          </w:tcPr>
          <w:p w14:paraId="1A7298B8"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26</w:t>
            </w:r>
          </w:p>
        </w:tc>
        <w:tc>
          <w:tcPr>
            <w:tcW w:w="784" w:type="dxa"/>
            <w:tcBorders>
              <w:top w:val="nil"/>
              <w:left w:val="nil"/>
              <w:bottom w:val="single" w:sz="4" w:space="0" w:color="auto"/>
              <w:right w:val="single" w:sz="4" w:space="0" w:color="auto"/>
            </w:tcBorders>
            <w:shd w:val="clear" w:color="auto" w:fill="auto"/>
            <w:vAlign w:val="center"/>
            <w:hideMark/>
          </w:tcPr>
          <w:p w14:paraId="39598AE8"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3B32CBBC"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6.27</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26BEC2E4" w14:textId="037F6297"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F476543" w14:textId="1DF6BF7A"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21</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7104C3A2" w14:textId="150E4AA7" w:rsidR="0058163B" w:rsidRPr="005460DA" w:rsidRDefault="0058163B" w:rsidP="00FF22BD">
            <w:pPr>
              <w:widowControl/>
              <w:jc w:val="center"/>
              <w:rPr>
                <w:rFonts w:ascii="Calibri" w:eastAsia="Times New Roman" w:hAnsi="Calibri" w:cs="Calibri"/>
                <w:color w:val="00B050"/>
                <w:kern w:val="0"/>
                <w:sz w:val="16"/>
                <w:szCs w:val="16"/>
                <w:lang w:eastAsia="en-US"/>
              </w:rPr>
            </w:pPr>
            <w:r w:rsidRPr="005460DA">
              <w:rPr>
                <w:rFonts w:ascii="Calibri" w:eastAsia="Times New Roman" w:hAnsi="Calibri" w:cs="Calibri"/>
                <w:color w:val="00B050"/>
                <w:kern w:val="0"/>
                <w:sz w:val="16"/>
                <w:szCs w:val="16"/>
                <w:lang w:eastAsia="en-US"/>
              </w:rPr>
              <w:t>24.4</w:t>
            </w:r>
          </w:p>
        </w:tc>
      </w:tr>
      <w:tr w:rsidR="0058163B" w:rsidRPr="0095180E" w14:paraId="36E5A31B"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194DC96" w14:textId="77777777" w:rsidR="0058163B" w:rsidRPr="00101C11" w:rsidRDefault="0058163B" w:rsidP="00D424C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n70-n77</w:t>
            </w:r>
          </w:p>
        </w:tc>
        <w:tc>
          <w:tcPr>
            <w:tcW w:w="523" w:type="dxa"/>
            <w:tcBorders>
              <w:top w:val="nil"/>
              <w:left w:val="nil"/>
              <w:bottom w:val="single" w:sz="4" w:space="0" w:color="auto"/>
              <w:right w:val="single" w:sz="4" w:space="0" w:color="auto"/>
            </w:tcBorders>
            <w:shd w:val="clear" w:color="auto" w:fill="auto"/>
            <w:vAlign w:val="center"/>
            <w:hideMark/>
          </w:tcPr>
          <w:p w14:paraId="26DF53BD"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n70-n77</w:t>
            </w:r>
          </w:p>
        </w:tc>
        <w:tc>
          <w:tcPr>
            <w:tcW w:w="653" w:type="dxa"/>
            <w:tcBorders>
              <w:top w:val="single" w:sz="4" w:space="0" w:color="auto"/>
              <w:left w:val="nil"/>
              <w:bottom w:val="single" w:sz="4" w:space="0" w:color="auto"/>
              <w:right w:val="single" w:sz="4" w:space="0" w:color="auto"/>
            </w:tcBorders>
            <w:vAlign w:val="center"/>
          </w:tcPr>
          <w:p w14:paraId="62EAA2F5" w14:textId="50D1124D"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3+2</w:t>
            </w:r>
          </w:p>
        </w:tc>
        <w:tc>
          <w:tcPr>
            <w:tcW w:w="653" w:type="dxa"/>
            <w:tcBorders>
              <w:top w:val="nil"/>
              <w:left w:val="nil"/>
              <w:bottom w:val="single" w:sz="4" w:space="0" w:color="auto"/>
              <w:right w:val="single" w:sz="4" w:space="0" w:color="auto"/>
            </w:tcBorders>
            <w:shd w:val="clear" w:color="auto" w:fill="auto"/>
            <w:vAlign w:val="center"/>
            <w:hideMark/>
          </w:tcPr>
          <w:p w14:paraId="0A0CC88E"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w:t>
            </w:r>
          </w:p>
        </w:tc>
        <w:tc>
          <w:tcPr>
            <w:tcW w:w="652" w:type="dxa"/>
            <w:tcBorders>
              <w:top w:val="nil"/>
              <w:left w:val="nil"/>
              <w:bottom w:val="single" w:sz="4" w:space="0" w:color="auto"/>
              <w:right w:val="single" w:sz="4" w:space="0" w:color="auto"/>
            </w:tcBorders>
            <w:shd w:val="clear" w:color="auto" w:fill="auto"/>
            <w:vAlign w:val="center"/>
            <w:hideMark/>
          </w:tcPr>
          <w:p w14:paraId="2776A277"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18.4</w:t>
            </w:r>
          </w:p>
        </w:tc>
        <w:tc>
          <w:tcPr>
            <w:tcW w:w="785" w:type="dxa"/>
            <w:tcBorders>
              <w:top w:val="nil"/>
              <w:left w:val="nil"/>
              <w:bottom w:val="single" w:sz="4" w:space="0" w:color="auto"/>
              <w:right w:val="single" w:sz="4" w:space="0" w:color="auto"/>
            </w:tcBorders>
            <w:shd w:val="clear" w:color="auto" w:fill="auto"/>
            <w:vAlign w:val="center"/>
            <w:hideMark/>
          </w:tcPr>
          <w:p w14:paraId="0D436F86"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27.9</w:t>
            </w:r>
          </w:p>
        </w:tc>
        <w:tc>
          <w:tcPr>
            <w:tcW w:w="784" w:type="dxa"/>
            <w:tcBorders>
              <w:top w:val="nil"/>
              <w:left w:val="nil"/>
              <w:bottom w:val="single" w:sz="4" w:space="0" w:color="auto"/>
              <w:right w:val="single" w:sz="4" w:space="0" w:color="auto"/>
            </w:tcBorders>
            <w:shd w:val="clear" w:color="auto" w:fill="auto"/>
            <w:vAlign w:val="center"/>
            <w:hideMark/>
          </w:tcPr>
          <w:p w14:paraId="6F1A154F" w14:textId="77777777" w:rsidR="0058163B" w:rsidRPr="0095180E" w:rsidRDefault="0058163B" w:rsidP="00D424C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56B0694A"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13.4</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48C423CF" w14:textId="1B9A3D83"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79E9391" w14:textId="40C1118B" w:rsidR="0058163B" w:rsidRPr="0095180E" w:rsidRDefault="0058163B" w:rsidP="00FF22BD">
            <w:pPr>
              <w:widowControl/>
              <w:jc w:val="center"/>
              <w:rPr>
                <w:rFonts w:ascii="Calibri" w:eastAsia="Times New Roman" w:hAnsi="Calibri" w:cs="Calibri"/>
                <w:color w:val="7030A0"/>
                <w:kern w:val="0"/>
                <w:sz w:val="16"/>
                <w:szCs w:val="16"/>
                <w:lang w:eastAsia="en-US"/>
              </w:rPr>
            </w:pPr>
            <w:r w:rsidRPr="00D34FF7">
              <w:rPr>
                <w:rFonts w:ascii="Calibri" w:eastAsia="Times New Roman" w:hAnsi="Calibri" w:cs="Calibri"/>
                <w:kern w:val="0"/>
                <w:sz w:val="16"/>
                <w:szCs w:val="16"/>
                <w:lang w:eastAsia="en-US"/>
              </w:rPr>
              <w:t>22.9</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098FF393" w14:textId="5BD58DC5" w:rsidR="0058163B" w:rsidRPr="005460DA" w:rsidRDefault="0058163B" w:rsidP="00FF22BD">
            <w:pPr>
              <w:widowControl/>
              <w:jc w:val="center"/>
              <w:rPr>
                <w:rFonts w:ascii="Calibri" w:eastAsia="Times New Roman" w:hAnsi="Calibri" w:cs="Calibri"/>
                <w:color w:val="00B050"/>
                <w:kern w:val="0"/>
                <w:sz w:val="16"/>
                <w:szCs w:val="16"/>
                <w:lang w:eastAsia="en-US"/>
              </w:rPr>
            </w:pPr>
            <w:r w:rsidRPr="005460DA">
              <w:rPr>
                <w:rFonts w:ascii="Calibri" w:eastAsia="Times New Roman" w:hAnsi="Calibri" w:cs="Calibri"/>
                <w:color w:val="00B050"/>
                <w:kern w:val="0"/>
                <w:sz w:val="16"/>
                <w:szCs w:val="16"/>
                <w:lang w:eastAsia="en-US"/>
              </w:rPr>
              <w:t>24.4</w:t>
            </w:r>
          </w:p>
        </w:tc>
      </w:tr>
      <w:tr w:rsidR="0058163B" w:rsidRPr="0095180E" w14:paraId="300492E6" w14:textId="77777777" w:rsidTr="0058163B">
        <w:trPr>
          <w:trHeight w:val="53"/>
          <w:jc w:val="center"/>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2E412E8" w14:textId="77777777" w:rsidR="0058163B" w:rsidRPr="00101C11" w:rsidRDefault="0058163B" w:rsidP="0093182A">
            <w:pPr>
              <w:widowControl/>
              <w:jc w:val="center"/>
              <w:rPr>
                <w:rFonts w:ascii="Calibri" w:eastAsia="Times New Roman" w:hAnsi="Calibri" w:cs="Calibri"/>
                <w:color w:val="000000"/>
                <w:kern w:val="0"/>
                <w:sz w:val="16"/>
                <w:szCs w:val="16"/>
                <w:lang w:eastAsia="en-US"/>
              </w:rPr>
            </w:pPr>
            <w:r w:rsidRPr="00101C11">
              <w:rPr>
                <w:rFonts w:ascii="Calibri" w:eastAsia="Times New Roman" w:hAnsi="Calibri" w:cs="Calibri"/>
                <w:color w:val="000000"/>
                <w:kern w:val="0"/>
                <w:sz w:val="16"/>
                <w:szCs w:val="16"/>
                <w:lang w:eastAsia="en-US"/>
              </w:rPr>
              <w:t>n71-n78</w:t>
            </w:r>
          </w:p>
        </w:tc>
        <w:tc>
          <w:tcPr>
            <w:tcW w:w="523" w:type="dxa"/>
            <w:tcBorders>
              <w:top w:val="nil"/>
              <w:left w:val="nil"/>
              <w:bottom w:val="single" w:sz="4" w:space="0" w:color="auto"/>
              <w:right w:val="single" w:sz="4" w:space="0" w:color="auto"/>
            </w:tcBorders>
            <w:shd w:val="clear" w:color="auto" w:fill="auto"/>
            <w:vAlign w:val="center"/>
            <w:hideMark/>
          </w:tcPr>
          <w:p w14:paraId="22B62294"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n71-n78</w:t>
            </w:r>
          </w:p>
        </w:tc>
        <w:tc>
          <w:tcPr>
            <w:tcW w:w="653" w:type="dxa"/>
            <w:tcBorders>
              <w:top w:val="single" w:sz="4" w:space="0" w:color="auto"/>
              <w:left w:val="nil"/>
              <w:bottom w:val="single" w:sz="4" w:space="0" w:color="auto"/>
              <w:right w:val="single" w:sz="4" w:space="0" w:color="auto"/>
            </w:tcBorders>
            <w:vAlign w:val="center"/>
          </w:tcPr>
          <w:p w14:paraId="1A9B040C"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p>
        </w:tc>
        <w:tc>
          <w:tcPr>
            <w:tcW w:w="653" w:type="dxa"/>
            <w:tcBorders>
              <w:top w:val="nil"/>
              <w:left w:val="nil"/>
              <w:bottom w:val="single" w:sz="4" w:space="0" w:color="auto"/>
              <w:right w:val="single" w:sz="4" w:space="0" w:color="auto"/>
            </w:tcBorders>
            <w:shd w:val="clear" w:color="auto" w:fill="auto"/>
            <w:vAlign w:val="center"/>
            <w:hideMark/>
          </w:tcPr>
          <w:p w14:paraId="085197D9"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5.5</w:t>
            </w:r>
          </w:p>
        </w:tc>
        <w:tc>
          <w:tcPr>
            <w:tcW w:w="652" w:type="dxa"/>
            <w:tcBorders>
              <w:top w:val="nil"/>
              <w:left w:val="nil"/>
              <w:bottom w:val="single" w:sz="4" w:space="0" w:color="auto"/>
              <w:right w:val="single" w:sz="4" w:space="0" w:color="auto"/>
            </w:tcBorders>
            <w:shd w:val="clear" w:color="auto" w:fill="auto"/>
            <w:vAlign w:val="center"/>
            <w:hideMark/>
          </w:tcPr>
          <w:p w14:paraId="3D3B0CB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11.4</w:t>
            </w:r>
          </w:p>
        </w:tc>
        <w:tc>
          <w:tcPr>
            <w:tcW w:w="785" w:type="dxa"/>
            <w:tcBorders>
              <w:top w:val="nil"/>
              <w:left w:val="nil"/>
              <w:bottom w:val="single" w:sz="4" w:space="0" w:color="auto"/>
              <w:right w:val="single" w:sz="4" w:space="0" w:color="auto"/>
            </w:tcBorders>
            <w:shd w:val="clear" w:color="auto" w:fill="auto"/>
            <w:vAlign w:val="center"/>
            <w:hideMark/>
          </w:tcPr>
          <w:p w14:paraId="1D639AC1"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 </w:t>
            </w:r>
          </w:p>
        </w:tc>
        <w:tc>
          <w:tcPr>
            <w:tcW w:w="784" w:type="dxa"/>
            <w:tcBorders>
              <w:top w:val="nil"/>
              <w:left w:val="nil"/>
              <w:bottom w:val="single" w:sz="4" w:space="0" w:color="auto"/>
              <w:right w:val="single" w:sz="4" w:space="0" w:color="auto"/>
            </w:tcBorders>
            <w:shd w:val="clear" w:color="auto" w:fill="auto"/>
            <w:vAlign w:val="center"/>
            <w:hideMark/>
          </w:tcPr>
          <w:p w14:paraId="1134A287" w14:textId="77777777" w:rsidR="0058163B" w:rsidRPr="0095180E" w:rsidRDefault="0058163B" w:rsidP="0093182A">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2B_IMD5</w:t>
            </w:r>
          </w:p>
        </w:tc>
        <w:tc>
          <w:tcPr>
            <w:tcW w:w="522" w:type="dxa"/>
            <w:tcBorders>
              <w:top w:val="nil"/>
              <w:left w:val="nil"/>
              <w:bottom w:val="single" w:sz="4" w:space="0" w:color="auto"/>
              <w:right w:val="single" w:sz="4" w:space="0" w:color="auto"/>
            </w:tcBorders>
            <w:shd w:val="clear" w:color="auto" w:fill="auto"/>
            <w:noWrap/>
            <w:vAlign w:val="center"/>
            <w:hideMark/>
          </w:tcPr>
          <w:p w14:paraId="2B4BC24D"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5.9</w:t>
            </w:r>
          </w:p>
        </w:tc>
        <w:tc>
          <w:tcPr>
            <w:tcW w:w="523" w:type="dxa"/>
            <w:tcBorders>
              <w:top w:val="nil"/>
              <w:left w:val="nil"/>
              <w:bottom w:val="single" w:sz="4" w:space="0" w:color="auto"/>
              <w:right w:val="single" w:sz="4" w:space="0" w:color="auto"/>
            </w:tcBorders>
            <w:shd w:val="clear" w:color="auto" w:fill="FFFFFF" w:themeFill="background1"/>
            <w:noWrap/>
            <w:vAlign w:val="center"/>
            <w:hideMark/>
          </w:tcPr>
          <w:p w14:paraId="1469D2BA" w14:textId="54B3D420" w:rsidR="0058163B" w:rsidRPr="0095180E" w:rsidRDefault="0058163B" w:rsidP="00FF22BD">
            <w:pPr>
              <w:widowControl/>
              <w:jc w:val="center"/>
              <w:rPr>
                <w:rFonts w:ascii="Calibri" w:eastAsia="Times New Roman" w:hAnsi="Calibri" w:cs="Calibri"/>
                <w:color w:val="000000"/>
                <w:kern w:val="0"/>
                <w:sz w:val="16"/>
                <w:szCs w:val="16"/>
                <w:lang w:eastAsia="en-US"/>
              </w:rPr>
            </w:pPr>
            <w:r w:rsidRPr="00717C84">
              <w:rPr>
                <w:rFonts w:ascii="Calibri" w:eastAsia="Times New Roman" w:hAnsi="Calibri" w:cs="Calibri"/>
                <w:color w:val="00B050"/>
                <w:kern w:val="0"/>
                <w:sz w:val="16"/>
                <w:szCs w:val="16"/>
                <w:lang w:eastAsia="en-US"/>
              </w:rPr>
              <w:t>15</w:t>
            </w:r>
          </w:p>
        </w:tc>
        <w:tc>
          <w:tcPr>
            <w:tcW w:w="52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AC5D960" w14:textId="030BA96C"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c>
          <w:tcPr>
            <w:tcW w:w="808" w:type="dxa"/>
            <w:tcBorders>
              <w:top w:val="nil"/>
              <w:left w:val="nil"/>
              <w:bottom w:val="single" w:sz="4" w:space="0" w:color="auto"/>
              <w:right w:val="single" w:sz="4" w:space="0" w:color="auto"/>
            </w:tcBorders>
            <w:shd w:val="clear" w:color="auto" w:fill="FFFFFF" w:themeFill="background1"/>
            <w:noWrap/>
            <w:vAlign w:val="center"/>
            <w:hideMark/>
          </w:tcPr>
          <w:p w14:paraId="53310D5E" w14:textId="77777777" w:rsidR="0058163B" w:rsidRPr="0095180E" w:rsidRDefault="0058163B" w:rsidP="00FF22BD">
            <w:pPr>
              <w:widowControl/>
              <w:jc w:val="center"/>
              <w:rPr>
                <w:rFonts w:ascii="Calibri" w:eastAsia="Times New Roman" w:hAnsi="Calibri" w:cs="Calibri"/>
                <w:color w:val="000000"/>
                <w:kern w:val="0"/>
                <w:sz w:val="16"/>
                <w:szCs w:val="16"/>
                <w:lang w:eastAsia="en-US"/>
              </w:rPr>
            </w:pPr>
            <w:r w:rsidRPr="0095180E">
              <w:rPr>
                <w:rFonts w:ascii="Calibri" w:eastAsia="Times New Roman" w:hAnsi="Calibri" w:cs="Calibri"/>
                <w:color w:val="000000"/>
                <w:kern w:val="0"/>
                <w:sz w:val="16"/>
                <w:szCs w:val="16"/>
                <w:lang w:eastAsia="en-US"/>
              </w:rPr>
              <w:t>N/A</w:t>
            </w:r>
          </w:p>
        </w:tc>
      </w:tr>
    </w:tbl>
    <w:p w14:paraId="5B94FFC2" w14:textId="77777777" w:rsidR="00672D81" w:rsidRPr="00E67170" w:rsidRDefault="00672D81" w:rsidP="00672D81">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lastRenderedPageBreak/>
        <w:t>Conclusion</w:t>
      </w:r>
    </w:p>
    <w:p w14:paraId="774AEE42" w14:textId="0ABAAE9B" w:rsidR="00FD4A9E" w:rsidRPr="00162B5E" w:rsidRDefault="00FD4A9E" w:rsidP="00162B5E">
      <w:pPr>
        <w:keepNext/>
        <w:keepLines/>
        <w:widowControl/>
        <w:spacing w:before="120" w:after="120" w:line="259" w:lineRule="auto"/>
        <w:rPr>
          <w:rFonts w:ascii="Times New Roman" w:eastAsia="宋体" w:hAnsi="Times New Roman"/>
          <w:b/>
          <w:szCs w:val="21"/>
          <w:lang w:val="en-GB"/>
          <w14:ligatures w14:val="standardContextual"/>
        </w:rPr>
      </w:pPr>
      <w:r w:rsidRPr="00162B5E">
        <w:rPr>
          <w:rFonts w:ascii="Times New Roman" w:eastAsia="宋体" w:hAnsi="Times New Roman"/>
          <w:b/>
          <w:szCs w:val="21"/>
          <w:lang w:val="en-GB"/>
          <w14:ligatures w14:val="standardContextual"/>
        </w:rPr>
        <w:t xml:space="preserve">Observation1: </w:t>
      </w:r>
      <w:r w:rsidRPr="00951253">
        <w:rPr>
          <w:rFonts w:ascii="Times New Roman" w:eastAsia="宋体" w:hAnsi="Times New Roman"/>
          <w:szCs w:val="21"/>
          <w:lang w:val="en-GB"/>
          <w14:ligatures w14:val="standardContextual"/>
        </w:rPr>
        <w:t xml:space="preserve">The PC2 1TX MSD values for PC2 harmonic and harmonic mixing for some band combinations are derived directly from the PC3 MSD based on the formula </w:t>
      </w:r>
      <m:oMath>
        <m:r>
          <m:rPr>
            <m:sty m:val="p"/>
          </m:rPr>
          <w:rPr>
            <w:rFonts w:ascii="Cambria Math" w:eastAsia="宋体" w:hAnsi="Cambria Math"/>
            <w:szCs w:val="21"/>
            <w:lang w:val="en-GB"/>
            <w14:ligatures w14:val="standardContextual"/>
          </w:rPr>
          <m:t>MSD</m:t>
        </m:r>
        <m:r>
          <m:rPr>
            <m:sty m:val="p"/>
          </m:rPr>
          <w:rPr>
            <w:rFonts w:ascii="Cambria Math" w:eastAsia="宋体" w:hAnsi="Cambria Math" w:hint="eastAsia"/>
            <w:szCs w:val="21"/>
            <w:lang w:val="en-GB"/>
            <w14:ligatures w14:val="standardContextual"/>
          </w:rPr>
          <m:t>（</m:t>
        </m:r>
        <m:r>
          <m:rPr>
            <m:sty m:val="p"/>
          </m:rPr>
          <w:rPr>
            <w:rFonts w:ascii="Cambria Math" w:eastAsia="宋体" w:hAnsi="Cambria Math" w:hint="eastAsia"/>
            <w:szCs w:val="21"/>
            <w:lang w:val="en-GB"/>
            <w14:ligatures w14:val="standardContextual"/>
          </w:rPr>
          <m:t>x</m:t>
        </m:r>
        <m:r>
          <m:rPr>
            <m:sty m:val="p"/>
          </m:rPr>
          <w:rPr>
            <w:rFonts w:ascii="Cambria Math" w:eastAsia="宋体" w:hAnsi="Cambria Math" w:hint="eastAsia"/>
            <w:szCs w:val="21"/>
            <w:lang w:val="en-GB"/>
            <w14:ligatures w14:val="standardContextual"/>
          </w:rPr>
          <m:t>）</m:t>
        </m:r>
        <m:r>
          <m:rPr>
            <m:sty m:val="p"/>
          </m:rPr>
          <w:rPr>
            <w:rFonts w:ascii="Cambria Math" w:eastAsia="宋体" w:hAnsi="Cambria Math"/>
            <w:szCs w:val="21"/>
            <w:lang w:val="en-GB"/>
            <w14:ligatures w14:val="standardContextual"/>
          </w:rPr>
          <m:t>=10*log10(1+</m:t>
        </m:r>
        <m:sSup>
          <m:sSupPr>
            <m:ctrlPr>
              <w:rPr>
                <w:rFonts w:ascii="Cambria Math" w:eastAsia="宋体" w:hAnsi="Cambria Math"/>
                <w:szCs w:val="21"/>
                <w:lang w:val="en-GB"/>
                <w14:ligatures w14:val="standardContextual"/>
              </w:rPr>
            </m:ctrlPr>
          </m:sSupPr>
          <m:e>
            <m:r>
              <m:rPr>
                <m:sty m:val="p"/>
              </m:rPr>
              <w:rPr>
                <w:rFonts w:ascii="Cambria Math" w:eastAsia="宋体" w:hAnsi="Cambria Math"/>
                <w:szCs w:val="21"/>
                <w:lang w:val="en-GB"/>
                <w14:ligatures w14:val="standardContextual"/>
              </w:rPr>
              <m:t>10</m:t>
            </m:r>
          </m:e>
          <m:sup>
            <m:f>
              <m:fPr>
                <m:type m:val="skw"/>
                <m:ctrlPr>
                  <w:rPr>
                    <w:rFonts w:ascii="Cambria Math" w:eastAsia="宋体" w:hAnsi="Cambria Math"/>
                    <w:szCs w:val="21"/>
                    <w:lang w:val="en-GB"/>
                    <w14:ligatures w14:val="standardContextual"/>
                  </w:rPr>
                </m:ctrlPr>
              </m:fPr>
              <m:num>
                <m:r>
                  <w:rPr>
                    <w:rFonts w:ascii="Cambria Math" w:eastAsia="宋体" w:hAnsi="Cambria Math"/>
                    <w:szCs w:val="21"/>
                    <w:lang w:val="en-GB"/>
                    <w14:ligatures w14:val="standardContextual"/>
                  </w:rPr>
                  <m:t>x</m:t>
                </m:r>
              </m:num>
              <m:den>
                <m:r>
                  <m:rPr>
                    <m:sty m:val="p"/>
                  </m:rPr>
                  <w:rPr>
                    <w:rFonts w:ascii="Cambria Math" w:eastAsia="宋体" w:hAnsi="Cambria Math"/>
                    <w:szCs w:val="21"/>
                    <w:lang w:val="en-GB"/>
                    <w14:ligatures w14:val="standardContextual"/>
                  </w:rPr>
                  <m:t>10</m:t>
                </m:r>
              </m:den>
            </m:f>
          </m:sup>
        </m:sSup>
        <m:r>
          <m:rPr>
            <m:sty m:val="p"/>
          </m:rPr>
          <w:rPr>
            <w:rFonts w:ascii="Cambria Math" w:eastAsia="宋体" w:hAnsi="Cambria Math"/>
            <w:szCs w:val="21"/>
            <w:lang w:val="en-GB"/>
            <w14:ligatures w14:val="standardContextual"/>
          </w:rPr>
          <m:t>(</m:t>
        </m:r>
        <m:sSup>
          <m:sSupPr>
            <m:ctrlPr>
              <w:rPr>
                <w:rFonts w:ascii="Cambria Math" w:eastAsia="宋体" w:hAnsi="Cambria Math"/>
                <w:szCs w:val="21"/>
                <w:lang w:val="en-GB"/>
                <w14:ligatures w14:val="standardContextual"/>
              </w:rPr>
            </m:ctrlPr>
          </m:sSupPr>
          <m:e>
            <m:r>
              <m:rPr>
                <m:sty m:val="p"/>
              </m:rPr>
              <w:rPr>
                <w:rFonts w:ascii="Cambria Math" w:eastAsia="宋体" w:hAnsi="Cambria Math"/>
                <w:szCs w:val="21"/>
                <w:lang w:val="en-GB"/>
                <w14:ligatures w14:val="standardContextual"/>
              </w:rPr>
              <m:t>10</m:t>
            </m:r>
          </m:e>
          <m:sup>
            <m:f>
              <m:fPr>
                <m:type m:val="skw"/>
                <m:ctrlPr>
                  <w:rPr>
                    <w:rFonts w:ascii="Cambria Math" w:eastAsia="宋体" w:hAnsi="Cambria Math"/>
                    <w:szCs w:val="21"/>
                    <w:lang w:val="en-GB"/>
                    <w14:ligatures w14:val="standardContextual"/>
                  </w:rPr>
                </m:ctrlPr>
              </m:fPr>
              <m:num>
                <m:r>
                  <w:rPr>
                    <w:rFonts w:ascii="Cambria Math" w:eastAsia="宋体" w:hAnsi="Cambria Math"/>
                    <w:szCs w:val="21"/>
                    <w:lang w:val="en-GB"/>
                    <w14:ligatures w14:val="standardContextual"/>
                  </w:rPr>
                  <m:t>MSD</m:t>
                </m:r>
              </m:num>
              <m:den>
                <m:r>
                  <m:rPr>
                    <m:sty m:val="p"/>
                  </m:rPr>
                  <w:rPr>
                    <w:rFonts w:ascii="Cambria Math" w:eastAsia="宋体" w:hAnsi="Cambria Math"/>
                    <w:szCs w:val="21"/>
                    <w:lang w:val="en-GB"/>
                    <w14:ligatures w14:val="standardContextual"/>
                  </w:rPr>
                  <m:t>10</m:t>
                </m:r>
              </m:den>
            </m:f>
          </m:sup>
        </m:sSup>
        <m:r>
          <m:rPr>
            <m:sty m:val="p"/>
          </m:rPr>
          <w:rPr>
            <w:rFonts w:ascii="Cambria Math" w:eastAsia="宋体" w:hAnsi="Cambria Math"/>
            <w:szCs w:val="21"/>
            <w:lang w:val="en-GB"/>
            <w14:ligatures w14:val="standardContextual"/>
          </w:rPr>
          <m:t>-1))</m:t>
        </m:r>
      </m:oMath>
      <w:r w:rsidRPr="00951253">
        <w:rPr>
          <w:rFonts w:ascii="Times New Roman" w:eastAsia="宋体" w:hAnsi="Times New Roman"/>
          <w:szCs w:val="21"/>
          <w:lang w:val="en-GB"/>
          <w14:ligatures w14:val="standardContextual"/>
        </w:rPr>
        <w:t>. MSD belongs to the current PC3 MSD in the spec, x is the increment of interference power.</w:t>
      </w:r>
      <w:r w:rsidRPr="00162B5E">
        <w:rPr>
          <w:rFonts w:ascii="Times New Roman" w:eastAsia="宋体" w:hAnsi="Times New Roman"/>
          <w:b/>
          <w:szCs w:val="21"/>
          <w:lang w:val="en-GB"/>
          <w14:ligatures w14:val="standardContextual"/>
        </w:rPr>
        <w:t xml:space="preserve">     </w:t>
      </w:r>
    </w:p>
    <w:p w14:paraId="63A26115" w14:textId="693A6D45" w:rsidR="00FD4A9E" w:rsidRPr="00FD4A9E" w:rsidRDefault="004C37FC" w:rsidP="00FD4A9E">
      <w:pPr>
        <w:keepNext/>
        <w:keepLines/>
        <w:widowControl/>
        <w:spacing w:before="120" w:after="120" w:line="259" w:lineRule="auto"/>
        <w:rPr>
          <w:rFonts w:ascii="Times New Roman" w:eastAsia="宋体" w:hAnsi="Times New Roman"/>
          <w:b/>
          <w:szCs w:val="21"/>
          <w:lang w:val="en-GB"/>
          <w14:ligatures w14:val="standardContextual"/>
        </w:rPr>
      </w:pPr>
      <w:r>
        <w:rPr>
          <w:rFonts w:ascii="Times New Roman" w:eastAsia="宋体" w:hAnsi="Times New Roman"/>
          <w:b/>
          <w:szCs w:val="21"/>
          <w:lang w:val="en-GB"/>
          <w14:ligatures w14:val="standardContextual"/>
        </w:rPr>
        <w:t>Observation 2</w:t>
      </w:r>
      <w:r w:rsidR="00FD4A9E" w:rsidRPr="00FD4A9E">
        <w:rPr>
          <w:rFonts w:ascii="Times New Roman" w:eastAsia="宋体" w:hAnsi="Times New Roman"/>
          <w:b/>
          <w:szCs w:val="21"/>
          <w:lang w:val="en-GB"/>
          <w14:ligatures w14:val="standardContextual"/>
        </w:rPr>
        <w:t xml:space="preserve">: </w:t>
      </w:r>
      <w:r w:rsidR="00FD4A9E" w:rsidRPr="00951253">
        <w:rPr>
          <w:rFonts w:ascii="Times New Roman" w:eastAsia="宋体" w:hAnsi="Times New Roman"/>
          <w:szCs w:val="21"/>
          <w:lang w:val="en-GB"/>
          <w14:ligatures w14:val="standardContextual"/>
        </w:rPr>
        <w:t>The simplified equation(1) shows a good fit for the UL harmonic MSD of PC2 1TX, with a deviation of no more than 0.4 dB from the MSD present in the spec.</w:t>
      </w:r>
    </w:p>
    <w:p w14:paraId="29B8C0C7" w14:textId="7E196404" w:rsidR="00FD4A9E" w:rsidRPr="00FD4A9E" w:rsidRDefault="004C37FC" w:rsidP="00FD4A9E">
      <w:pPr>
        <w:keepNext/>
        <w:keepLines/>
        <w:widowControl/>
        <w:spacing w:before="120" w:after="120" w:line="259" w:lineRule="auto"/>
        <w:rPr>
          <w:rFonts w:ascii="Times New Roman" w:eastAsia="宋体" w:hAnsi="Times New Roman"/>
          <w:b/>
          <w:szCs w:val="21"/>
          <w:lang w:val="en-GB"/>
          <w14:ligatures w14:val="standardContextual"/>
        </w:rPr>
      </w:pPr>
      <w:r>
        <w:rPr>
          <w:rFonts w:ascii="Times New Roman" w:eastAsia="宋体" w:hAnsi="Times New Roman"/>
          <w:b/>
          <w:szCs w:val="21"/>
          <w:lang w:val="en-GB"/>
          <w14:ligatures w14:val="standardContextual"/>
        </w:rPr>
        <w:t>Observation 3</w:t>
      </w:r>
      <w:r w:rsidR="00FD4A9E" w:rsidRPr="00FD4A9E">
        <w:rPr>
          <w:rFonts w:ascii="Times New Roman" w:eastAsia="宋体" w:hAnsi="Times New Roman"/>
          <w:b/>
          <w:szCs w:val="21"/>
          <w:lang w:val="en-GB"/>
          <w14:ligatures w14:val="standardContextual"/>
        </w:rPr>
        <w:t xml:space="preserve">: </w:t>
      </w:r>
      <w:r w:rsidR="00FD4A9E" w:rsidRPr="00951253">
        <w:rPr>
          <w:rFonts w:ascii="Times New Roman" w:eastAsia="宋体" w:hAnsi="Times New Roman"/>
          <w:szCs w:val="21"/>
          <w:lang w:val="en-GB"/>
          <w14:ligatures w14:val="standardContextual"/>
        </w:rPr>
        <w:t>The simplified equation(1) shows a good fit for the harmonic mixing MSD of PC2 1TX, with a deviation of no more than 0.3 dB from the MSD present in the spec, except for two extreme cases.</w:t>
      </w:r>
    </w:p>
    <w:p w14:paraId="2B924AA3" w14:textId="4559C2A7" w:rsidR="00B231E0" w:rsidRPr="00B231E0" w:rsidRDefault="00B231E0" w:rsidP="00B231E0">
      <w:pPr>
        <w:keepNext/>
        <w:keepLines/>
        <w:widowControl/>
        <w:spacing w:before="120" w:after="120" w:line="259" w:lineRule="auto"/>
        <w:rPr>
          <w:rFonts w:ascii="Times New Roman" w:eastAsia="宋体" w:hAnsi="Times New Roman"/>
          <w:b/>
          <w:iCs/>
          <w:szCs w:val="21"/>
          <w14:ligatures w14:val="standardContextual"/>
        </w:rPr>
      </w:pPr>
      <w:r w:rsidRPr="00B231E0">
        <w:rPr>
          <w:rFonts w:ascii="Times New Roman" w:eastAsia="宋体" w:hAnsi="Times New Roman"/>
          <w:b/>
          <w:szCs w:val="21"/>
          <w:lang w:val="en-GB"/>
          <w14:ligatures w14:val="standardContextual"/>
        </w:rPr>
        <w:t xml:space="preserve">Proposal 1: </w:t>
      </w:r>
      <w:r w:rsidRPr="00951253">
        <w:rPr>
          <w:rFonts w:ascii="Times New Roman" w:eastAsia="宋体" w:hAnsi="Times New Roman"/>
          <w:szCs w:val="21"/>
          <w:lang w:val="en-GB"/>
          <w14:ligatures w14:val="standardContextual"/>
        </w:rPr>
        <w:t xml:space="preserve">The simplified equation(1): </w:t>
      </w:r>
      <m:oMath>
        <m:r>
          <m:rPr>
            <m:sty m:val="p"/>
          </m:rPr>
          <w:rPr>
            <w:rFonts w:ascii="Cambria Math" w:eastAsia="宋体" w:hAnsi="Cambria Math"/>
            <w:szCs w:val="21"/>
            <w14:ligatures w14:val="standardContextual"/>
          </w:rPr>
          <m:t>MSD</m:t>
        </m:r>
        <m:r>
          <m:rPr>
            <m:sty m:val="p"/>
          </m:rPr>
          <w:rPr>
            <w:rFonts w:ascii="Cambria Math" w:eastAsia="宋体" w:hAnsi="Cambria Math" w:hint="eastAsia"/>
            <w:szCs w:val="21"/>
            <w14:ligatures w14:val="standardContextual"/>
          </w:rPr>
          <m:t>（</m:t>
        </m:r>
        <m:r>
          <m:rPr>
            <m:sty m:val="p"/>
          </m:rPr>
          <w:rPr>
            <w:rFonts w:ascii="Cambria Math" w:eastAsia="宋体" w:hAnsi="Cambria Math" w:hint="eastAsia"/>
            <w:szCs w:val="21"/>
            <w14:ligatures w14:val="standardContextual"/>
          </w:rPr>
          <m:t>x</m:t>
        </m:r>
        <m:r>
          <m:rPr>
            <m:sty m:val="p"/>
          </m:rPr>
          <w:rPr>
            <w:rFonts w:ascii="Cambria Math" w:eastAsia="宋体" w:hAnsi="Cambria Math" w:hint="eastAsia"/>
            <w:szCs w:val="21"/>
            <w14:ligatures w14:val="standardContextual"/>
          </w:rPr>
          <m:t>）</m:t>
        </m:r>
        <m:r>
          <m:rPr>
            <m:sty m:val="p"/>
          </m:rPr>
          <w:rPr>
            <w:rFonts w:ascii="Cambria Math" w:eastAsia="宋体" w:hAnsi="Cambria Math"/>
            <w:szCs w:val="21"/>
            <w14:ligatures w14:val="standardContextual"/>
          </w:rPr>
          <m:t>=10*log10(1+</m:t>
        </m:r>
        <m:sSup>
          <m:sSupPr>
            <m:ctrlPr>
              <w:rPr>
                <w:rFonts w:ascii="Cambria Math" w:eastAsia="宋体" w:hAnsi="Cambria Math"/>
                <w:iCs/>
                <w:szCs w:val="21"/>
                <w14:ligatures w14:val="standardContextual"/>
              </w:rPr>
            </m:ctrlPr>
          </m:sSupPr>
          <m:e>
            <m:r>
              <m:rPr>
                <m:sty m:val="p"/>
              </m:rPr>
              <w:rPr>
                <w:rFonts w:ascii="Cambria Math" w:eastAsia="宋体" w:hAnsi="Cambria Math"/>
                <w:szCs w:val="21"/>
                <w14:ligatures w14:val="standardContextual"/>
              </w:rPr>
              <m:t>10</m:t>
            </m:r>
          </m:e>
          <m:sup>
            <m:f>
              <m:fPr>
                <m:type m:val="skw"/>
                <m:ctrlPr>
                  <w:rPr>
                    <w:rFonts w:ascii="Cambria Math" w:eastAsia="宋体" w:hAnsi="Cambria Math"/>
                    <w:iCs/>
                    <w:szCs w:val="21"/>
                    <w14:ligatures w14:val="standardContextual"/>
                  </w:rPr>
                </m:ctrlPr>
              </m:fPr>
              <m:num>
                <m:r>
                  <w:rPr>
                    <w:rFonts w:ascii="Cambria Math" w:eastAsia="宋体" w:hAnsi="Cambria Math"/>
                    <w:szCs w:val="21"/>
                    <w14:ligatures w14:val="standardContextual"/>
                  </w:rPr>
                  <m:t>x</m:t>
                </m:r>
              </m:num>
              <m:den>
                <m:r>
                  <m:rPr>
                    <m:sty m:val="p"/>
                  </m:rPr>
                  <w:rPr>
                    <w:rFonts w:ascii="Cambria Math" w:eastAsia="宋体" w:hAnsi="Cambria Math"/>
                    <w:szCs w:val="21"/>
                    <w14:ligatures w14:val="standardContextual"/>
                  </w:rPr>
                  <m:t>10</m:t>
                </m:r>
              </m:den>
            </m:f>
          </m:sup>
        </m:sSup>
        <m:r>
          <m:rPr>
            <m:sty m:val="p"/>
          </m:rPr>
          <w:rPr>
            <w:rFonts w:ascii="Cambria Math" w:eastAsia="宋体" w:hAnsi="Cambria Math"/>
            <w:szCs w:val="21"/>
            <w14:ligatures w14:val="standardContextual"/>
          </w:rPr>
          <m:t>(</m:t>
        </m:r>
        <m:sSup>
          <m:sSupPr>
            <m:ctrlPr>
              <w:rPr>
                <w:rFonts w:ascii="Cambria Math" w:eastAsia="宋体" w:hAnsi="Cambria Math"/>
                <w:iCs/>
                <w:szCs w:val="21"/>
                <w14:ligatures w14:val="standardContextual"/>
              </w:rPr>
            </m:ctrlPr>
          </m:sSupPr>
          <m:e>
            <m:r>
              <m:rPr>
                <m:sty m:val="p"/>
              </m:rPr>
              <w:rPr>
                <w:rFonts w:ascii="Cambria Math" w:eastAsia="宋体" w:hAnsi="Cambria Math"/>
                <w:szCs w:val="21"/>
                <w14:ligatures w14:val="standardContextual"/>
              </w:rPr>
              <m:t>10</m:t>
            </m:r>
          </m:e>
          <m:sup>
            <m:f>
              <m:fPr>
                <m:type m:val="skw"/>
                <m:ctrlPr>
                  <w:rPr>
                    <w:rFonts w:ascii="Cambria Math" w:eastAsia="宋体" w:hAnsi="Cambria Math"/>
                    <w:iCs/>
                    <w:szCs w:val="21"/>
                    <w14:ligatures w14:val="standardContextual"/>
                  </w:rPr>
                </m:ctrlPr>
              </m:fPr>
              <m:num>
                <m:r>
                  <w:rPr>
                    <w:rFonts w:ascii="Cambria Math" w:eastAsia="宋体" w:hAnsi="Cambria Math"/>
                    <w:szCs w:val="21"/>
                    <w14:ligatures w14:val="standardContextual"/>
                  </w:rPr>
                  <m:t>MSD</m:t>
                </m:r>
              </m:num>
              <m:den>
                <m:r>
                  <m:rPr>
                    <m:sty m:val="p"/>
                  </m:rPr>
                  <w:rPr>
                    <w:rFonts w:ascii="Cambria Math" w:eastAsia="宋体" w:hAnsi="Cambria Math"/>
                    <w:szCs w:val="21"/>
                    <w14:ligatures w14:val="standardContextual"/>
                  </w:rPr>
                  <m:t>10</m:t>
                </m:r>
              </m:den>
            </m:f>
          </m:sup>
        </m:sSup>
        <m:r>
          <m:rPr>
            <m:sty m:val="p"/>
          </m:rPr>
          <w:rPr>
            <w:rFonts w:ascii="Cambria Math" w:eastAsia="宋体" w:hAnsi="Cambria Math"/>
            <w:szCs w:val="21"/>
            <w14:ligatures w14:val="standardContextual"/>
          </w:rPr>
          <m:t>-1))</m:t>
        </m:r>
      </m:oMath>
      <w:r w:rsidRPr="00951253">
        <w:rPr>
          <w:rFonts w:ascii="Times New Roman" w:eastAsia="宋体" w:hAnsi="Times New Roman"/>
          <w:iCs/>
          <w:szCs w:val="21"/>
          <w14:ligatures w14:val="standardContextual"/>
        </w:rPr>
        <w:t xml:space="preserve"> could be used to simplify the PC2 1TX MSD for 1UL harmonic and harmonic mixing, and the LUTs obtained accordingly are as follows:</w:t>
      </w:r>
      <w:r w:rsidRPr="00B231E0">
        <w:rPr>
          <w:rFonts w:ascii="Times New Roman" w:eastAsia="宋体" w:hAnsi="Times New Roman"/>
          <w:b/>
          <w:iCs/>
          <w:szCs w:val="21"/>
          <w14:ligatures w14:val="standardContextual"/>
        </w:rPr>
        <w:t xml:space="preserve">  </w:t>
      </w:r>
    </w:p>
    <w:p w14:paraId="264624B6" w14:textId="5BA70587" w:rsidR="00B231E0" w:rsidRPr="00B231E0" w:rsidRDefault="00B231E0" w:rsidP="00B231E0">
      <w:pPr>
        <w:keepNext/>
        <w:keepLines/>
        <w:widowControl/>
        <w:spacing w:before="120" w:after="120" w:line="259" w:lineRule="auto"/>
        <w:jc w:val="center"/>
        <w:rPr>
          <w:rFonts w:ascii="Times New Roman" w:eastAsia="宋体" w:hAnsi="Times New Roman"/>
          <w:b/>
          <w:sz w:val="18"/>
          <w:szCs w:val="21"/>
          <w:lang w:val="en-GB"/>
          <w14:ligatures w14:val="standardContextual"/>
        </w:rPr>
      </w:pPr>
      <w:r w:rsidRPr="00B231E0">
        <w:rPr>
          <w:rFonts w:ascii="Times New Roman" w:eastAsia="宋体" w:hAnsi="Times New Roman"/>
          <w:b/>
          <w:sz w:val="18"/>
          <w:szCs w:val="21"/>
          <w:lang w:val="en-GB"/>
          <w14:ligatures w14:val="standardContextual"/>
        </w:rPr>
        <w:t>Table</w:t>
      </w:r>
      <w:r w:rsidR="00B84C69">
        <w:rPr>
          <w:rFonts w:ascii="Times New Roman" w:eastAsia="宋体" w:hAnsi="Times New Roman"/>
          <w:b/>
          <w:sz w:val="18"/>
          <w:szCs w:val="21"/>
          <w:lang w:val="en-GB"/>
          <w14:ligatures w14:val="standardContextual"/>
        </w:rPr>
        <w:t>:</w:t>
      </w:r>
      <w:r w:rsidRPr="00B231E0">
        <w:rPr>
          <w:rFonts w:ascii="Times New Roman" w:eastAsia="宋体" w:hAnsi="Times New Roman"/>
          <w:b/>
          <w:sz w:val="18"/>
          <w:szCs w:val="21"/>
          <w:lang w:val="en-GB"/>
          <w14:ligatures w14:val="standardContextual"/>
        </w:rPr>
        <w:t xml:space="preserve"> 1UL </w:t>
      </w:r>
      <w:r w:rsidRPr="00B231E0">
        <w:rPr>
          <w:rFonts w:ascii="Times New Roman" w:eastAsia="宋体" w:hAnsi="Times New Roman"/>
          <w:b/>
          <w:sz w:val="18"/>
          <w:szCs w:val="21"/>
          <w:lang w:val="en-GB"/>
          <w14:ligatures w14:val="standardContextual"/>
        </w:rPr>
        <w:sym w:font="Symbol" w:char="F044"/>
      </w:r>
      <w:r w:rsidRPr="00B231E0">
        <w:rPr>
          <w:rFonts w:ascii="Times New Roman" w:eastAsia="宋体" w:hAnsi="Times New Roman"/>
          <w:b/>
          <w:sz w:val="18"/>
          <w:szCs w:val="21"/>
          <w:lang w:val="en-GB"/>
          <w14:ligatures w14:val="standardContextual"/>
        </w:rPr>
        <w:t>PC2 1TX LUT for harmonic and harmonic mixing</w:t>
      </w:r>
    </w:p>
    <w:tbl>
      <w:tblPr>
        <w:tblStyle w:val="afd"/>
        <w:tblW w:w="0" w:type="auto"/>
        <w:jc w:val="center"/>
        <w:tblLook w:val="04A0" w:firstRow="1" w:lastRow="0" w:firstColumn="1" w:lastColumn="0" w:noHBand="0" w:noVBand="1"/>
      </w:tblPr>
      <w:tblGrid>
        <w:gridCol w:w="1980"/>
        <w:gridCol w:w="2454"/>
      </w:tblGrid>
      <w:tr w:rsidR="00B231E0" w:rsidRPr="00B231E0" w14:paraId="24DECD31" w14:textId="77777777" w:rsidTr="00A37CE7">
        <w:trPr>
          <w:trHeight w:val="416"/>
          <w:jc w:val="center"/>
        </w:trPr>
        <w:tc>
          <w:tcPr>
            <w:tcW w:w="1980" w:type="dxa"/>
          </w:tcPr>
          <w:p w14:paraId="6BFB1742"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PC3 MSD(dB)</w:t>
            </w:r>
          </w:p>
        </w:tc>
        <w:tc>
          <w:tcPr>
            <w:tcW w:w="2454" w:type="dxa"/>
          </w:tcPr>
          <w:p w14:paraId="1AB82136"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iCs/>
                <w:kern w:val="2"/>
                <w:sz w:val="21"/>
                <w:szCs w:val="21"/>
                <w:lang w:eastAsia="zh-CN"/>
                <w14:ligatures w14:val="standardContextual"/>
              </w:rPr>
              <w:sym w:font="Symbol" w:char="F044"/>
            </w:r>
            <w:r w:rsidRPr="00EE58C0">
              <w:rPr>
                <w:rFonts w:ascii="Times New Roman" w:eastAsia="宋体" w:hAnsi="Times New Roman" w:cstheme="minorBidi"/>
                <w:iCs/>
                <w:kern w:val="2"/>
                <w:sz w:val="21"/>
                <w:szCs w:val="21"/>
                <w:lang w:eastAsia="zh-CN"/>
                <w14:ligatures w14:val="standardContextual"/>
              </w:rPr>
              <w:t xml:space="preserve">PC2 </w:t>
            </w:r>
            <w:r w:rsidRPr="00EE58C0">
              <w:rPr>
                <w:rFonts w:ascii="Times New Roman" w:eastAsia="宋体" w:hAnsi="Times New Roman" w:cstheme="minorBidi"/>
                <w:kern w:val="2"/>
                <w:sz w:val="21"/>
                <w:szCs w:val="21"/>
                <w:vertAlign w:val="subscript"/>
                <w:lang w:val="en-GB" w:eastAsia="zh-CN"/>
                <w14:ligatures w14:val="standardContextual"/>
              </w:rPr>
              <w:t xml:space="preserve">1TX </w:t>
            </w:r>
            <w:r w:rsidRPr="00EE58C0">
              <w:rPr>
                <w:rFonts w:ascii="Times New Roman" w:eastAsia="宋体" w:hAnsi="Times New Roman" w:cstheme="minorBidi"/>
                <w:kern w:val="2"/>
                <w:sz w:val="21"/>
                <w:szCs w:val="21"/>
                <w:lang w:val="en-GB" w:eastAsia="zh-CN"/>
                <w14:ligatures w14:val="standardContextual"/>
              </w:rPr>
              <w:t>(dB)</w:t>
            </w:r>
          </w:p>
        </w:tc>
      </w:tr>
      <w:tr w:rsidR="00B231E0" w:rsidRPr="00B231E0" w14:paraId="06E731DC" w14:textId="77777777" w:rsidTr="00A37CE7">
        <w:trPr>
          <w:trHeight w:val="399"/>
          <w:jc w:val="center"/>
        </w:trPr>
        <w:tc>
          <w:tcPr>
            <w:tcW w:w="1980" w:type="dxa"/>
          </w:tcPr>
          <w:p w14:paraId="12728999"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&lt;1</w:t>
            </w:r>
          </w:p>
        </w:tc>
        <w:tc>
          <w:tcPr>
            <w:tcW w:w="2454" w:type="dxa"/>
          </w:tcPr>
          <w:p w14:paraId="4F158048"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0.8</w:t>
            </w:r>
          </w:p>
        </w:tc>
      </w:tr>
      <w:tr w:rsidR="00B231E0" w:rsidRPr="00B231E0" w14:paraId="0E231D3F" w14:textId="77777777" w:rsidTr="00A37CE7">
        <w:trPr>
          <w:trHeight w:val="407"/>
          <w:jc w:val="center"/>
        </w:trPr>
        <w:tc>
          <w:tcPr>
            <w:tcW w:w="1980" w:type="dxa"/>
          </w:tcPr>
          <w:p w14:paraId="6E708761"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[1,2)</w:t>
            </w:r>
          </w:p>
        </w:tc>
        <w:tc>
          <w:tcPr>
            <w:tcW w:w="2454" w:type="dxa"/>
          </w:tcPr>
          <w:p w14:paraId="6E0698DC"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1.4</w:t>
            </w:r>
          </w:p>
        </w:tc>
      </w:tr>
      <w:tr w:rsidR="00B231E0" w:rsidRPr="00B231E0" w14:paraId="73FDA32A" w14:textId="77777777" w:rsidTr="00A37CE7">
        <w:trPr>
          <w:trHeight w:val="407"/>
          <w:jc w:val="center"/>
        </w:trPr>
        <w:tc>
          <w:tcPr>
            <w:tcW w:w="1980" w:type="dxa"/>
          </w:tcPr>
          <w:p w14:paraId="7425ADF6"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[2~4)</w:t>
            </w:r>
          </w:p>
        </w:tc>
        <w:tc>
          <w:tcPr>
            <w:tcW w:w="2454" w:type="dxa"/>
          </w:tcPr>
          <w:p w14:paraId="648F996C"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2.1</w:t>
            </w:r>
          </w:p>
        </w:tc>
      </w:tr>
      <w:tr w:rsidR="00B231E0" w:rsidRPr="00B231E0" w14:paraId="4B943780" w14:textId="77777777" w:rsidTr="00A37CE7">
        <w:trPr>
          <w:trHeight w:val="407"/>
          <w:jc w:val="center"/>
        </w:trPr>
        <w:tc>
          <w:tcPr>
            <w:tcW w:w="1980" w:type="dxa"/>
          </w:tcPr>
          <w:p w14:paraId="646987C7"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[4~8)</w:t>
            </w:r>
          </w:p>
        </w:tc>
        <w:tc>
          <w:tcPr>
            <w:tcW w:w="2454" w:type="dxa"/>
          </w:tcPr>
          <w:p w14:paraId="3F8AD182"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2.7</w:t>
            </w:r>
          </w:p>
        </w:tc>
      </w:tr>
      <w:tr w:rsidR="00B231E0" w:rsidRPr="00B231E0" w14:paraId="12AAA158" w14:textId="77777777" w:rsidTr="00A37CE7">
        <w:trPr>
          <w:trHeight w:val="399"/>
          <w:jc w:val="center"/>
        </w:trPr>
        <w:tc>
          <w:tcPr>
            <w:tcW w:w="1980" w:type="dxa"/>
          </w:tcPr>
          <w:p w14:paraId="10220A16"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&gt;=8dB</w:t>
            </w:r>
          </w:p>
        </w:tc>
        <w:tc>
          <w:tcPr>
            <w:tcW w:w="2454" w:type="dxa"/>
          </w:tcPr>
          <w:p w14:paraId="04E9A6A4" w14:textId="77777777" w:rsidR="00B231E0" w:rsidRPr="00EE58C0" w:rsidRDefault="00B231E0" w:rsidP="006B5362">
            <w:pPr>
              <w:keepNext/>
              <w:keepLines/>
              <w:widowControl/>
              <w:spacing w:before="120" w:after="120" w:line="259" w:lineRule="auto"/>
              <w:jc w:val="center"/>
              <w:rPr>
                <w:rFonts w:ascii="Times New Roman" w:eastAsia="宋体" w:hAnsi="Times New Roman" w:cstheme="minorBidi"/>
                <w:kern w:val="2"/>
                <w:sz w:val="21"/>
                <w:szCs w:val="21"/>
                <w:lang w:val="en-GB" w:eastAsia="zh-CN"/>
                <w14:ligatures w14:val="standardContextual"/>
              </w:rPr>
            </w:pPr>
            <w:r w:rsidRPr="00EE58C0">
              <w:rPr>
                <w:rFonts w:ascii="Times New Roman" w:eastAsia="宋体" w:hAnsi="Times New Roman" w:cstheme="minorBidi"/>
                <w:kern w:val="2"/>
                <w:sz w:val="21"/>
                <w:szCs w:val="21"/>
                <w:lang w:val="en-GB" w:eastAsia="zh-CN"/>
                <w14:ligatures w14:val="standardContextual"/>
              </w:rPr>
              <w:t>3</w:t>
            </w:r>
          </w:p>
        </w:tc>
      </w:tr>
    </w:tbl>
    <w:p w14:paraId="190BF690" w14:textId="77777777" w:rsidR="0088553F" w:rsidRPr="0088553F" w:rsidRDefault="0088553F" w:rsidP="0088553F">
      <w:pPr>
        <w:keepNext/>
        <w:keepLines/>
        <w:widowControl/>
        <w:spacing w:before="120" w:after="120" w:line="259" w:lineRule="auto"/>
        <w:rPr>
          <w:rFonts w:ascii="Times New Roman" w:eastAsia="宋体" w:hAnsi="Times New Roman"/>
          <w:b/>
          <w:iCs/>
          <w:szCs w:val="21"/>
          <w14:ligatures w14:val="standardContextual"/>
        </w:rPr>
      </w:pPr>
      <w:r w:rsidRPr="0088553F">
        <w:rPr>
          <w:rFonts w:ascii="Times New Roman" w:eastAsia="宋体" w:hAnsi="Times New Roman"/>
          <w:b/>
          <w:iCs/>
          <w:szCs w:val="21"/>
          <w14:ligatures w14:val="standardContextual"/>
        </w:rPr>
        <w:t xml:space="preserve">Observation 4: </w:t>
      </w:r>
      <w:r w:rsidRPr="00951253">
        <w:rPr>
          <w:rFonts w:ascii="Times New Roman" w:eastAsia="宋体" w:hAnsi="Times New Roman"/>
          <w:iCs/>
          <w:szCs w:val="21"/>
          <w14:ligatures w14:val="standardContextual"/>
        </w:rPr>
        <w:t>Simplified Equation (1) shows a good fit for the UL harmonic MSD of PC1.5 2TX. Compared to the MSD values in the spec, the fitting deviation does not exceed 0.4dB, except for one extreme case.</w:t>
      </w:r>
    </w:p>
    <w:p w14:paraId="375BD5D8" w14:textId="77777777" w:rsidR="0088553F" w:rsidRPr="0088553F" w:rsidRDefault="0088553F" w:rsidP="0088553F">
      <w:pPr>
        <w:keepNext/>
        <w:keepLines/>
        <w:widowControl/>
        <w:spacing w:before="120" w:after="120" w:line="259" w:lineRule="auto"/>
        <w:rPr>
          <w:rFonts w:ascii="Times New Roman" w:eastAsia="宋体" w:hAnsi="Times New Roman"/>
          <w:b/>
          <w:iCs/>
          <w:szCs w:val="21"/>
          <w14:ligatures w14:val="standardContextual"/>
        </w:rPr>
      </w:pPr>
      <w:r w:rsidRPr="0088553F">
        <w:rPr>
          <w:rFonts w:ascii="Times New Roman" w:eastAsia="宋体" w:hAnsi="Times New Roman"/>
          <w:b/>
          <w:iCs/>
          <w:szCs w:val="21"/>
          <w14:ligatures w14:val="standardContextual"/>
        </w:rPr>
        <w:t xml:space="preserve">Proposal 2: </w:t>
      </w:r>
      <w:r w:rsidRPr="00951253">
        <w:rPr>
          <w:rFonts w:ascii="Times New Roman" w:eastAsia="宋体" w:hAnsi="Times New Roman"/>
          <w:iCs/>
          <w:szCs w:val="21"/>
          <w14:ligatures w14:val="standardContextual"/>
        </w:rPr>
        <w:t>The power imbalance metric should not be based on the spec value of PC1.5 MSD inherited from Rel-17, but should be based on the value of PC2 2TX MSD.</w:t>
      </w:r>
    </w:p>
    <w:p w14:paraId="5FE34F3C" w14:textId="77777777" w:rsidR="0088553F" w:rsidRPr="0088553F" w:rsidRDefault="0088553F" w:rsidP="0088553F">
      <w:pPr>
        <w:keepNext/>
        <w:keepLines/>
        <w:widowControl/>
        <w:spacing w:before="120" w:after="120" w:line="259" w:lineRule="auto"/>
        <w:rPr>
          <w:rFonts w:ascii="Times New Roman" w:eastAsia="宋体" w:hAnsi="Times New Roman"/>
          <w:b/>
          <w:szCs w:val="21"/>
          <w:lang w:val="en-GB"/>
          <w14:ligatures w14:val="standardContextual"/>
        </w:rPr>
      </w:pPr>
      <w:r w:rsidRPr="0088553F">
        <w:rPr>
          <w:rFonts w:ascii="Times New Roman" w:eastAsia="宋体" w:hAnsi="Times New Roman"/>
          <w:b/>
          <w:szCs w:val="21"/>
          <w:lang w:val="en-GB"/>
          <w14:ligatures w14:val="standardContextual"/>
        </w:rPr>
        <w:t xml:space="preserve">Proposal 3: </w:t>
      </w:r>
      <w:r w:rsidRPr="00951253">
        <w:rPr>
          <w:rFonts w:ascii="Times New Roman" w:eastAsia="宋体" w:hAnsi="Times New Roman"/>
          <w:szCs w:val="21"/>
          <w:lang w:val="en-GB"/>
          <w14:ligatures w14:val="standardContextual"/>
        </w:rPr>
        <w:t>For the HPUE MSD of crossband isolation, it should be simplified independent of harmonic and harmonic mixing.</w:t>
      </w:r>
    </w:p>
    <w:p w14:paraId="502DA7DE" w14:textId="77777777" w:rsidR="0088553F" w:rsidRPr="00951253" w:rsidRDefault="0088553F" w:rsidP="0088553F">
      <w:pPr>
        <w:keepNext/>
        <w:keepLines/>
        <w:widowControl/>
        <w:spacing w:before="120" w:after="120" w:line="259" w:lineRule="auto"/>
        <w:rPr>
          <w:rFonts w:ascii="Times New Roman" w:eastAsia="宋体" w:hAnsi="Times New Roman"/>
          <w:szCs w:val="21"/>
          <w:lang w:val="en-GB"/>
          <w14:ligatures w14:val="standardContextual"/>
        </w:rPr>
      </w:pPr>
      <w:r w:rsidRPr="0088553F">
        <w:rPr>
          <w:rFonts w:ascii="Times New Roman" w:eastAsia="宋体" w:hAnsi="Times New Roman"/>
          <w:b/>
          <w:szCs w:val="21"/>
          <w:lang w:val="en-GB"/>
          <w14:ligatures w14:val="standardContextual"/>
        </w:rPr>
        <w:t xml:space="preserve">Observation 5: </w:t>
      </w:r>
      <w:r w:rsidRPr="00951253">
        <w:rPr>
          <w:rFonts w:ascii="Times New Roman" w:eastAsia="宋体" w:hAnsi="Times New Roman"/>
          <w:szCs w:val="21"/>
          <w:lang w:val="en-GB"/>
          <w14:ligatures w14:val="standardContextual"/>
        </w:rPr>
        <w:t>When PC3 MSD</w:t>
      </w:r>
      <w:r w:rsidRPr="00951253">
        <w:rPr>
          <w:rFonts w:ascii="Times New Roman" w:eastAsia="宋体" w:hAnsi="Times New Roman" w:hint="eastAsia"/>
          <w:szCs w:val="21"/>
          <w:lang w:val="en-GB"/>
          <w14:ligatures w14:val="standardContextual"/>
        </w:rPr>
        <w:t>&gt;</w:t>
      </w:r>
      <w:r w:rsidRPr="00951253">
        <w:rPr>
          <w:rFonts w:ascii="Times New Roman" w:eastAsia="宋体" w:hAnsi="Times New Roman"/>
          <w:szCs w:val="21"/>
          <w:lang w:val="en-GB"/>
          <w14:ligatures w14:val="standardContextual"/>
        </w:rPr>
        <w:t xml:space="preserve">10dB, </w:t>
      </w:r>
    </w:p>
    <w:p w14:paraId="028DD149" w14:textId="77777777" w:rsidR="0088553F" w:rsidRPr="00951253" w:rsidRDefault="0088553F" w:rsidP="0088553F">
      <w:pPr>
        <w:keepNext/>
        <w:keepLines/>
        <w:widowControl/>
        <w:numPr>
          <w:ilvl w:val="0"/>
          <w:numId w:val="33"/>
        </w:numPr>
        <w:spacing w:before="120" w:after="120" w:line="259" w:lineRule="auto"/>
        <w:rPr>
          <w:rFonts w:ascii="Times New Roman" w:eastAsia="宋体" w:hAnsi="Times New Roman"/>
          <w:szCs w:val="21"/>
          <w:lang w:val="en-GB"/>
          <w14:ligatures w14:val="standardContextual"/>
        </w:rPr>
      </w:pPr>
      <w:r w:rsidRPr="00951253">
        <w:rPr>
          <w:rFonts w:ascii="Times New Roman" w:eastAsia="宋体" w:hAnsi="Times New Roman"/>
          <w:szCs w:val="21"/>
          <w:lang w:val="en-GB"/>
          <w14:ligatures w14:val="standardContextual"/>
        </w:rPr>
        <w:t>For PC2 of 23dBm+23dBm, PC2=PC3 PA+PC3 PA, 2TX MSD = PC3 MSD +3n, n is the order of IMD product.</w:t>
      </w:r>
    </w:p>
    <w:p w14:paraId="15A284A3" w14:textId="77777777" w:rsidR="0088553F" w:rsidRPr="00951253" w:rsidRDefault="0088553F" w:rsidP="0088553F">
      <w:pPr>
        <w:keepNext/>
        <w:keepLines/>
        <w:widowControl/>
        <w:numPr>
          <w:ilvl w:val="0"/>
          <w:numId w:val="33"/>
        </w:numPr>
        <w:spacing w:before="120" w:after="120" w:line="259" w:lineRule="auto"/>
        <w:rPr>
          <w:rFonts w:ascii="Times New Roman" w:eastAsia="宋体" w:hAnsi="Times New Roman"/>
          <w:szCs w:val="21"/>
          <w:lang w:val="en-GB"/>
          <w14:ligatures w14:val="standardContextual"/>
        </w:rPr>
      </w:pPr>
      <w:r w:rsidRPr="00951253">
        <w:rPr>
          <w:rFonts w:ascii="Times New Roman" w:eastAsia="宋体" w:hAnsi="Times New Roman"/>
          <w:szCs w:val="21"/>
          <w:lang w:val="en-GB"/>
          <w14:ligatures w14:val="standardContextual"/>
        </w:rPr>
        <w:t>For PC2 of 23dBm+23dBm, PC2=PC2 PA+PC2 PA, 2TX MSD = PC3 MSD +3.</w:t>
      </w:r>
    </w:p>
    <w:p w14:paraId="16C70DA7" w14:textId="77777777" w:rsidR="0088553F" w:rsidRPr="00951253" w:rsidRDefault="0088553F" w:rsidP="0088553F">
      <w:pPr>
        <w:keepNext/>
        <w:keepLines/>
        <w:widowControl/>
        <w:numPr>
          <w:ilvl w:val="0"/>
          <w:numId w:val="33"/>
        </w:numPr>
        <w:spacing w:before="120" w:after="120" w:line="259" w:lineRule="auto"/>
        <w:rPr>
          <w:rFonts w:ascii="Times New Roman" w:eastAsia="宋体" w:hAnsi="Times New Roman"/>
          <w:szCs w:val="21"/>
          <w:lang w:val="en-GB"/>
          <w14:ligatures w14:val="standardContextual"/>
        </w:rPr>
      </w:pPr>
      <w:r w:rsidRPr="00951253">
        <w:rPr>
          <w:rFonts w:ascii="Times New Roman" w:eastAsia="宋体" w:hAnsi="Times New Roman"/>
          <w:szCs w:val="21"/>
          <w:lang w:val="en-GB"/>
          <w14:ligatures w14:val="standardContextual"/>
        </w:rPr>
        <w:t>For PC1.5 of 26dBm+26dBm, PC1.5= PC2 PA+PC2 PA, 2TX MSD = PC3 MSD +3n +3, n is the order of IMD product.</w:t>
      </w:r>
    </w:p>
    <w:p w14:paraId="50BCE816" w14:textId="77777777" w:rsidR="0088553F" w:rsidRPr="005B7F4A" w:rsidRDefault="0088553F" w:rsidP="0088553F">
      <w:pPr>
        <w:keepNext/>
        <w:keepLines/>
        <w:widowControl/>
        <w:spacing w:before="120" w:after="120" w:line="259" w:lineRule="auto"/>
        <w:rPr>
          <w:rFonts w:ascii="Times New Roman" w:eastAsia="宋体" w:hAnsi="Times New Roman"/>
          <w:b/>
          <w:szCs w:val="21"/>
          <w:lang w:val="en-GB"/>
          <w14:ligatures w14:val="standardContextual"/>
        </w:rPr>
      </w:pPr>
      <w:r w:rsidRPr="005B7F4A">
        <w:rPr>
          <w:rFonts w:ascii="Times New Roman" w:eastAsia="宋体" w:hAnsi="Times New Roman"/>
          <w:b/>
          <w:szCs w:val="21"/>
          <w:lang w:val="en-GB"/>
          <w14:ligatures w14:val="standardContextual"/>
        </w:rPr>
        <w:t xml:space="preserve">Proposal </w:t>
      </w:r>
      <w:r>
        <w:rPr>
          <w:rFonts w:ascii="Times New Roman" w:eastAsia="宋体" w:hAnsi="Times New Roman"/>
          <w:b/>
          <w:szCs w:val="21"/>
          <w:lang w:val="en-GB"/>
          <w14:ligatures w14:val="standardContextual"/>
        </w:rPr>
        <w:t>4</w:t>
      </w:r>
      <w:r w:rsidRPr="005B7F4A">
        <w:rPr>
          <w:rFonts w:ascii="Times New Roman" w:eastAsia="宋体" w:hAnsi="Times New Roman"/>
          <w:b/>
          <w:szCs w:val="21"/>
          <w:lang w:val="en-GB"/>
          <w14:ligatures w14:val="standardContextual"/>
        </w:rPr>
        <w:t xml:space="preserve">: </w:t>
      </w:r>
      <w:r w:rsidRPr="00951253">
        <w:rPr>
          <w:rFonts w:ascii="Times New Roman" w:eastAsia="宋体" w:hAnsi="Times New Roman"/>
          <w:szCs w:val="21"/>
          <w:lang w:val="en-GB"/>
          <w14:ligatures w14:val="standardContextual"/>
        </w:rPr>
        <w:t>For 2UL HPUE MSD, the simplified equation table is recommended as follows:</w:t>
      </w:r>
    </w:p>
    <w:p w14:paraId="7A206B48" w14:textId="6062A6C2" w:rsidR="0088553F" w:rsidRPr="0059729C" w:rsidRDefault="0088553F" w:rsidP="0088553F">
      <w:pPr>
        <w:keepNext/>
        <w:keepLines/>
        <w:widowControl/>
        <w:spacing w:before="120" w:after="120" w:line="259" w:lineRule="auto"/>
        <w:jc w:val="center"/>
        <w:rPr>
          <w:rFonts w:ascii="Times New Roman" w:eastAsia="宋体" w:hAnsi="Times New Roman"/>
          <w:b/>
          <w:sz w:val="20"/>
          <w:lang w:val="en-GB"/>
          <w14:ligatures w14:val="standardContextual"/>
        </w:rPr>
      </w:pPr>
      <w:r w:rsidRPr="0059729C">
        <w:rPr>
          <w:rFonts w:ascii="Times New Roman" w:eastAsia="宋体" w:hAnsi="Times New Roman"/>
          <w:b/>
          <w:sz w:val="20"/>
          <w:lang w:val="en-GB"/>
          <w14:ligatures w14:val="standardContextual"/>
        </w:rPr>
        <w:t>T</w:t>
      </w:r>
      <w:r w:rsidRPr="0059729C">
        <w:rPr>
          <w:rFonts w:ascii="Times New Roman" w:eastAsia="宋体" w:hAnsi="Times New Roman" w:hint="eastAsia"/>
          <w:b/>
          <w:sz w:val="20"/>
          <w:lang w:val="en-GB"/>
          <w14:ligatures w14:val="standardContextual"/>
        </w:rPr>
        <w:t>able</w:t>
      </w:r>
      <w:r>
        <w:rPr>
          <w:rFonts w:ascii="Times New Roman" w:eastAsia="宋体" w:hAnsi="Times New Roman"/>
          <w:b/>
          <w:sz w:val="20"/>
          <w:lang w:val="en-GB"/>
          <w14:ligatures w14:val="standardContextual"/>
        </w:rPr>
        <w:t>:</w:t>
      </w:r>
      <w:r w:rsidRPr="0059729C">
        <w:rPr>
          <w:rFonts w:ascii="Times New Roman" w:eastAsia="宋体" w:hAnsi="Times New Roman"/>
          <w:b/>
          <w:sz w:val="20"/>
          <w:lang w:val="en-GB"/>
          <w14:ligatures w14:val="standardContextual"/>
        </w:rPr>
        <w:t xml:space="preserve"> HPUE MSD simplification equation table</w:t>
      </w:r>
    </w:p>
    <w:tbl>
      <w:tblPr>
        <w:tblW w:w="9980" w:type="dxa"/>
        <w:jc w:val="center"/>
        <w:tblLook w:val="04A0" w:firstRow="1" w:lastRow="0" w:firstColumn="1" w:lastColumn="0" w:noHBand="0" w:noVBand="1"/>
      </w:tblPr>
      <w:tblGrid>
        <w:gridCol w:w="867"/>
        <w:gridCol w:w="658"/>
        <w:gridCol w:w="725"/>
        <w:gridCol w:w="806"/>
        <w:gridCol w:w="879"/>
        <w:gridCol w:w="879"/>
        <w:gridCol w:w="645"/>
        <w:gridCol w:w="645"/>
        <w:gridCol w:w="806"/>
        <w:gridCol w:w="806"/>
        <w:gridCol w:w="1458"/>
        <w:gridCol w:w="806"/>
      </w:tblGrid>
      <w:tr w:rsidR="0088553F" w:rsidRPr="0095180E" w14:paraId="0257BBB8" w14:textId="77777777" w:rsidTr="00A37CE7">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09A73"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case</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1FF1F9D5"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210A21DE"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1CC2120D"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5C3B2C60"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4</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65224CCB"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5</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6FE8F37E"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6</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56D20A41"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7</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52E04597"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8</w:t>
            </w:r>
          </w:p>
        </w:tc>
        <w:tc>
          <w:tcPr>
            <w:tcW w:w="1458" w:type="dxa"/>
            <w:tcBorders>
              <w:top w:val="single" w:sz="4" w:space="0" w:color="auto"/>
              <w:left w:val="nil"/>
              <w:bottom w:val="single" w:sz="4" w:space="0" w:color="auto"/>
              <w:right w:val="single" w:sz="4" w:space="0" w:color="auto"/>
            </w:tcBorders>
            <w:shd w:val="clear" w:color="auto" w:fill="auto"/>
            <w:noWrap/>
            <w:vAlign w:val="center"/>
            <w:hideMark/>
          </w:tcPr>
          <w:p w14:paraId="00DA93DE"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523E23">
              <w:rPr>
                <w:rFonts w:ascii="Calibri" w:hAnsi="Calibri" w:cs="Calibri"/>
                <w:sz w:val="16"/>
                <w:szCs w:val="16"/>
                <w:lang w:eastAsia="en-US"/>
                <w14:ligatures w14:val="standardContextual"/>
              </w:rPr>
              <w:t>9</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5C674F3D"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10</w:t>
            </w:r>
          </w:p>
        </w:tc>
      </w:tr>
      <w:tr w:rsidR="0088553F" w:rsidRPr="0095180E" w14:paraId="0964E65F" w14:textId="77777777" w:rsidTr="00A37CE7">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AC937A4"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 xml:space="preserve">ULCA </w:t>
            </w:r>
            <w:r w:rsidRPr="0095180E">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shd w:val="clear" w:color="auto" w:fill="auto"/>
            <w:vAlign w:val="center"/>
            <w:hideMark/>
          </w:tcPr>
          <w:p w14:paraId="14687875" w14:textId="77777777" w:rsidR="0088553F" w:rsidRPr="0095180E" w:rsidRDefault="0088553F" w:rsidP="00A37CE7">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Type</w:t>
            </w:r>
          </w:p>
          <w:p w14:paraId="06E1DDE0" w14:textId="77777777" w:rsidR="0088553F" w:rsidRPr="0095180E" w:rsidRDefault="0088553F" w:rsidP="00A37CE7">
            <w:pPr>
              <w:rPr>
                <w:rFonts w:ascii="Calibri" w:hAnsi="Calibri" w:cs="Calibri"/>
                <w:color w:val="000000"/>
                <w:sz w:val="16"/>
                <w:szCs w:val="16"/>
                <w:lang w:eastAsia="en-US"/>
                <w14:ligatures w14:val="standardContextual"/>
              </w:rPr>
            </w:pPr>
          </w:p>
        </w:tc>
        <w:tc>
          <w:tcPr>
            <w:tcW w:w="725" w:type="dxa"/>
            <w:tcBorders>
              <w:top w:val="nil"/>
              <w:left w:val="nil"/>
              <w:bottom w:val="single" w:sz="4" w:space="0" w:color="auto"/>
              <w:right w:val="single" w:sz="4" w:space="0" w:color="auto"/>
            </w:tcBorders>
            <w:shd w:val="clear" w:color="auto" w:fill="auto"/>
            <w:noWrap/>
            <w:vAlign w:val="center"/>
            <w:hideMark/>
          </w:tcPr>
          <w:p w14:paraId="220984C9"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6237E584"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156CD245"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0ACB6854"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386E0807"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7036C025"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79" w:type="dxa"/>
            <w:tcBorders>
              <w:top w:val="nil"/>
              <w:left w:val="nil"/>
              <w:bottom w:val="single" w:sz="4" w:space="0" w:color="auto"/>
              <w:right w:val="single" w:sz="4" w:space="0" w:color="auto"/>
            </w:tcBorders>
            <w:shd w:val="clear" w:color="auto" w:fill="auto"/>
            <w:noWrap/>
            <w:vAlign w:val="center"/>
            <w:hideMark/>
          </w:tcPr>
          <w:p w14:paraId="7F762FD7"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74165A97"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645" w:type="dxa"/>
            <w:tcBorders>
              <w:top w:val="nil"/>
              <w:left w:val="nil"/>
              <w:bottom w:val="single" w:sz="4" w:space="0" w:color="auto"/>
              <w:right w:val="single" w:sz="4" w:space="0" w:color="auto"/>
            </w:tcBorders>
            <w:shd w:val="clear" w:color="auto" w:fill="auto"/>
            <w:noWrap/>
            <w:vAlign w:val="center"/>
            <w:hideMark/>
          </w:tcPr>
          <w:p w14:paraId="189E4D11"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0BFF428C"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auto" w:fill="auto"/>
            <w:noWrap/>
            <w:vAlign w:val="center"/>
            <w:hideMark/>
          </w:tcPr>
          <w:p w14:paraId="5AA89F44"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11F2EC91"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2F6A29A1"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PC1.5</w:t>
            </w:r>
          </w:p>
          <w:p w14:paraId="16CBCCBF"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auto"/>
            <w:noWrap/>
            <w:vAlign w:val="center"/>
            <w:hideMark/>
          </w:tcPr>
          <w:p w14:paraId="237A8B43"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2F3D54F2"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1458" w:type="dxa"/>
            <w:tcBorders>
              <w:top w:val="nil"/>
              <w:left w:val="nil"/>
              <w:bottom w:val="single" w:sz="4" w:space="0" w:color="auto"/>
              <w:right w:val="single" w:sz="4" w:space="0" w:color="auto"/>
            </w:tcBorders>
            <w:shd w:val="clear" w:color="auto" w:fill="auto"/>
            <w:noWrap/>
            <w:vAlign w:val="center"/>
            <w:hideMark/>
          </w:tcPr>
          <w:p w14:paraId="5EF085F4"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4C4FCAC4"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shd w:val="clear" w:color="auto" w:fill="auto"/>
            <w:noWrap/>
            <w:vAlign w:val="center"/>
            <w:hideMark/>
          </w:tcPr>
          <w:p w14:paraId="2C2294F9"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45B9F125"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3Tx</w:t>
            </w:r>
          </w:p>
        </w:tc>
      </w:tr>
      <w:tr w:rsidR="0088553F" w:rsidRPr="0095180E" w14:paraId="1585D902" w14:textId="77777777" w:rsidTr="00A37CE7">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7EE67A63" w14:textId="77777777" w:rsidR="0088553F" w:rsidRPr="0095180E" w:rsidRDefault="0088553F" w:rsidP="00A37CE7">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vAlign w:val="center"/>
            <w:hideMark/>
          </w:tcPr>
          <w:p w14:paraId="6AF22ACA" w14:textId="77777777" w:rsidR="0088553F" w:rsidRPr="0095180E" w:rsidRDefault="0088553F" w:rsidP="00A37CE7">
            <w:pPr>
              <w:jc w:val="center"/>
              <w:rPr>
                <w:rFonts w:ascii="Calibri" w:hAnsi="Calibri" w:cs="Calibri"/>
                <w:color w:val="000000"/>
                <w:sz w:val="16"/>
                <w:szCs w:val="16"/>
                <w:lang w:eastAsia="en-US"/>
                <w14:ligatures w14:val="standardContextual"/>
              </w:rPr>
            </w:pPr>
            <w:proofErr w:type="spellStart"/>
            <w:r w:rsidRPr="0095180E">
              <w:rPr>
                <w:rFonts w:ascii="Calibri" w:hAnsi="Calibri" w:cs="Calibri"/>
                <w:color w:val="000000"/>
                <w:sz w:val="16"/>
                <w:szCs w:val="16"/>
                <w:lang w:eastAsia="en-US"/>
                <w14:ligatures w14:val="standardContextual"/>
              </w:rPr>
              <w:t>PCmax</w:t>
            </w:r>
            <w:proofErr w:type="spellEnd"/>
          </w:p>
        </w:tc>
        <w:tc>
          <w:tcPr>
            <w:tcW w:w="725" w:type="dxa"/>
            <w:tcBorders>
              <w:top w:val="nil"/>
              <w:left w:val="nil"/>
              <w:bottom w:val="single" w:sz="4" w:space="0" w:color="auto"/>
              <w:right w:val="single" w:sz="4" w:space="0" w:color="auto"/>
            </w:tcBorders>
            <w:shd w:val="clear" w:color="auto" w:fill="auto"/>
            <w:noWrap/>
            <w:vAlign w:val="center"/>
            <w:hideMark/>
          </w:tcPr>
          <w:p w14:paraId="676066EA"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78590F9F"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0BB94731"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5DECE32A"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63D39D38"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48435AD0"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5AFFC5DD"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21568322"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c>
          <w:tcPr>
            <w:tcW w:w="1458" w:type="dxa"/>
            <w:tcBorders>
              <w:top w:val="nil"/>
              <w:left w:val="nil"/>
              <w:bottom w:val="single" w:sz="4" w:space="0" w:color="auto"/>
              <w:right w:val="single" w:sz="4" w:space="0" w:color="auto"/>
            </w:tcBorders>
            <w:shd w:val="clear" w:color="auto" w:fill="auto"/>
            <w:noWrap/>
            <w:vAlign w:val="center"/>
            <w:hideMark/>
          </w:tcPr>
          <w:p w14:paraId="0EF16CA5"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c>
          <w:tcPr>
            <w:tcW w:w="806" w:type="dxa"/>
            <w:tcBorders>
              <w:top w:val="nil"/>
              <w:left w:val="nil"/>
              <w:bottom w:val="single" w:sz="4" w:space="0" w:color="auto"/>
              <w:right w:val="single" w:sz="4" w:space="0" w:color="auto"/>
            </w:tcBorders>
            <w:shd w:val="clear" w:color="auto" w:fill="auto"/>
            <w:noWrap/>
            <w:vAlign w:val="center"/>
            <w:hideMark/>
          </w:tcPr>
          <w:p w14:paraId="5EE1BFBF"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29</w:t>
            </w:r>
          </w:p>
        </w:tc>
      </w:tr>
      <w:tr w:rsidR="0088553F" w:rsidRPr="0095180E" w14:paraId="40DC8BB6" w14:textId="77777777" w:rsidTr="00A37CE7">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4AE2D44E"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per band</w:t>
            </w:r>
            <w:r w:rsidRPr="0095180E">
              <w:rPr>
                <w:rFonts w:ascii="Calibri" w:hAnsi="Calibri" w:cs="Calibri"/>
                <w:color w:val="000000"/>
                <w:sz w:val="16"/>
                <w:szCs w:val="16"/>
                <w:lang w:eastAsia="en-US"/>
                <w14:ligatures w14:val="standardContextual"/>
              </w:rPr>
              <w:br/>
              <w:t>power class</w:t>
            </w:r>
          </w:p>
          <w:p w14:paraId="7AF77F1C" w14:textId="77777777" w:rsidR="0088553F" w:rsidRPr="0095180E" w:rsidRDefault="0088553F" w:rsidP="00A37CE7">
            <w:pPr>
              <w:jc w:val="cente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03D46005"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000000" w:fill="00B0F0"/>
            <w:noWrap/>
            <w:vAlign w:val="center"/>
            <w:hideMark/>
          </w:tcPr>
          <w:p w14:paraId="05744343"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58451198"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6CC0CD28"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PC3</w:t>
            </w:r>
          </w:p>
          <w:p w14:paraId="3B8B68AC"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6E3B731C"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79BBF733"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00B0F0"/>
            <w:noWrap/>
            <w:vAlign w:val="center"/>
            <w:hideMark/>
          </w:tcPr>
          <w:p w14:paraId="3B074D73"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2232FA3D"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18B6B840"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34C72AAB"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57BCBD88"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7EBFFB52"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26196EBA"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38B9ABD0"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46012706"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3542F090"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1458" w:type="dxa"/>
            <w:tcBorders>
              <w:top w:val="nil"/>
              <w:left w:val="nil"/>
              <w:bottom w:val="single" w:sz="4" w:space="0" w:color="auto"/>
              <w:right w:val="single" w:sz="4" w:space="0" w:color="auto"/>
            </w:tcBorders>
            <w:shd w:val="clear" w:color="000000" w:fill="00B0F0"/>
            <w:noWrap/>
            <w:vAlign w:val="center"/>
            <w:hideMark/>
          </w:tcPr>
          <w:p w14:paraId="6413A6EB"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60F760B5"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0D45E9B5"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4E237216"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r>
      <w:tr w:rsidR="0088553F" w:rsidRPr="0095180E" w14:paraId="1A4C8EC9" w14:textId="77777777" w:rsidTr="00A37CE7">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67E89729" w14:textId="77777777" w:rsidR="0088553F" w:rsidRPr="0095180E" w:rsidRDefault="0088553F" w:rsidP="00A37CE7">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60FBFC20"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000000" w:fill="00B0F0"/>
            <w:noWrap/>
            <w:vAlign w:val="center"/>
            <w:hideMark/>
          </w:tcPr>
          <w:p w14:paraId="3E04379C"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PC3</w:t>
            </w:r>
          </w:p>
          <w:p w14:paraId="42D6294C"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2CFB2958"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PC3</w:t>
            </w:r>
          </w:p>
          <w:p w14:paraId="3A6DDB8D"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9BC2E6"/>
            <w:noWrap/>
            <w:vAlign w:val="center"/>
            <w:hideMark/>
          </w:tcPr>
          <w:p w14:paraId="238C8E1C"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62349280"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000000" w:fill="5B9BD5"/>
            <w:noWrap/>
            <w:vAlign w:val="center"/>
            <w:hideMark/>
          </w:tcPr>
          <w:p w14:paraId="15E51989"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111158DD"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000000" w:fill="9BC2E6"/>
            <w:noWrap/>
            <w:vAlign w:val="center"/>
            <w:hideMark/>
          </w:tcPr>
          <w:p w14:paraId="618AE3AF"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284DA2C4"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000000" w:fill="5B9BD5"/>
            <w:noWrap/>
            <w:vAlign w:val="center"/>
            <w:hideMark/>
          </w:tcPr>
          <w:p w14:paraId="456A0C26"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1060EA92"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9BC2E6"/>
            <w:noWrap/>
            <w:vAlign w:val="center"/>
            <w:hideMark/>
          </w:tcPr>
          <w:p w14:paraId="71139191"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PC2</w:t>
            </w:r>
          </w:p>
          <w:p w14:paraId="16C4602A"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000000" w:fill="5B9BD5"/>
            <w:noWrap/>
            <w:vAlign w:val="center"/>
            <w:hideMark/>
          </w:tcPr>
          <w:p w14:paraId="06A9E1BC"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PC2</w:t>
            </w:r>
          </w:p>
          <w:p w14:paraId="3E459ECC"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1458" w:type="dxa"/>
            <w:tcBorders>
              <w:top w:val="nil"/>
              <w:left w:val="nil"/>
              <w:bottom w:val="single" w:sz="4" w:space="0" w:color="auto"/>
              <w:right w:val="single" w:sz="4" w:space="0" w:color="auto"/>
            </w:tcBorders>
            <w:shd w:val="clear" w:color="000000" w:fill="2F75B5"/>
            <w:noWrap/>
            <w:vAlign w:val="center"/>
            <w:hideMark/>
          </w:tcPr>
          <w:p w14:paraId="0FE9C61D"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1661FD63"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000000" w:fill="2F75B5"/>
            <w:noWrap/>
            <w:vAlign w:val="center"/>
            <w:hideMark/>
          </w:tcPr>
          <w:p w14:paraId="484270F1"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PC1.5</w:t>
            </w:r>
          </w:p>
          <w:p w14:paraId="37F3AD4F"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2Tx</w:t>
            </w:r>
          </w:p>
        </w:tc>
      </w:tr>
      <w:tr w:rsidR="0088553F" w:rsidRPr="0095180E" w14:paraId="384018D7" w14:textId="77777777" w:rsidTr="00A37CE7">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E7BC1"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Valid Release</w:t>
            </w:r>
          </w:p>
        </w:tc>
        <w:tc>
          <w:tcPr>
            <w:tcW w:w="725" w:type="dxa"/>
            <w:tcBorders>
              <w:top w:val="nil"/>
              <w:left w:val="nil"/>
              <w:bottom w:val="single" w:sz="4" w:space="0" w:color="auto"/>
              <w:right w:val="single" w:sz="4" w:space="0" w:color="auto"/>
            </w:tcBorders>
            <w:shd w:val="clear" w:color="000000" w:fill="92D050"/>
            <w:noWrap/>
            <w:vAlign w:val="center"/>
            <w:hideMark/>
          </w:tcPr>
          <w:p w14:paraId="74AE6092"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R15</w:t>
            </w:r>
          </w:p>
        </w:tc>
        <w:tc>
          <w:tcPr>
            <w:tcW w:w="806" w:type="dxa"/>
            <w:tcBorders>
              <w:top w:val="nil"/>
              <w:left w:val="nil"/>
              <w:bottom w:val="single" w:sz="4" w:space="0" w:color="auto"/>
              <w:right w:val="single" w:sz="4" w:space="0" w:color="auto"/>
            </w:tcBorders>
            <w:shd w:val="clear" w:color="000000" w:fill="92D050"/>
            <w:noWrap/>
            <w:vAlign w:val="center"/>
            <w:hideMark/>
          </w:tcPr>
          <w:p w14:paraId="60BBA97D"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1A620258"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000000" w:fill="92D050"/>
            <w:noWrap/>
            <w:vAlign w:val="center"/>
            <w:hideMark/>
          </w:tcPr>
          <w:p w14:paraId="3D00ACF5"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R18</w:t>
            </w:r>
          </w:p>
        </w:tc>
        <w:tc>
          <w:tcPr>
            <w:tcW w:w="645" w:type="dxa"/>
            <w:tcBorders>
              <w:top w:val="nil"/>
              <w:left w:val="nil"/>
              <w:bottom w:val="single" w:sz="4" w:space="0" w:color="auto"/>
              <w:right w:val="single" w:sz="4" w:space="0" w:color="auto"/>
            </w:tcBorders>
            <w:shd w:val="clear" w:color="auto" w:fill="auto"/>
            <w:noWrap/>
            <w:vAlign w:val="center"/>
            <w:hideMark/>
          </w:tcPr>
          <w:p w14:paraId="5DF7F550"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R19</w:t>
            </w:r>
          </w:p>
        </w:tc>
        <w:tc>
          <w:tcPr>
            <w:tcW w:w="645" w:type="dxa"/>
            <w:tcBorders>
              <w:top w:val="nil"/>
              <w:left w:val="nil"/>
              <w:bottom w:val="single" w:sz="4" w:space="0" w:color="auto"/>
              <w:right w:val="single" w:sz="4" w:space="0" w:color="auto"/>
            </w:tcBorders>
            <w:shd w:val="clear" w:color="auto" w:fill="auto"/>
            <w:noWrap/>
            <w:vAlign w:val="center"/>
            <w:hideMark/>
          </w:tcPr>
          <w:p w14:paraId="0C8AF4C1"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49DC38CD" w14:textId="77777777" w:rsidR="0088553F" w:rsidRPr="0095180E" w:rsidRDefault="0088553F" w:rsidP="00A37CE7">
            <w:pPr>
              <w:jc w:val="cente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R19</w:t>
            </w:r>
          </w:p>
        </w:tc>
        <w:tc>
          <w:tcPr>
            <w:tcW w:w="806" w:type="dxa"/>
            <w:tcBorders>
              <w:top w:val="nil"/>
              <w:left w:val="nil"/>
              <w:bottom w:val="single" w:sz="4" w:space="0" w:color="auto"/>
              <w:right w:val="single" w:sz="4" w:space="0" w:color="auto"/>
            </w:tcBorders>
            <w:shd w:val="clear" w:color="auto" w:fill="auto"/>
            <w:noWrap/>
            <w:vAlign w:val="center"/>
            <w:hideMark/>
          </w:tcPr>
          <w:p w14:paraId="207BDC27"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c>
          <w:tcPr>
            <w:tcW w:w="1458" w:type="dxa"/>
            <w:tcBorders>
              <w:top w:val="nil"/>
              <w:left w:val="nil"/>
              <w:bottom w:val="single" w:sz="4" w:space="0" w:color="auto"/>
              <w:right w:val="single" w:sz="4" w:space="0" w:color="auto"/>
            </w:tcBorders>
            <w:shd w:val="clear" w:color="000000" w:fill="92D050"/>
            <w:noWrap/>
            <w:vAlign w:val="center"/>
            <w:hideMark/>
          </w:tcPr>
          <w:p w14:paraId="4AB9892D"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R18</w:t>
            </w:r>
          </w:p>
        </w:tc>
        <w:tc>
          <w:tcPr>
            <w:tcW w:w="806" w:type="dxa"/>
            <w:tcBorders>
              <w:top w:val="nil"/>
              <w:left w:val="nil"/>
              <w:bottom w:val="single" w:sz="4" w:space="0" w:color="auto"/>
              <w:right w:val="single" w:sz="4" w:space="0" w:color="auto"/>
            </w:tcBorders>
            <w:shd w:val="clear" w:color="auto" w:fill="auto"/>
            <w:noWrap/>
            <w:vAlign w:val="center"/>
            <w:hideMark/>
          </w:tcPr>
          <w:p w14:paraId="4AD0685A"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R19</w:t>
            </w:r>
          </w:p>
        </w:tc>
      </w:tr>
      <w:tr w:rsidR="0088553F" w:rsidRPr="0095180E" w14:paraId="77F99CA0" w14:textId="77777777" w:rsidTr="00A37CE7">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0E05C946"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lastRenderedPageBreak/>
              <w:t xml:space="preserve">1UL </w:t>
            </w:r>
            <w:r w:rsidRPr="002A66A4">
              <w:rPr>
                <w:rFonts w:ascii="Calibri" w:hAnsi="Calibri" w:cs="Calibri"/>
                <w:color w:val="000000"/>
                <w:sz w:val="16"/>
                <w:szCs w:val="16"/>
                <w:lang w:eastAsia="en-US"/>
                <w14:ligatures w14:val="standardContextual"/>
              </w:rPr>
              <w:br/>
              <w:t>power</w:t>
            </w:r>
          </w:p>
        </w:tc>
        <w:tc>
          <w:tcPr>
            <w:tcW w:w="658" w:type="dxa"/>
            <w:tcBorders>
              <w:top w:val="nil"/>
              <w:left w:val="nil"/>
              <w:bottom w:val="single" w:sz="4" w:space="0" w:color="auto"/>
              <w:right w:val="single" w:sz="4" w:space="0" w:color="auto"/>
            </w:tcBorders>
            <w:shd w:val="clear" w:color="auto" w:fill="auto"/>
            <w:noWrap/>
            <w:vAlign w:val="center"/>
            <w:hideMark/>
          </w:tcPr>
          <w:p w14:paraId="0F073BC1"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238C0CDE"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4ED66B80"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12E6F8F3"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1E947E3"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2D779F7D"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612E57F3"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49F0E170"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39056F90"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2095B40B"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2A28BD79"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r>
      <w:tr w:rsidR="0088553F" w:rsidRPr="0095180E" w14:paraId="2E9603E2" w14:textId="77777777" w:rsidTr="00A37CE7">
        <w:trPr>
          <w:trHeight w:val="60"/>
          <w:jc w:val="center"/>
        </w:trPr>
        <w:tc>
          <w:tcPr>
            <w:tcW w:w="867" w:type="dxa"/>
            <w:vMerge/>
            <w:tcBorders>
              <w:top w:val="nil"/>
              <w:left w:val="single" w:sz="4" w:space="0" w:color="auto"/>
              <w:bottom w:val="single" w:sz="4" w:space="0" w:color="auto"/>
              <w:right w:val="single" w:sz="4" w:space="0" w:color="auto"/>
            </w:tcBorders>
            <w:shd w:val="clear" w:color="auto" w:fill="auto"/>
            <w:vAlign w:val="center"/>
            <w:hideMark/>
          </w:tcPr>
          <w:p w14:paraId="3DFAA5E1" w14:textId="77777777" w:rsidR="0088553F" w:rsidRPr="002A66A4" w:rsidRDefault="0088553F" w:rsidP="00A37CE7">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53BA770A"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33758D5B"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3FBCA3EA"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42E92944"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shd w:val="clear" w:color="auto" w:fill="auto"/>
            <w:noWrap/>
            <w:vAlign w:val="center"/>
            <w:hideMark/>
          </w:tcPr>
          <w:p w14:paraId="05E0E6B4"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645" w:type="dxa"/>
            <w:tcBorders>
              <w:top w:val="nil"/>
              <w:left w:val="nil"/>
              <w:bottom w:val="single" w:sz="4" w:space="0" w:color="auto"/>
              <w:right w:val="single" w:sz="4" w:space="0" w:color="auto"/>
            </w:tcBorders>
            <w:shd w:val="clear" w:color="auto" w:fill="auto"/>
            <w:noWrap/>
            <w:vAlign w:val="center"/>
            <w:hideMark/>
          </w:tcPr>
          <w:p w14:paraId="1FFF486E"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shd w:val="clear" w:color="auto" w:fill="auto"/>
            <w:noWrap/>
            <w:vAlign w:val="center"/>
            <w:hideMark/>
          </w:tcPr>
          <w:p w14:paraId="1F8A70EA"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806" w:type="dxa"/>
            <w:tcBorders>
              <w:top w:val="nil"/>
              <w:left w:val="nil"/>
              <w:bottom w:val="single" w:sz="4" w:space="0" w:color="auto"/>
              <w:right w:val="single" w:sz="4" w:space="0" w:color="auto"/>
            </w:tcBorders>
            <w:shd w:val="clear" w:color="auto" w:fill="auto"/>
            <w:noWrap/>
            <w:vAlign w:val="center"/>
            <w:hideMark/>
          </w:tcPr>
          <w:p w14:paraId="1D1A8964"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1E1586A4"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3ADAF5BB"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2x26</w:t>
            </w:r>
          </w:p>
        </w:tc>
        <w:tc>
          <w:tcPr>
            <w:tcW w:w="806" w:type="dxa"/>
            <w:tcBorders>
              <w:top w:val="nil"/>
              <w:left w:val="nil"/>
              <w:bottom w:val="single" w:sz="4" w:space="0" w:color="auto"/>
              <w:right w:val="single" w:sz="4" w:space="0" w:color="auto"/>
            </w:tcBorders>
            <w:shd w:val="clear" w:color="auto" w:fill="auto"/>
            <w:noWrap/>
            <w:vAlign w:val="center"/>
            <w:hideMark/>
          </w:tcPr>
          <w:p w14:paraId="7D11CA97"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2x26</w:t>
            </w:r>
          </w:p>
        </w:tc>
      </w:tr>
      <w:tr w:rsidR="0088553F" w:rsidRPr="0095180E" w14:paraId="1604A11B" w14:textId="77777777" w:rsidTr="00A37CE7">
        <w:trPr>
          <w:trHeight w:val="60"/>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4C1FC6D9"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2UL power</w:t>
            </w:r>
          </w:p>
        </w:tc>
        <w:tc>
          <w:tcPr>
            <w:tcW w:w="658" w:type="dxa"/>
            <w:tcBorders>
              <w:top w:val="nil"/>
              <w:left w:val="nil"/>
              <w:bottom w:val="single" w:sz="4" w:space="0" w:color="auto"/>
              <w:right w:val="single" w:sz="4" w:space="0" w:color="auto"/>
            </w:tcBorders>
            <w:shd w:val="clear" w:color="auto" w:fill="auto"/>
            <w:noWrap/>
            <w:vAlign w:val="center"/>
            <w:hideMark/>
          </w:tcPr>
          <w:p w14:paraId="7A1C5330"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auto"/>
            <w:noWrap/>
            <w:vAlign w:val="center"/>
            <w:hideMark/>
          </w:tcPr>
          <w:p w14:paraId="2BB048E8"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24E9B87C"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35573C79"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6EB7B61C"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18D24D4E"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56EC69FF"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46AB5279"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3587C8F2"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c>
          <w:tcPr>
            <w:tcW w:w="1458" w:type="dxa"/>
            <w:tcBorders>
              <w:top w:val="nil"/>
              <w:left w:val="nil"/>
              <w:bottom w:val="single" w:sz="4" w:space="0" w:color="auto"/>
              <w:right w:val="single" w:sz="4" w:space="0" w:color="auto"/>
            </w:tcBorders>
            <w:shd w:val="clear" w:color="auto" w:fill="auto"/>
            <w:noWrap/>
            <w:vAlign w:val="center"/>
            <w:hideMark/>
          </w:tcPr>
          <w:p w14:paraId="3534AF5A"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shd w:val="clear" w:color="auto" w:fill="auto"/>
            <w:noWrap/>
            <w:vAlign w:val="center"/>
            <w:hideMark/>
          </w:tcPr>
          <w:p w14:paraId="4137D574"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26</w:t>
            </w:r>
          </w:p>
        </w:tc>
      </w:tr>
      <w:tr w:rsidR="0088553F" w:rsidRPr="0095180E" w14:paraId="36C42D4D" w14:textId="77777777" w:rsidTr="00A37CE7">
        <w:trPr>
          <w:trHeight w:val="60"/>
          <w:jc w:val="center"/>
        </w:trPr>
        <w:tc>
          <w:tcPr>
            <w:tcW w:w="867" w:type="dxa"/>
            <w:vMerge/>
            <w:tcBorders>
              <w:top w:val="nil"/>
              <w:left w:val="single" w:sz="4" w:space="0" w:color="auto"/>
              <w:bottom w:val="single" w:sz="4" w:space="0" w:color="auto"/>
              <w:right w:val="single" w:sz="4" w:space="0" w:color="auto"/>
            </w:tcBorders>
            <w:shd w:val="clear" w:color="auto" w:fill="auto"/>
            <w:vAlign w:val="center"/>
            <w:hideMark/>
          </w:tcPr>
          <w:p w14:paraId="4AA533BE" w14:textId="77777777" w:rsidR="0088553F" w:rsidRPr="002A66A4" w:rsidRDefault="0088553F" w:rsidP="00A37CE7">
            <w:pPr>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shd w:val="clear" w:color="auto" w:fill="auto"/>
            <w:noWrap/>
            <w:vAlign w:val="center"/>
            <w:hideMark/>
          </w:tcPr>
          <w:p w14:paraId="3EBEDCEF"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auto"/>
            <w:noWrap/>
            <w:vAlign w:val="center"/>
            <w:hideMark/>
          </w:tcPr>
          <w:p w14:paraId="3B2E9FA8"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shd w:val="clear" w:color="auto" w:fill="auto"/>
            <w:noWrap/>
            <w:vAlign w:val="center"/>
            <w:hideMark/>
          </w:tcPr>
          <w:p w14:paraId="06AFB9EA"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1E7BFD3B"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shd w:val="clear" w:color="auto" w:fill="auto"/>
            <w:noWrap/>
            <w:vAlign w:val="center"/>
            <w:hideMark/>
          </w:tcPr>
          <w:p w14:paraId="15AE9541"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2x20</w:t>
            </w:r>
          </w:p>
        </w:tc>
        <w:tc>
          <w:tcPr>
            <w:tcW w:w="645" w:type="dxa"/>
            <w:tcBorders>
              <w:top w:val="nil"/>
              <w:left w:val="nil"/>
              <w:bottom w:val="single" w:sz="4" w:space="0" w:color="auto"/>
              <w:right w:val="single" w:sz="4" w:space="0" w:color="auto"/>
            </w:tcBorders>
            <w:shd w:val="clear" w:color="auto" w:fill="auto"/>
            <w:noWrap/>
            <w:vAlign w:val="center"/>
            <w:hideMark/>
          </w:tcPr>
          <w:p w14:paraId="65A0A9C4"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shd w:val="clear" w:color="auto" w:fill="auto"/>
            <w:noWrap/>
            <w:vAlign w:val="center"/>
            <w:hideMark/>
          </w:tcPr>
          <w:p w14:paraId="5F9DA529"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2x20</w:t>
            </w:r>
          </w:p>
        </w:tc>
        <w:tc>
          <w:tcPr>
            <w:tcW w:w="806" w:type="dxa"/>
            <w:tcBorders>
              <w:top w:val="nil"/>
              <w:left w:val="nil"/>
              <w:bottom w:val="single" w:sz="4" w:space="0" w:color="auto"/>
              <w:right w:val="single" w:sz="4" w:space="0" w:color="auto"/>
            </w:tcBorders>
            <w:shd w:val="clear" w:color="auto" w:fill="auto"/>
            <w:noWrap/>
            <w:vAlign w:val="center"/>
            <w:hideMark/>
          </w:tcPr>
          <w:p w14:paraId="3DD5F162" w14:textId="77777777" w:rsidR="0088553F" w:rsidRPr="002A66A4" w:rsidRDefault="0088553F" w:rsidP="00A37CE7">
            <w:pPr>
              <w:jc w:val="center"/>
              <w:rPr>
                <w:rFonts w:ascii="Calibri" w:hAnsi="Calibri" w:cs="Calibri"/>
                <w:color w:val="7030A0"/>
                <w:sz w:val="16"/>
                <w:szCs w:val="16"/>
                <w:lang w:eastAsia="en-US"/>
                <w14:ligatures w14:val="standardContextual"/>
              </w:rPr>
            </w:pPr>
            <w:r w:rsidRPr="002A66A4">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shd w:val="clear" w:color="auto" w:fill="auto"/>
            <w:noWrap/>
            <w:vAlign w:val="center"/>
            <w:hideMark/>
          </w:tcPr>
          <w:p w14:paraId="539A0E1F"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c>
          <w:tcPr>
            <w:tcW w:w="1458" w:type="dxa"/>
            <w:tcBorders>
              <w:top w:val="nil"/>
              <w:left w:val="nil"/>
              <w:bottom w:val="single" w:sz="4" w:space="0" w:color="auto"/>
              <w:right w:val="single" w:sz="4" w:space="0" w:color="auto"/>
            </w:tcBorders>
            <w:shd w:val="clear" w:color="auto" w:fill="auto"/>
            <w:noWrap/>
            <w:vAlign w:val="center"/>
            <w:hideMark/>
          </w:tcPr>
          <w:p w14:paraId="581CAD14"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2x24.</w:t>
            </w:r>
            <w:r>
              <w:rPr>
                <w:rFonts w:ascii="Calibri" w:hAnsi="Calibri" w:cs="Calibri"/>
                <w:color w:val="000000"/>
                <w:sz w:val="16"/>
                <w:szCs w:val="16"/>
                <w:lang w:eastAsia="en-US"/>
                <w14:ligatures w14:val="standardContextual"/>
              </w:rPr>
              <w:t>8</w:t>
            </w:r>
          </w:p>
        </w:tc>
        <w:tc>
          <w:tcPr>
            <w:tcW w:w="806" w:type="dxa"/>
            <w:tcBorders>
              <w:top w:val="nil"/>
              <w:left w:val="nil"/>
              <w:bottom w:val="single" w:sz="4" w:space="0" w:color="auto"/>
              <w:right w:val="single" w:sz="4" w:space="0" w:color="auto"/>
            </w:tcBorders>
            <w:shd w:val="clear" w:color="auto" w:fill="auto"/>
            <w:noWrap/>
            <w:vAlign w:val="center"/>
            <w:hideMark/>
          </w:tcPr>
          <w:p w14:paraId="5F28AEBB" w14:textId="77777777" w:rsidR="0088553F" w:rsidRPr="002A66A4" w:rsidRDefault="0088553F" w:rsidP="00A37CE7">
            <w:pPr>
              <w:jc w:val="center"/>
              <w:rPr>
                <w:rFonts w:ascii="Calibri" w:hAnsi="Calibri" w:cs="Calibri"/>
                <w:color w:val="000000"/>
                <w:sz w:val="16"/>
                <w:szCs w:val="16"/>
                <w:lang w:eastAsia="en-US"/>
                <w14:ligatures w14:val="standardContextual"/>
              </w:rPr>
            </w:pPr>
            <w:r w:rsidRPr="002A66A4">
              <w:rPr>
                <w:rFonts w:ascii="Calibri" w:hAnsi="Calibri" w:cs="Calibri"/>
                <w:color w:val="000000"/>
                <w:sz w:val="16"/>
                <w:szCs w:val="16"/>
                <w:lang w:eastAsia="en-US"/>
                <w14:ligatures w14:val="standardContextual"/>
              </w:rPr>
              <w:t>2x23</w:t>
            </w:r>
          </w:p>
        </w:tc>
      </w:tr>
      <w:tr w:rsidR="0088553F" w:rsidRPr="0095180E" w14:paraId="7D9513C4" w14:textId="77777777" w:rsidTr="00A37CE7">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AB5FF"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 xml:space="preserve">2UL </w:t>
            </w:r>
          </w:p>
          <w:p w14:paraId="78F4B500"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interference</w:t>
            </w:r>
          </w:p>
          <w:p w14:paraId="5ED0B822"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level</w:t>
            </w:r>
          </w:p>
        </w:tc>
        <w:tc>
          <w:tcPr>
            <w:tcW w:w="725" w:type="dxa"/>
            <w:tcBorders>
              <w:top w:val="nil"/>
              <w:left w:val="nil"/>
              <w:bottom w:val="single" w:sz="4" w:space="0" w:color="auto"/>
              <w:right w:val="single" w:sz="4" w:space="0" w:color="auto"/>
            </w:tcBorders>
            <w:shd w:val="clear" w:color="auto" w:fill="auto"/>
            <w:noWrap/>
            <w:vAlign w:val="center"/>
            <w:hideMark/>
          </w:tcPr>
          <w:p w14:paraId="0834E95D" w14:textId="77777777" w:rsidR="0088553F" w:rsidRPr="0095180E" w:rsidRDefault="0088553F" w:rsidP="00A37CE7">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Ref</w:t>
            </w:r>
          </w:p>
          <w:p w14:paraId="70E955AC" w14:textId="77777777" w:rsidR="0088553F" w:rsidRPr="0095180E" w:rsidRDefault="0088553F" w:rsidP="00A37CE7">
            <w:pPr>
              <w:rPr>
                <w:rFonts w:ascii="Calibri" w:hAnsi="Calibri" w:cs="Calibri"/>
                <w:color w:val="00000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FFF2CC" w:themeFill="accent4" w:themeFillTint="33"/>
            <w:noWrap/>
            <w:vAlign w:val="center"/>
            <w:hideMark/>
          </w:tcPr>
          <w:p w14:paraId="42888CDD" w14:textId="77777777" w:rsidR="0088553F" w:rsidRPr="00A30039" w:rsidRDefault="0088553F" w:rsidP="00A37CE7">
            <w:pPr>
              <w:rPr>
                <w:rFonts w:ascii="Calibri" w:hAnsi="Calibri" w:cs="Calibri"/>
                <w:color w:val="7030A0"/>
                <w:sz w:val="16"/>
                <w:szCs w:val="16"/>
                <w:lang w:eastAsia="en-US"/>
                <w14:ligatures w14:val="standardContextual"/>
              </w:rPr>
            </w:pPr>
            <w:r w:rsidRPr="00A30039">
              <w:rPr>
                <w:rFonts w:ascii="Calibri" w:hAnsi="Calibri" w:cs="Calibri"/>
                <w:color w:val="7030A0"/>
                <w:sz w:val="16"/>
                <w:szCs w:val="16"/>
                <w:lang w:eastAsia="en-US"/>
                <w14:ligatures w14:val="standardContextual"/>
              </w:rPr>
              <w:t>+3xorder</w:t>
            </w:r>
          </w:p>
          <w:p w14:paraId="0B90CAFD" w14:textId="77777777" w:rsidR="0088553F" w:rsidRPr="00A30039" w:rsidRDefault="0088553F" w:rsidP="00A37CE7">
            <w:pPr>
              <w:rPr>
                <w:rFonts w:ascii="Calibri" w:hAnsi="Calibri" w:cs="Calibri"/>
                <w:color w:val="7030A0"/>
                <w:sz w:val="16"/>
                <w:szCs w:val="16"/>
                <w:lang w:eastAsia="en-US"/>
                <w14:ligatures w14:val="standardContextual"/>
              </w:rPr>
            </w:pP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4CC7F113" w14:textId="77777777" w:rsidR="0088553F" w:rsidRPr="00A30039" w:rsidRDefault="0088553F" w:rsidP="00A37CE7">
            <w:pPr>
              <w:rPr>
                <w:rFonts w:ascii="Calibri" w:hAnsi="Calibri" w:cs="Calibri"/>
                <w:color w:val="000000"/>
                <w:sz w:val="16"/>
                <w:szCs w:val="16"/>
                <w:lang w:eastAsia="en-US"/>
                <w14:ligatures w14:val="standardContextual"/>
              </w:rPr>
            </w:pPr>
            <w:r w:rsidRPr="00A30039">
              <w:rPr>
                <w:rFonts w:ascii="Calibri" w:hAnsi="Calibri" w:cs="Calibri"/>
                <w:color w:val="000000"/>
                <w:sz w:val="16"/>
                <w:szCs w:val="16"/>
                <w:lang w:eastAsia="en-US"/>
                <w14:ligatures w14:val="standardContextual"/>
              </w:rPr>
              <w:t xml:space="preserve">&lt;+3xorder </w:t>
            </w:r>
          </w:p>
          <w:p w14:paraId="2D784357" w14:textId="77777777" w:rsidR="0088553F" w:rsidRPr="00A30039" w:rsidRDefault="0088553F" w:rsidP="00A37CE7">
            <w:pPr>
              <w:rPr>
                <w:rFonts w:ascii="Calibri" w:hAnsi="Calibri" w:cs="Calibri"/>
                <w:color w:val="000000"/>
                <w:sz w:val="16"/>
                <w:szCs w:val="16"/>
                <w:lang w:eastAsia="en-US"/>
                <w14:ligatures w14:val="standardContextual"/>
              </w:rPr>
            </w:pP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79BC277C" w14:textId="77777777" w:rsidR="0088553F" w:rsidRPr="00A30039" w:rsidRDefault="0088553F" w:rsidP="00A37CE7">
            <w:pPr>
              <w:rPr>
                <w:rFonts w:ascii="Calibri" w:hAnsi="Calibri" w:cs="Calibri"/>
                <w:color w:val="000000"/>
                <w:sz w:val="16"/>
                <w:szCs w:val="16"/>
                <w:lang w:eastAsia="en-US"/>
                <w14:ligatures w14:val="standardContextual"/>
              </w:rPr>
            </w:pPr>
            <w:r w:rsidRPr="00A30039">
              <w:rPr>
                <w:rFonts w:ascii="Calibri" w:hAnsi="Calibri" w:cs="Calibri"/>
                <w:color w:val="000000"/>
                <w:sz w:val="16"/>
                <w:szCs w:val="16"/>
                <w:lang w:eastAsia="en-US"/>
                <w14:ligatures w14:val="standardContextual"/>
              </w:rPr>
              <w:t xml:space="preserve">&lt;+3xorder </w:t>
            </w:r>
          </w:p>
          <w:p w14:paraId="4243B9CE" w14:textId="77777777" w:rsidR="0088553F" w:rsidRPr="00A30039" w:rsidRDefault="0088553F" w:rsidP="00A37CE7">
            <w:pPr>
              <w:rPr>
                <w:rFonts w:ascii="Calibri" w:hAnsi="Calibri" w:cs="Calibri"/>
                <w:color w:val="000000"/>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3B3BF41F" w14:textId="77777777" w:rsidR="0088553F" w:rsidRPr="0095180E" w:rsidRDefault="0088553F" w:rsidP="00A37CE7">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+3dB</w:t>
            </w:r>
          </w:p>
          <w:p w14:paraId="06110C67" w14:textId="77777777" w:rsidR="0088553F" w:rsidRPr="0095180E" w:rsidRDefault="0088553F" w:rsidP="00A37CE7">
            <w:pPr>
              <w:rPr>
                <w:rFonts w:ascii="Calibri" w:hAnsi="Calibri" w:cs="Calibri"/>
                <w:color w:val="7030A0"/>
                <w:sz w:val="16"/>
                <w:szCs w:val="16"/>
                <w:lang w:eastAsia="en-US"/>
                <w14:ligatures w14:val="standardContextual"/>
              </w:rPr>
            </w:pP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5715754D" w14:textId="77777777" w:rsidR="0088553F" w:rsidRPr="0095180E" w:rsidRDefault="0088553F" w:rsidP="00A37CE7">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6D41F96A" w14:textId="77777777" w:rsidR="0088553F" w:rsidRPr="0095180E" w:rsidRDefault="0088553F" w:rsidP="00A37CE7">
            <w:pPr>
              <w:rPr>
                <w:rFonts w:ascii="Calibri" w:hAnsi="Calibri" w:cs="Calibri"/>
                <w:color w:val="00000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170A4DAC" w14:textId="77777777" w:rsidR="0088553F" w:rsidRPr="0095180E" w:rsidRDefault="0088553F" w:rsidP="00A37CE7">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+3dB</w:t>
            </w:r>
          </w:p>
          <w:p w14:paraId="01528433" w14:textId="77777777" w:rsidR="0088553F" w:rsidRPr="0095180E" w:rsidRDefault="0088553F" w:rsidP="00A37CE7">
            <w:pPr>
              <w:rPr>
                <w:rFonts w:ascii="Calibri" w:hAnsi="Calibri" w:cs="Calibri"/>
                <w:color w:val="7030A0"/>
                <w:sz w:val="16"/>
                <w:szCs w:val="16"/>
                <w:lang w:eastAsia="en-US"/>
                <w14:ligatures w14:val="standardContextual"/>
              </w:rPr>
            </w:pPr>
            <w:r w:rsidRPr="0095180E">
              <w:rPr>
                <w:rFonts w:ascii="Calibri" w:hAnsi="Calibri" w:cs="Calibri"/>
                <w:color w:val="7030A0"/>
                <w:sz w:val="16"/>
                <w:szCs w:val="16"/>
                <w:lang w:eastAsia="en-US"/>
                <w14:ligatures w14:val="standardContextual"/>
              </w:rPr>
              <w:t>+3xorder</w:t>
            </w:r>
          </w:p>
          <w:p w14:paraId="55A63B4B" w14:textId="77777777" w:rsidR="0088553F" w:rsidRPr="0095180E" w:rsidRDefault="0088553F" w:rsidP="00A37CE7">
            <w:pPr>
              <w:rPr>
                <w:rFonts w:ascii="Calibri" w:hAnsi="Calibri" w:cs="Calibri"/>
                <w:color w:val="7030A0"/>
                <w:sz w:val="16"/>
                <w:szCs w:val="16"/>
                <w:lang w:eastAsia="en-US"/>
                <w14:ligatures w14:val="standardContextual"/>
              </w:rPr>
            </w:pP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653D90E0" w14:textId="77777777" w:rsidR="0088553F" w:rsidRPr="0095180E" w:rsidRDefault="0088553F" w:rsidP="00A37CE7">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05EBC482" w14:textId="77777777" w:rsidR="0088553F" w:rsidRPr="0095180E" w:rsidRDefault="0088553F" w:rsidP="00A37CE7">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p w14:paraId="40DE6E9E" w14:textId="77777777" w:rsidR="0088553F" w:rsidRPr="0095180E" w:rsidRDefault="0088553F" w:rsidP="00A37CE7">
            <w:pPr>
              <w:rPr>
                <w:rFonts w:ascii="Calibri" w:hAnsi="Calibri" w:cs="Calibri"/>
                <w:color w:val="000000"/>
                <w:sz w:val="16"/>
                <w:szCs w:val="16"/>
                <w:lang w:eastAsia="en-US"/>
                <w14:ligatures w14:val="standardContextual"/>
              </w:rPr>
            </w:pP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hideMark/>
          </w:tcPr>
          <w:p w14:paraId="30467080" w14:textId="77777777" w:rsidR="0088553F" w:rsidRPr="008F6F1D" w:rsidRDefault="0088553F" w:rsidP="00A37CE7">
            <w:pPr>
              <w:jc w:val="center"/>
              <w:rPr>
                <w:rFonts w:ascii="Calibri" w:hAnsi="Calibri" w:cs="Calibri"/>
                <w:sz w:val="16"/>
                <w:szCs w:val="16"/>
                <w:lang w:eastAsia="en-US"/>
                <w14:ligatures w14:val="standardContextual"/>
              </w:rPr>
            </w:pPr>
            <w:r w:rsidRPr="008F6F1D">
              <w:rPr>
                <w:rFonts w:ascii="Calibri" w:hAnsi="Calibri" w:cs="Calibri"/>
                <w:sz w:val="16"/>
                <w14:ligatures w14:val="standardContextual"/>
              </w:rPr>
              <w:t>&lt;4.8|b|+3n</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1956B4D2" w14:textId="77777777" w:rsidR="0088553F" w:rsidRPr="0095180E" w:rsidRDefault="0088553F" w:rsidP="00A37CE7">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2E63995B" w14:textId="77777777" w:rsidR="0088553F" w:rsidRPr="0095180E" w:rsidRDefault="0088553F" w:rsidP="00A37CE7">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p w14:paraId="3DFF1352" w14:textId="77777777" w:rsidR="0088553F" w:rsidRPr="0095180E" w:rsidRDefault="0088553F" w:rsidP="00A37CE7">
            <w:pPr>
              <w:rPr>
                <w:rFonts w:ascii="Calibri" w:hAnsi="Calibri" w:cs="Calibri"/>
                <w:color w:val="000000"/>
                <w:sz w:val="16"/>
                <w:szCs w:val="16"/>
                <w:lang w:eastAsia="en-US"/>
                <w14:ligatures w14:val="standardContextual"/>
              </w:rPr>
            </w:pPr>
          </w:p>
        </w:tc>
      </w:tr>
      <w:tr w:rsidR="0088553F" w:rsidRPr="0095180E" w14:paraId="49037DE3" w14:textId="77777777" w:rsidTr="00A37CE7">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44462" w14:textId="77777777" w:rsidR="0088553F" w:rsidRPr="0095180E" w:rsidRDefault="0088553F" w:rsidP="00A37CE7">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Unified 2UL interference level</w:t>
            </w:r>
          </w:p>
        </w:tc>
        <w:tc>
          <w:tcPr>
            <w:tcW w:w="725" w:type="dxa"/>
            <w:tcBorders>
              <w:top w:val="nil"/>
              <w:left w:val="nil"/>
              <w:bottom w:val="single" w:sz="4" w:space="0" w:color="auto"/>
              <w:right w:val="single" w:sz="4" w:space="0" w:color="auto"/>
            </w:tcBorders>
            <w:shd w:val="clear" w:color="auto" w:fill="auto"/>
            <w:noWrap/>
            <w:vAlign w:val="center"/>
          </w:tcPr>
          <w:p w14:paraId="196038F3" w14:textId="77777777" w:rsidR="0088553F" w:rsidRPr="0095180E" w:rsidRDefault="0088553F" w:rsidP="00A37CE7">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Ref</w:t>
            </w:r>
          </w:p>
          <w:p w14:paraId="1B75717C" w14:textId="77777777" w:rsidR="0088553F" w:rsidRPr="0095180E" w:rsidRDefault="0088553F" w:rsidP="00A37CE7">
            <w:pPr>
              <w:rPr>
                <w:rFonts w:ascii="Calibri" w:hAnsi="Calibri" w:cs="Calibri"/>
                <w:color w:val="000000"/>
                <w:sz w:val="16"/>
                <w:szCs w:val="16"/>
                <w:lang w:eastAsia="en-US"/>
                <w14:ligatures w14:val="standardContextual"/>
              </w:rPr>
            </w:pPr>
          </w:p>
        </w:tc>
        <w:tc>
          <w:tcPr>
            <w:tcW w:w="2564" w:type="dxa"/>
            <w:gridSpan w:val="3"/>
            <w:tcBorders>
              <w:top w:val="nil"/>
              <w:left w:val="nil"/>
              <w:bottom w:val="single" w:sz="4" w:space="0" w:color="auto"/>
              <w:right w:val="single" w:sz="4" w:space="0" w:color="auto"/>
            </w:tcBorders>
            <w:shd w:val="clear" w:color="auto" w:fill="FFF2CC" w:themeFill="accent4" w:themeFillTint="33"/>
            <w:noWrap/>
            <w:vAlign w:val="center"/>
          </w:tcPr>
          <w:p w14:paraId="038F6629"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r w:rsidRPr="0095180E">
              <w:rPr>
                <w:rFonts w:ascii="Calibri" w:hAnsi="Calibri" w:cs="Calibri"/>
                <w:color w:val="000000"/>
                <w:sz w:val="16"/>
                <w:szCs w:val="16"/>
                <w14:ligatures w14:val="standardContextual"/>
              </w:rPr>
              <w:t>order</w:t>
            </w:r>
          </w:p>
        </w:tc>
        <w:tc>
          <w:tcPr>
            <w:tcW w:w="1290" w:type="dxa"/>
            <w:gridSpan w:val="2"/>
            <w:tcBorders>
              <w:top w:val="nil"/>
              <w:left w:val="nil"/>
              <w:bottom w:val="single" w:sz="4" w:space="0" w:color="auto"/>
              <w:right w:val="single" w:sz="4" w:space="0" w:color="auto"/>
            </w:tcBorders>
            <w:shd w:val="clear" w:color="auto" w:fill="E2EFD9" w:themeFill="accent6" w:themeFillTint="33"/>
            <w:noWrap/>
            <w:vAlign w:val="center"/>
          </w:tcPr>
          <w:p w14:paraId="2F4EEAA4"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w:t>
            </w:r>
            <w:r w:rsidRPr="0095180E">
              <w:rPr>
                <w:rFonts w:ascii="Calibri" w:hAnsi="Calibri" w:cs="Calibri"/>
                <w:color w:val="000000"/>
                <w:sz w:val="16"/>
                <w:szCs w:val="16"/>
                <w14:ligatures w14:val="standardContextual"/>
              </w:rPr>
              <w:t>d</w:t>
            </w:r>
            <w:r w:rsidRPr="0095180E">
              <w:rPr>
                <w:rFonts w:ascii="Calibri" w:hAnsi="Calibri" w:cs="Calibri"/>
                <w:color w:val="000000"/>
                <w:sz w:val="16"/>
                <w:szCs w:val="16"/>
                <w:lang w:eastAsia="en-US"/>
                <w14:ligatures w14:val="standardContextual"/>
              </w:rPr>
              <w:t>B</w:t>
            </w:r>
          </w:p>
        </w:tc>
        <w:tc>
          <w:tcPr>
            <w:tcW w:w="1612" w:type="dxa"/>
            <w:gridSpan w:val="2"/>
            <w:tcBorders>
              <w:top w:val="nil"/>
              <w:left w:val="nil"/>
              <w:bottom w:val="single" w:sz="4" w:space="0" w:color="auto"/>
              <w:right w:val="single" w:sz="4" w:space="0" w:color="auto"/>
            </w:tcBorders>
            <w:shd w:val="clear" w:color="auto" w:fill="D5DCE4" w:themeFill="text2" w:themeFillTint="33"/>
            <w:noWrap/>
            <w:vAlign w:val="center"/>
          </w:tcPr>
          <w:p w14:paraId="018C74D1"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046A243C"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tc>
        <w:tc>
          <w:tcPr>
            <w:tcW w:w="1458" w:type="dxa"/>
            <w:tcBorders>
              <w:top w:val="nil"/>
              <w:left w:val="nil"/>
              <w:bottom w:val="single" w:sz="4" w:space="0" w:color="auto"/>
              <w:right w:val="single" w:sz="4" w:space="0" w:color="auto"/>
            </w:tcBorders>
            <w:shd w:val="clear" w:color="auto" w:fill="D0CECE" w:themeFill="background2" w:themeFillShade="E6"/>
            <w:noWrap/>
            <w:vAlign w:val="center"/>
          </w:tcPr>
          <w:p w14:paraId="76FCCF03" w14:textId="77777777" w:rsidR="0088553F" w:rsidRPr="008F6F1D" w:rsidRDefault="0088553F" w:rsidP="00A37CE7">
            <w:pPr>
              <w:jc w:val="center"/>
              <w:rPr>
                <w:rFonts w:ascii="Calibri" w:hAnsi="Calibri" w:cs="Calibri"/>
                <w:sz w:val="16"/>
                <w14:ligatures w14:val="standardContextual"/>
              </w:rPr>
            </w:pPr>
            <w:r w:rsidRPr="008F6F1D">
              <w:rPr>
                <w:rFonts w:ascii="Calibri" w:hAnsi="Calibri" w:cs="Calibri"/>
                <w:sz w:val="16"/>
                <w14:ligatures w14:val="standardContextual"/>
              </w:rPr>
              <w:t>4.8|b|+3n</w:t>
            </w:r>
          </w:p>
        </w:tc>
        <w:tc>
          <w:tcPr>
            <w:tcW w:w="806" w:type="dxa"/>
            <w:tcBorders>
              <w:top w:val="nil"/>
              <w:left w:val="nil"/>
              <w:bottom w:val="single" w:sz="4" w:space="0" w:color="auto"/>
              <w:right w:val="single" w:sz="4" w:space="0" w:color="auto"/>
            </w:tcBorders>
            <w:shd w:val="clear" w:color="auto" w:fill="D9E2F3" w:themeFill="accent1" w:themeFillTint="33"/>
            <w:noWrap/>
            <w:vAlign w:val="center"/>
          </w:tcPr>
          <w:p w14:paraId="5B9E9AC9" w14:textId="77777777" w:rsidR="0088553F" w:rsidRPr="0095180E" w:rsidRDefault="0088553F" w:rsidP="00A37CE7">
            <w:pPr>
              <w:jc w:val="cente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+3dB</w:t>
            </w:r>
          </w:p>
          <w:p w14:paraId="6EA4F2CC" w14:textId="77777777" w:rsidR="0088553F" w:rsidRPr="0095180E" w:rsidRDefault="0088553F" w:rsidP="00A37CE7">
            <w:pPr>
              <w:rPr>
                <w:rFonts w:ascii="Calibri" w:hAnsi="Calibri" w:cs="Calibri"/>
                <w:color w:val="000000"/>
                <w:sz w:val="16"/>
                <w:szCs w:val="16"/>
                <w:lang w:eastAsia="en-US"/>
                <w14:ligatures w14:val="standardContextual"/>
              </w:rPr>
            </w:pPr>
            <w:r w:rsidRPr="0095180E">
              <w:rPr>
                <w:rFonts w:ascii="Calibri" w:hAnsi="Calibri" w:cs="Calibri"/>
                <w:color w:val="000000"/>
                <w:sz w:val="16"/>
                <w:szCs w:val="16"/>
                <w:lang w:eastAsia="en-US"/>
                <w14:ligatures w14:val="standardContextual"/>
              </w:rPr>
              <w:t>+3xorder</w:t>
            </w:r>
          </w:p>
        </w:tc>
      </w:tr>
    </w:tbl>
    <w:p w14:paraId="0F5A2550" w14:textId="77777777" w:rsidR="00AC31EF" w:rsidRPr="00AC31EF" w:rsidRDefault="00AC31EF" w:rsidP="00AC31EF">
      <w:pPr>
        <w:keepNext/>
        <w:keepLines/>
        <w:widowControl/>
        <w:spacing w:before="120" w:after="120" w:line="259" w:lineRule="auto"/>
        <w:rPr>
          <w:rFonts w:ascii="Times New Roman" w:eastAsia="宋体" w:hAnsi="Times New Roman"/>
          <w:b/>
          <w:szCs w:val="21"/>
          <w:lang w:val="en-GB"/>
          <w14:ligatures w14:val="standardContextual"/>
        </w:rPr>
      </w:pPr>
      <w:r w:rsidRPr="00AC31EF">
        <w:rPr>
          <w:rFonts w:ascii="Times New Roman" w:eastAsia="宋体" w:hAnsi="Times New Roman"/>
          <w:b/>
          <w:szCs w:val="21"/>
          <w:lang w:val="en-GB"/>
          <w14:ligatures w14:val="standardContextual"/>
        </w:rPr>
        <w:t xml:space="preserve">Observation 6: </w:t>
      </w:r>
      <w:r w:rsidRPr="00951253">
        <w:rPr>
          <w:rFonts w:ascii="Times New Roman" w:eastAsia="宋体" w:hAnsi="Times New Roman"/>
          <w:szCs w:val="21"/>
          <w:lang w:val="en-GB"/>
          <w14:ligatures w14:val="standardContextual"/>
        </w:rPr>
        <w:t>When the transmit power of each link remains unchanged, ∆MSD of the case where all PA power classes are raised is the largest, ∆MSD of the case where all PA power classes remain unchanged is the smallest, and ∆MSD of the case where only some PA power classes are raised is an intermediate value.</w:t>
      </w:r>
    </w:p>
    <w:p w14:paraId="076E6BA2" w14:textId="77777777" w:rsidR="00AC31EF" w:rsidRPr="00951253" w:rsidRDefault="00AC31EF" w:rsidP="00AC31EF">
      <w:pPr>
        <w:keepNext/>
        <w:keepLines/>
        <w:widowControl/>
        <w:spacing w:before="120" w:after="120" w:line="259" w:lineRule="auto"/>
        <w:rPr>
          <w:rFonts w:ascii="Times New Roman" w:eastAsia="宋体" w:hAnsi="Times New Roman"/>
          <w:szCs w:val="21"/>
          <w14:ligatures w14:val="standardContextual"/>
        </w:rPr>
      </w:pPr>
      <w:r w:rsidRPr="00AC31EF">
        <w:rPr>
          <w:rFonts w:ascii="Times New Roman" w:eastAsia="宋体" w:hAnsi="Times New Roman"/>
          <w:b/>
          <w:szCs w:val="21"/>
          <w14:ligatures w14:val="standardContextual"/>
        </w:rPr>
        <w:t xml:space="preserve">Proposal 5: </w:t>
      </w:r>
      <w:r w:rsidRPr="00951253">
        <w:rPr>
          <w:rFonts w:ascii="Times New Roman" w:eastAsia="宋体" w:hAnsi="Times New Roman"/>
          <w:szCs w:val="21"/>
          <w14:ligatures w14:val="standardContextual"/>
        </w:rPr>
        <w:t>F</w:t>
      </w:r>
      <w:r w:rsidRPr="00951253">
        <w:rPr>
          <w:rFonts w:ascii="Times New Roman" w:eastAsia="宋体" w:hAnsi="Times New Roman" w:hint="eastAsia"/>
          <w:szCs w:val="21"/>
          <w14:ligatures w14:val="standardContextual"/>
        </w:rPr>
        <w:t>or</w:t>
      </w:r>
      <w:r w:rsidRPr="00951253">
        <w:rPr>
          <w:rFonts w:ascii="Times New Roman" w:eastAsia="宋体" w:hAnsi="Times New Roman"/>
          <w:szCs w:val="21"/>
          <w14:ligatures w14:val="standardContextual"/>
        </w:rPr>
        <w:t xml:space="preserve"> IMD cases of R17/18 PC2 </w:t>
      </w:r>
      <w:r w:rsidRPr="00951253">
        <w:rPr>
          <w:rFonts w:ascii="Times New Roman" w:eastAsia="宋体" w:hAnsi="Times New Roman" w:hint="eastAsia"/>
          <w:szCs w:val="21"/>
          <w14:ligatures w14:val="standardContextual"/>
        </w:rPr>
        <w:t>with</w:t>
      </w:r>
      <w:r w:rsidRPr="00951253">
        <w:rPr>
          <w:rFonts w:ascii="Times New Roman" w:eastAsia="宋体" w:hAnsi="Times New Roman"/>
          <w:szCs w:val="21"/>
          <w14:ligatures w14:val="standardContextual"/>
        </w:rPr>
        <w:t xml:space="preserve"> 2TX </w:t>
      </w:r>
      <w:r w:rsidRPr="00951253">
        <w:rPr>
          <w:rFonts w:ascii="Times New Roman" w:eastAsia="宋体" w:hAnsi="Times New Roman" w:hint="eastAsia"/>
          <w:szCs w:val="21"/>
          <w14:ligatures w14:val="standardContextual"/>
        </w:rPr>
        <w:t>or</w:t>
      </w:r>
      <w:r w:rsidRPr="00951253">
        <w:rPr>
          <w:rFonts w:ascii="Times New Roman" w:eastAsia="宋体" w:hAnsi="Times New Roman"/>
          <w:szCs w:val="21"/>
          <w14:ligatures w14:val="standardContextual"/>
        </w:rPr>
        <w:t xml:space="preserve"> 3TX (case2~4), PC2 MSD = PC3 MSD + 3* IMD order.</w:t>
      </w:r>
    </w:p>
    <w:p w14:paraId="7A8FA5CD" w14:textId="77777777" w:rsidR="00AC31EF" w:rsidRPr="00AC31EF" w:rsidRDefault="00AC31EF" w:rsidP="00AC31EF">
      <w:pPr>
        <w:keepNext/>
        <w:keepLines/>
        <w:widowControl/>
        <w:spacing w:before="120" w:after="120" w:line="259" w:lineRule="auto"/>
        <w:rPr>
          <w:rFonts w:ascii="Times New Roman" w:eastAsia="宋体" w:hAnsi="Times New Roman"/>
          <w:b/>
          <w:szCs w:val="21"/>
          <w14:ligatures w14:val="standardContextual"/>
        </w:rPr>
      </w:pPr>
      <w:r w:rsidRPr="00AC31EF">
        <w:rPr>
          <w:rFonts w:ascii="Times New Roman" w:eastAsia="宋体" w:hAnsi="Times New Roman"/>
          <w:b/>
          <w:szCs w:val="21"/>
          <w14:ligatures w14:val="standardContextual"/>
        </w:rPr>
        <w:t xml:space="preserve">Proposal 6: </w:t>
      </w:r>
      <w:r w:rsidRPr="00951253">
        <w:rPr>
          <w:rFonts w:ascii="Times New Roman" w:eastAsia="宋体" w:hAnsi="Times New Roman"/>
          <w:szCs w:val="21"/>
          <w14:ligatures w14:val="standardContextual"/>
        </w:rPr>
        <w:t>For IMD cases of R19 PC2 with 2TX or 3TX (case5~6), PC2 MSD = PC3 MSD + 3.</w:t>
      </w:r>
      <w:r w:rsidRPr="00AC31EF">
        <w:rPr>
          <w:rFonts w:ascii="Times New Roman" w:eastAsia="宋体" w:hAnsi="Times New Roman"/>
          <w:b/>
          <w:szCs w:val="21"/>
          <w:lang w:val="en-GB"/>
          <w14:ligatures w14:val="standardContextual"/>
        </w:rPr>
        <w:t xml:space="preserve"> </w:t>
      </w:r>
    </w:p>
    <w:p w14:paraId="5465D9DC" w14:textId="02BBC8F2" w:rsidR="00AC31EF" w:rsidRDefault="00AC31EF" w:rsidP="00AC31EF">
      <w:pPr>
        <w:keepNext/>
        <w:keepLines/>
        <w:widowControl/>
        <w:spacing w:before="120" w:after="120" w:line="259" w:lineRule="auto"/>
        <w:rPr>
          <w:rFonts w:ascii="Times New Roman" w:eastAsia="宋体" w:hAnsi="Times New Roman"/>
          <w:szCs w:val="21"/>
          <w14:ligatures w14:val="standardContextual"/>
        </w:rPr>
      </w:pPr>
      <w:r w:rsidRPr="00AC31EF">
        <w:rPr>
          <w:rFonts w:ascii="Times New Roman" w:eastAsia="宋体" w:hAnsi="Times New Roman"/>
          <w:b/>
          <w:szCs w:val="21"/>
          <w:lang w:val="en-GB"/>
          <w14:ligatures w14:val="standardContextual"/>
        </w:rPr>
        <w:t xml:space="preserve">Proposal 7: </w:t>
      </w:r>
      <w:r w:rsidRPr="00951253">
        <w:rPr>
          <w:rFonts w:ascii="Times New Roman" w:eastAsia="宋体" w:hAnsi="Times New Roman"/>
          <w:szCs w:val="21"/>
          <w14:ligatures w14:val="standardContextual"/>
        </w:rPr>
        <w:t>F</w:t>
      </w:r>
      <w:r w:rsidRPr="00951253">
        <w:rPr>
          <w:rFonts w:ascii="Times New Roman" w:eastAsia="宋体" w:hAnsi="Times New Roman" w:hint="eastAsia"/>
          <w:szCs w:val="21"/>
          <w14:ligatures w14:val="standardContextual"/>
        </w:rPr>
        <w:t>or</w:t>
      </w:r>
      <w:r w:rsidRPr="00951253">
        <w:rPr>
          <w:rFonts w:ascii="Times New Roman" w:eastAsia="宋体" w:hAnsi="Times New Roman"/>
          <w:szCs w:val="21"/>
          <w14:ligatures w14:val="standardContextual"/>
        </w:rPr>
        <w:t xml:space="preserve"> IMD cases of R19 PC1.5 </w:t>
      </w:r>
      <w:r w:rsidRPr="00951253">
        <w:rPr>
          <w:rFonts w:ascii="Times New Roman" w:eastAsia="宋体" w:hAnsi="Times New Roman" w:hint="eastAsia"/>
          <w:szCs w:val="21"/>
          <w14:ligatures w14:val="standardContextual"/>
        </w:rPr>
        <w:t>with</w:t>
      </w:r>
      <w:r w:rsidRPr="00951253">
        <w:rPr>
          <w:rFonts w:ascii="Times New Roman" w:eastAsia="宋体" w:hAnsi="Times New Roman"/>
          <w:szCs w:val="21"/>
          <w14:ligatures w14:val="standardContextual"/>
        </w:rPr>
        <w:t xml:space="preserve"> 2TX </w:t>
      </w:r>
      <w:r w:rsidRPr="00951253">
        <w:rPr>
          <w:rFonts w:ascii="Times New Roman" w:eastAsia="宋体" w:hAnsi="Times New Roman" w:hint="eastAsia"/>
          <w:szCs w:val="21"/>
          <w14:ligatures w14:val="standardContextual"/>
        </w:rPr>
        <w:t>or</w:t>
      </w:r>
      <w:r w:rsidRPr="00951253">
        <w:rPr>
          <w:rFonts w:ascii="Times New Roman" w:eastAsia="宋体" w:hAnsi="Times New Roman"/>
          <w:szCs w:val="21"/>
          <w14:ligatures w14:val="standardContextual"/>
        </w:rPr>
        <w:t xml:space="preserve"> 3TX (case7~8,10), PC1.5 MSD = PC3 MSD + 3 + 3* IMD order.</w:t>
      </w:r>
    </w:p>
    <w:p w14:paraId="41066CBC" w14:textId="77777777" w:rsidR="00787B56" w:rsidRPr="005B7F4A" w:rsidRDefault="00787B56" w:rsidP="00787B56">
      <w:pPr>
        <w:rPr>
          <w:rFonts w:ascii="Times New Roman" w:hAnsi="Times New Roman" w:cs="Times New Roman"/>
          <w:b/>
          <w:szCs w:val="21"/>
          <w14:ligatures w14:val="standardContextual"/>
        </w:rPr>
      </w:pPr>
      <w:r w:rsidRPr="005B7F4A">
        <w:rPr>
          <w:rFonts w:ascii="Times New Roman" w:hAnsi="Times New Roman" w:cs="Times New Roman"/>
          <w:b/>
          <w:szCs w:val="21"/>
          <w:lang w:val="en-GB"/>
          <w14:ligatures w14:val="standardContextual"/>
        </w:rPr>
        <w:t>Proposal</w:t>
      </w:r>
      <w:r>
        <w:rPr>
          <w:rFonts w:ascii="Times New Roman" w:hAnsi="Times New Roman" w:cs="Times New Roman"/>
          <w:b/>
          <w:szCs w:val="21"/>
          <w:lang w:val="en-GB"/>
          <w14:ligatures w14:val="standardContextual"/>
        </w:rPr>
        <w:t xml:space="preserve"> 8</w:t>
      </w:r>
      <w:r w:rsidRPr="005B7F4A">
        <w:rPr>
          <w:rFonts w:ascii="Times New Roman" w:hAnsi="Times New Roman" w:cs="Times New Roman"/>
          <w:b/>
          <w:szCs w:val="21"/>
          <w:lang w:val="en-GB"/>
          <w14:ligatures w14:val="standardContextual"/>
        </w:rPr>
        <w:t xml:space="preserve">: </w:t>
      </w:r>
      <w:r w:rsidRPr="00787B56">
        <w:rPr>
          <w:rFonts w:ascii="Times New Roman" w:hAnsi="Times New Roman" w:cs="Times New Roman"/>
          <w:szCs w:val="21"/>
          <w14:ligatures w14:val="standardContextual"/>
        </w:rPr>
        <w:t>F</w:t>
      </w:r>
      <w:r w:rsidRPr="00787B56">
        <w:rPr>
          <w:rFonts w:ascii="Times New Roman" w:hAnsi="Times New Roman" w:cs="Times New Roman" w:hint="eastAsia"/>
          <w:szCs w:val="21"/>
          <w14:ligatures w14:val="standardContextual"/>
        </w:rPr>
        <w:t>or</w:t>
      </w:r>
      <w:r w:rsidRPr="00787B56">
        <w:rPr>
          <w:rFonts w:ascii="Times New Roman" w:hAnsi="Times New Roman" w:cs="Times New Roman"/>
          <w:szCs w:val="21"/>
          <w14:ligatures w14:val="standardContextual"/>
        </w:rPr>
        <w:t xml:space="preserve"> IMD cases of R18 PC1.5 </w:t>
      </w:r>
      <w:r w:rsidRPr="00787B56">
        <w:rPr>
          <w:rFonts w:ascii="Times New Roman" w:hAnsi="Times New Roman" w:cs="Times New Roman" w:hint="eastAsia"/>
          <w:szCs w:val="21"/>
          <w14:ligatures w14:val="standardContextual"/>
        </w:rPr>
        <w:t>with</w:t>
      </w:r>
      <w:r w:rsidRPr="00787B56">
        <w:rPr>
          <w:rFonts w:ascii="Times New Roman" w:hAnsi="Times New Roman" w:cs="Times New Roman"/>
          <w:szCs w:val="21"/>
          <w14:ligatures w14:val="standardContextual"/>
        </w:rPr>
        <w:t xml:space="preserve"> 3TX (case9), PC1.5 MSD = PC3 MSD + 3* IMD order+4.8*|IMD </w:t>
      </w:r>
      <w:r w:rsidRPr="00787B56">
        <w:rPr>
          <w:rFonts w:ascii="Times New Roman" w:hAnsi="Times New Roman" w:cs="Times New Roman" w:hint="eastAsia"/>
          <w:szCs w:val="21"/>
          <w14:ligatures w14:val="standardContextual"/>
        </w:rPr>
        <w:t>index</w:t>
      </w:r>
      <w:r w:rsidRPr="00787B56">
        <w:rPr>
          <w:rFonts w:ascii="Times New Roman" w:hAnsi="Times New Roman" w:cs="Times New Roman"/>
          <w:szCs w:val="21"/>
          <w14:ligatures w14:val="standardContextual"/>
        </w:rPr>
        <w:t xml:space="preserve"> of PC1.5 band|.</w:t>
      </w:r>
    </w:p>
    <w:p w14:paraId="3EFC5E41" w14:textId="77777777" w:rsidR="00672D81" w:rsidRPr="009F2B41" w:rsidRDefault="00672D81" w:rsidP="00672D81">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136EC865" w14:textId="4554BD0C" w:rsidR="00A5790A" w:rsidRPr="0043632B" w:rsidRDefault="00672D81" w:rsidP="007A37A4">
      <w:pPr>
        <w:widowControl/>
        <w:numPr>
          <w:ilvl w:val="0"/>
          <w:numId w:val="2"/>
        </w:numPr>
        <w:spacing w:after="180"/>
        <w:contextualSpacing/>
        <w:jc w:val="left"/>
        <w:rPr>
          <w:rFonts w:ascii="Times New Roman" w:eastAsia="等线" w:hAnsi="Times New Roman" w:cs="Times New Roman"/>
          <w:kern w:val="0"/>
          <w:sz w:val="20"/>
          <w:szCs w:val="20"/>
        </w:rPr>
      </w:pPr>
      <w:r w:rsidRPr="0043632B">
        <w:rPr>
          <w:rFonts w:ascii="Times New Roman" w:eastAsia="等线" w:hAnsi="Times New Roman" w:cs="Times New Roman"/>
          <w:kern w:val="0"/>
          <w:sz w:val="20"/>
          <w:szCs w:val="20"/>
        </w:rPr>
        <w:t>R4</w:t>
      </w:r>
      <w:r w:rsidR="00A310A3" w:rsidRPr="0043632B">
        <w:rPr>
          <w:rFonts w:ascii="Times New Roman" w:eastAsia="等线" w:hAnsi="Times New Roman" w:cs="Times New Roman"/>
          <w:kern w:val="0"/>
          <w:sz w:val="20"/>
          <w:szCs w:val="20"/>
        </w:rPr>
        <w:t>-2502864,</w:t>
      </w:r>
      <w:r w:rsidRPr="0043632B">
        <w:rPr>
          <w:rFonts w:ascii="Times New Roman" w:eastAsia="等线" w:hAnsi="Times New Roman" w:cs="Times New Roman"/>
          <w:kern w:val="0"/>
          <w:sz w:val="20"/>
          <w:szCs w:val="20"/>
        </w:rPr>
        <w:t xml:space="preserve"> </w:t>
      </w:r>
      <w:r w:rsidR="000C31EB" w:rsidRPr="0043632B">
        <w:rPr>
          <w:rFonts w:ascii="Times New Roman" w:eastAsia="等线" w:hAnsi="Times New Roman" w:cs="Times New Roman"/>
          <w:kern w:val="0"/>
          <w:sz w:val="20"/>
          <w:szCs w:val="20"/>
        </w:rPr>
        <w:t>WF on MSD rule</w:t>
      </w:r>
      <w:r w:rsidRPr="0043632B">
        <w:rPr>
          <w:rFonts w:ascii="Times New Roman" w:eastAsia="等线" w:hAnsi="Times New Roman" w:cs="Times New Roman"/>
          <w:kern w:val="0"/>
          <w:sz w:val="20"/>
          <w:szCs w:val="20"/>
        </w:rPr>
        <w:t xml:space="preserve">, </w:t>
      </w:r>
      <w:r w:rsidR="000C31EB" w:rsidRPr="0043632B">
        <w:rPr>
          <w:rFonts w:ascii="Times New Roman" w:eastAsia="等线" w:hAnsi="Times New Roman" w:cs="Times New Roman"/>
          <w:kern w:val="0"/>
          <w:sz w:val="20"/>
          <w:szCs w:val="20"/>
        </w:rPr>
        <w:t>Skyworks, Murata, Nokia, Qualcomm</w:t>
      </w:r>
      <w:r w:rsidRPr="0043632B">
        <w:rPr>
          <w:rFonts w:ascii="Times New Roman" w:eastAsia="等线" w:hAnsi="Times New Roman" w:cs="Times New Roman"/>
          <w:kern w:val="0"/>
          <w:sz w:val="20"/>
          <w:szCs w:val="20"/>
        </w:rPr>
        <w:t>, RAN4#11</w:t>
      </w:r>
      <w:r w:rsidR="00077801" w:rsidRPr="0043632B">
        <w:rPr>
          <w:rFonts w:ascii="Times New Roman" w:eastAsia="等线" w:hAnsi="Times New Roman" w:cs="Times New Roman"/>
          <w:kern w:val="0"/>
          <w:sz w:val="20"/>
          <w:szCs w:val="20"/>
        </w:rPr>
        <w:t>4</w:t>
      </w:r>
      <w:r w:rsidRPr="0043632B">
        <w:rPr>
          <w:rFonts w:ascii="Times New Roman" w:eastAsia="等线" w:hAnsi="Times New Roman" w:cs="Times New Roman"/>
          <w:kern w:val="0"/>
          <w:sz w:val="20"/>
          <w:szCs w:val="20"/>
        </w:rPr>
        <w:t>.</w:t>
      </w:r>
      <w:bookmarkEnd w:id="8"/>
      <w:bookmarkEnd w:id="9"/>
      <w:bookmarkEnd w:id="11"/>
      <w:bookmarkEnd w:id="12"/>
    </w:p>
    <w:p w14:paraId="706AC198" w14:textId="77B549AD" w:rsidR="005A1D14" w:rsidRPr="0043632B" w:rsidRDefault="005A1D14" w:rsidP="007A37A4">
      <w:pPr>
        <w:widowControl/>
        <w:numPr>
          <w:ilvl w:val="0"/>
          <w:numId w:val="2"/>
        </w:numPr>
        <w:spacing w:after="180"/>
        <w:contextualSpacing/>
        <w:jc w:val="left"/>
        <w:rPr>
          <w:rFonts w:ascii="Times New Roman" w:eastAsia="等线" w:hAnsi="Times New Roman" w:cs="Times New Roman"/>
          <w:kern w:val="0"/>
          <w:sz w:val="20"/>
          <w:szCs w:val="20"/>
        </w:rPr>
      </w:pPr>
      <w:r w:rsidRPr="0043632B">
        <w:rPr>
          <w:rFonts w:ascii="Times New Roman" w:eastAsia="等线" w:hAnsi="Times New Roman" w:cs="Times New Roman"/>
          <w:kern w:val="0"/>
          <w:sz w:val="20"/>
          <w:szCs w:val="20"/>
        </w:rPr>
        <w:t xml:space="preserve">R4-2413068, </w:t>
      </w:r>
      <w:r w:rsidR="003B2BE2" w:rsidRPr="0043632B">
        <w:rPr>
          <w:rFonts w:ascii="Times New Roman" w:eastAsia="等线" w:hAnsi="Times New Roman" w:cs="Times New Roman"/>
          <w:kern w:val="0"/>
          <w:sz w:val="20"/>
          <w:szCs w:val="20"/>
        </w:rPr>
        <w:t>Update on Harmonic MSD simplification, Skyworks Solutions, Inc. RAN4#112.</w:t>
      </w:r>
    </w:p>
    <w:p w14:paraId="7740FD28" w14:textId="2365EF0D" w:rsidR="005A1D14" w:rsidRPr="0043632B" w:rsidRDefault="005A1D14" w:rsidP="007A37A4">
      <w:pPr>
        <w:widowControl/>
        <w:numPr>
          <w:ilvl w:val="0"/>
          <w:numId w:val="2"/>
        </w:numPr>
        <w:spacing w:after="180"/>
        <w:contextualSpacing/>
        <w:jc w:val="left"/>
        <w:rPr>
          <w:rFonts w:ascii="Times New Roman" w:eastAsia="等线" w:hAnsi="Times New Roman" w:cs="Times New Roman"/>
          <w:kern w:val="0"/>
          <w:sz w:val="20"/>
          <w:szCs w:val="20"/>
        </w:rPr>
      </w:pPr>
      <w:r w:rsidRPr="0043632B">
        <w:rPr>
          <w:rFonts w:ascii="Times New Roman" w:eastAsia="等线" w:hAnsi="Times New Roman" w:cs="Times New Roman"/>
          <w:kern w:val="0"/>
          <w:sz w:val="20"/>
          <w:szCs w:val="20"/>
        </w:rPr>
        <w:t>R4-2500315</w:t>
      </w:r>
      <w:r w:rsidR="007E194E" w:rsidRPr="0043632B">
        <w:rPr>
          <w:rFonts w:ascii="Times New Roman" w:eastAsia="等线" w:hAnsi="Times New Roman" w:cs="Times New Roman"/>
          <w:kern w:val="0"/>
          <w:sz w:val="20"/>
          <w:szCs w:val="20"/>
        </w:rPr>
        <w:t>, On Rel-19 HPUE CA DC MSD consideration, Apple, RAN4#114.</w:t>
      </w:r>
    </w:p>
    <w:p w14:paraId="66B6B975" w14:textId="1F50B47D" w:rsidR="005A1D14" w:rsidRPr="0043632B" w:rsidRDefault="005A1D14" w:rsidP="007A37A4">
      <w:pPr>
        <w:widowControl/>
        <w:numPr>
          <w:ilvl w:val="0"/>
          <w:numId w:val="2"/>
        </w:numPr>
        <w:spacing w:after="180"/>
        <w:contextualSpacing/>
        <w:jc w:val="left"/>
        <w:rPr>
          <w:rFonts w:ascii="Times New Roman" w:eastAsia="等线" w:hAnsi="Times New Roman" w:cs="Times New Roman"/>
          <w:kern w:val="0"/>
          <w:sz w:val="20"/>
          <w:szCs w:val="20"/>
        </w:rPr>
      </w:pPr>
      <w:r w:rsidRPr="0043632B">
        <w:rPr>
          <w:rFonts w:ascii="Times New Roman" w:eastAsia="等线" w:hAnsi="Times New Roman" w:cs="Times New Roman"/>
          <w:kern w:val="0"/>
          <w:sz w:val="20"/>
          <w:szCs w:val="20"/>
        </w:rPr>
        <w:t>R4-2215660,</w:t>
      </w:r>
      <w:r w:rsidR="00391269" w:rsidRPr="0043632B">
        <w:rPr>
          <w:rFonts w:ascii="Times New Roman" w:eastAsia="等线" w:hAnsi="Times New Roman" w:cs="Times New Roman"/>
          <w:kern w:val="0"/>
          <w:sz w:val="20"/>
          <w:szCs w:val="20"/>
        </w:rPr>
        <w:t xml:space="preserve"> MSD analysis for CA_n3-n78 with PC2 n3 UL, Apple, RAN4#1</w:t>
      </w:r>
      <w:r w:rsidR="006879F5" w:rsidRPr="0043632B">
        <w:rPr>
          <w:rFonts w:ascii="Times New Roman" w:eastAsia="等线" w:hAnsi="Times New Roman" w:cs="Times New Roman"/>
          <w:kern w:val="0"/>
          <w:sz w:val="20"/>
          <w:szCs w:val="20"/>
        </w:rPr>
        <w:t>0</w:t>
      </w:r>
      <w:r w:rsidR="00391269" w:rsidRPr="0043632B">
        <w:rPr>
          <w:rFonts w:ascii="Times New Roman" w:eastAsia="等线" w:hAnsi="Times New Roman" w:cs="Times New Roman"/>
          <w:kern w:val="0"/>
          <w:sz w:val="20"/>
          <w:szCs w:val="20"/>
        </w:rPr>
        <w:t>4</w:t>
      </w:r>
      <w:r w:rsidR="006879F5" w:rsidRPr="0043632B">
        <w:rPr>
          <w:rFonts w:ascii="Times New Roman" w:eastAsia="等线" w:hAnsi="Times New Roman" w:cs="Times New Roman"/>
          <w:kern w:val="0"/>
          <w:sz w:val="20"/>
          <w:szCs w:val="20"/>
        </w:rPr>
        <w:t>bis-e</w:t>
      </w:r>
      <w:r w:rsidR="00391269" w:rsidRPr="0043632B">
        <w:rPr>
          <w:rFonts w:ascii="Times New Roman" w:eastAsia="等线" w:hAnsi="Times New Roman" w:cs="Times New Roman"/>
          <w:kern w:val="0"/>
          <w:sz w:val="20"/>
          <w:szCs w:val="20"/>
        </w:rPr>
        <w:t>.</w:t>
      </w:r>
    </w:p>
    <w:p w14:paraId="1BF9539F" w14:textId="69DC22D2" w:rsidR="005A1D14" w:rsidRPr="0043632B" w:rsidRDefault="005A1D14" w:rsidP="007A37A4">
      <w:pPr>
        <w:widowControl/>
        <w:numPr>
          <w:ilvl w:val="0"/>
          <w:numId w:val="2"/>
        </w:numPr>
        <w:spacing w:after="180"/>
        <w:contextualSpacing/>
        <w:jc w:val="left"/>
        <w:rPr>
          <w:rFonts w:ascii="Times New Roman" w:eastAsia="等线" w:hAnsi="Times New Roman" w:cs="Times New Roman"/>
          <w:kern w:val="0"/>
          <w:sz w:val="20"/>
          <w:szCs w:val="20"/>
        </w:rPr>
      </w:pPr>
      <w:r w:rsidRPr="0043632B">
        <w:rPr>
          <w:rFonts w:ascii="Times New Roman" w:eastAsia="等线" w:hAnsi="Times New Roman" w:cs="Times New Roman"/>
          <w:kern w:val="0"/>
          <w:sz w:val="20"/>
          <w:szCs w:val="20"/>
        </w:rPr>
        <w:t>R4-2417784,</w:t>
      </w:r>
      <w:r w:rsidR="00340D15" w:rsidRPr="0043632B">
        <w:rPr>
          <w:rFonts w:ascii="Times New Roman" w:eastAsia="等线" w:hAnsi="Times New Roman" w:cs="Times New Roman"/>
          <w:kern w:val="0"/>
          <w:sz w:val="20"/>
          <w:szCs w:val="20"/>
        </w:rPr>
        <w:t xml:space="preserve"> Further discussion on HPUE MSD rules, Murata Manufacturing Co Ltd. RAN4#113.</w:t>
      </w:r>
    </w:p>
    <w:p w14:paraId="668DD3EA" w14:textId="1D4D0577" w:rsidR="005A1D14" w:rsidRPr="0043632B" w:rsidRDefault="005A1D14" w:rsidP="007A37A4">
      <w:pPr>
        <w:widowControl/>
        <w:numPr>
          <w:ilvl w:val="0"/>
          <w:numId w:val="2"/>
        </w:numPr>
        <w:spacing w:after="180"/>
        <w:contextualSpacing/>
        <w:jc w:val="left"/>
        <w:rPr>
          <w:rFonts w:ascii="Times New Roman" w:eastAsia="等线" w:hAnsi="Times New Roman" w:cs="Times New Roman"/>
          <w:kern w:val="0"/>
          <w:sz w:val="20"/>
          <w:szCs w:val="20"/>
        </w:rPr>
      </w:pPr>
      <w:r w:rsidRPr="0043632B">
        <w:rPr>
          <w:rFonts w:ascii="Times New Roman" w:eastAsia="等线" w:hAnsi="Times New Roman" w:cs="Times New Roman"/>
          <w:kern w:val="0"/>
          <w:sz w:val="20"/>
          <w:szCs w:val="20"/>
        </w:rPr>
        <w:t>R4-2519172</w:t>
      </w:r>
      <w:r w:rsidR="000670EB" w:rsidRPr="0043632B">
        <w:rPr>
          <w:rFonts w:ascii="Times New Roman" w:eastAsia="等线" w:hAnsi="Times New Roman" w:cs="Times New Roman"/>
          <w:kern w:val="0"/>
          <w:sz w:val="20"/>
          <w:szCs w:val="20"/>
        </w:rPr>
        <w:t>,</w:t>
      </w:r>
      <w:r w:rsidR="0090150A" w:rsidRPr="0043632B">
        <w:rPr>
          <w:sz w:val="20"/>
        </w:rPr>
        <w:t xml:space="preserve"> </w:t>
      </w:r>
      <w:r w:rsidR="0090150A" w:rsidRPr="0043632B">
        <w:rPr>
          <w:rFonts w:ascii="Times New Roman" w:eastAsia="等线" w:hAnsi="Times New Roman" w:cs="Times New Roman"/>
          <w:kern w:val="0"/>
          <w:sz w:val="20"/>
          <w:szCs w:val="20"/>
        </w:rPr>
        <w:t>1UL HPUE NR-CA MSD Observations. RAN4#113.</w:t>
      </w:r>
    </w:p>
    <w:p w14:paraId="79AF99F9" w14:textId="4ADC0F3A" w:rsidR="0078331B" w:rsidRPr="0043632B" w:rsidRDefault="00FA10E7" w:rsidP="007A37A4">
      <w:pPr>
        <w:widowControl/>
        <w:numPr>
          <w:ilvl w:val="0"/>
          <w:numId w:val="2"/>
        </w:numPr>
        <w:spacing w:after="180"/>
        <w:contextualSpacing/>
        <w:jc w:val="left"/>
        <w:rPr>
          <w:rFonts w:ascii="Times New Roman" w:eastAsia="等线" w:hAnsi="Times New Roman" w:cs="Times New Roman"/>
          <w:kern w:val="0"/>
          <w:sz w:val="20"/>
          <w:szCs w:val="20"/>
        </w:rPr>
      </w:pPr>
      <w:r w:rsidRPr="0043632B">
        <w:rPr>
          <w:rFonts w:ascii="Times New Roman" w:eastAsia="等线" w:hAnsi="Times New Roman" w:cs="Times New Roman"/>
          <w:kern w:val="0"/>
          <w:sz w:val="20"/>
          <w:szCs w:val="20"/>
        </w:rPr>
        <w:t>R4-2408131, Discussion on UL inter-band UL CA or DC with 2Tx or 3Tx</w:t>
      </w:r>
      <w:r w:rsidRPr="0043632B">
        <w:rPr>
          <w:rFonts w:ascii="Times New Roman" w:eastAsia="等线" w:hAnsi="Times New Roman" w:cs="Times New Roman" w:hint="eastAsia"/>
          <w:kern w:val="0"/>
          <w:sz w:val="20"/>
          <w:szCs w:val="20"/>
        </w:rPr>
        <w:t>,</w:t>
      </w:r>
      <w:r w:rsidRPr="0043632B">
        <w:rPr>
          <w:rFonts w:ascii="Times New Roman" w:eastAsia="等线" w:hAnsi="Times New Roman" w:cs="Times New Roman"/>
          <w:kern w:val="0"/>
          <w:sz w:val="20"/>
          <w:szCs w:val="20"/>
        </w:rPr>
        <w:t xml:space="preserve"> vivo, #111.</w:t>
      </w:r>
    </w:p>
    <w:sectPr w:rsidR="0078331B" w:rsidRPr="0043632B" w:rsidSect="00DE2F1F">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852EE" w14:textId="77777777" w:rsidR="00C200D7" w:rsidRDefault="00C200D7" w:rsidP="00041824">
      <w:r>
        <w:separator/>
      </w:r>
    </w:p>
  </w:endnote>
  <w:endnote w:type="continuationSeparator" w:id="0">
    <w:p w14:paraId="5CD9B09C" w14:textId="77777777" w:rsidR="00C200D7" w:rsidRDefault="00C200D7"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2134A4" w:rsidRDefault="002134A4">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2134A4" w:rsidRDefault="002134A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D3B92" w14:textId="77777777" w:rsidR="00C200D7" w:rsidRDefault="00C200D7" w:rsidP="00041824">
      <w:r>
        <w:separator/>
      </w:r>
    </w:p>
  </w:footnote>
  <w:footnote w:type="continuationSeparator" w:id="0">
    <w:p w14:paraId="3A3C96E6" w14:textId="77777777" w:rsidR="00C200D7" w:rsidRDefault="00C200D7"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2134A4" w:rsidRDefault="002134A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61797"/>
    <w:multiLevelType w:val="hybridMultilevel"/>
    <w:tmpl w:val="30326DFA"/>
    <w:lvl w:ilvl="0" w:tplc="D4568712">
      <w:start w:val="2022"/>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87DBC"/>
    <w:multiLevelType w:val="hybridMultilevel"/>
    <w:tmpl w:val="0EDA03B8"/>
    <w:lvl w:ilvl="0" w:tplc="780A8E3C">
      <w:start w:val="1"/>
      <w:numFmt w:val="bullet"/>
      <w:lvlText w:val="-"/>
      <w:lvlJc w:val="left"/>
      <w:pPr>
        <w:ind w:left="862" w:hanging="360"/>
      </w:pPr>
      <w:rPr>
        <w:rFonts w:ascii="Times New Roman" w:hAnsi="Times New Roman" w:cs="Times New Roman" w:hint="default"/>
      </w:rPr>
    </w:lvl>
    <w:lvl w:ilvl="1" w:tplc="780A8E3C">
      <w:start w:val="1"/>
      <w:numFmt w:val="bullet"/>
      <w:lvlText w:val="-"/>
      <w:lvlJc w:val="left"/>
      <w:pPr>
        <w:ind w:left="862" w:hanging="360"/>
      </w:pPr>
      <w:rPr>
        <w:rFonts w:ascii="Times New Roman" w:hAnsi="Times New Roman" w:cs="Times New Roman" w:hint="default"/>
      </w:rPr>
    </w:lvl>
    <w:lvl w:ilvl="2" w:tplc="0409000F">
      <w:start w:val="1"/>
      <w:numFmt w:val="decimal"/>
      <w:lvlText w:val="%3."/>
      <w:lvlJc w:val="left"/>
      <w:pPr>
        <w:ind w:left="2302" w:hanging="360"/>
      </w:pPr>
    </w:lvl>
    <w:lvl w:ilvl="3" w:tplc="49AA5462">
      <w:start w:val="1"/>
      <w:numFmt w:val="decimal"/>
      <w:lvlText w:val="%4)"/>
      <w:lvlJc w:val="left"/>
      <w:pPr>
        <w:ind w:left="3022" w:hanging="360"/>
      </w:pPr>
      <w:rPr>
        <w:rFonts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69B1B59"/>
    <w:multiLevelType w:val="hybridMultilevel"/>
    <w:tmpl w:val="AE58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B5273"/>
    <w:multiLevelType w:val="hybridMultilevel"/>
    <w:tmpl w:val="C090CD38"/>
    <w:lvl w:ilvl="0" w:tplc="D3CE04FA">
      <w:numFmt w:val="bullet"/>
      <w:lvlText w:val="-"/>
      <w:lvlJc w:val="left"/>
      <w:pPr>
        <w:ind w:left="360" w:hanging="360"/>
      </w:pPr>
      <w:rPr>
        <w:rFonts w:ascii="Times New Roman" w:eastAsia="宋体"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822F92"/>
    <w:multiLevelType w:val="hybridMultilevel"/>
    <w:tmpl w:val="B1C0A8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4A57732"/>
    <w:multiLevelType w:val="hybridMultilevel"/>
    <w:tmpl w:val="F5B0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17C4A"/>
    <w:multiLevelType w:val="hybridMultilevel"/>
    <w:tmpl w:val="8D209C4E"/>
    <w:lvl w:ilvl="0" w:tplc="D4568712">
      <w:start w:val="2022"/>
      <w:numFmt w:val="bullet"/>
      <w:lvlText w:val="-"/>
      <w:lvlJc w:val="left"/>
      <w:pPr>
        <w:ind w:left="360" w:hanging="360"/>
      </w:pPr>
      <w:rPr>
        <w:rFonts w:ascii="Arial" w:eastAsia="Batang"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F4136C"/>
    <w:multiLevelType w:val="hybridMultilevel"/>
    <w:tmpl w:val="7CD8D1B6"/>
    <w:lvl w:ilvl="0" w:tplc="C9D2364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F565D6"/>
    <w:multiLevelType w:val="hybridMultilevel"/>
    <w:tmpl w:val="97E0164E"/>
    <w:lvl w:ilvl="0" w:tplc="75526734">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717417"/>
    <w:multiLevelType w:val="multilevel"/>
    <w:tmpl w:val="C14E7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F7BE1"/>
    <w:multiLevelType w:val="hybridMultilevel"/>
    <w:tmpl w:val="9298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0727"/>
    <w:multiLevelType w:val="hybridMultilevel"/>
    <w:tmpl w:val="3154BA4A"/>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40A40D5A"/>
    <w:multiLevelType w:val="hybridMultilevel"/>
    <w:tmpl w:val="E4DA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8C7E23"/>
    <w:multiLevelType w:val="hybridMultilevel"/>
    <w:tmpl w:val="AC94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63B90"/>
    <w:multiLevelType w:val="hybridMultilevel"/>
    <w:tmpl w:val="BA7CC96E"/>
    <w:lvl w:ilvl="0" w:tplc="BBC04A16">
      <w:start w:val="1"/>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27" w15:restartNumberingAfterBreak="0">
    <w:nsid w:val="6A6878B0"/>
    <w:multiLevelType w:val="hybridMultilevel"/>
    <w:tmpl w:val="8BE44730"/>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C60B8F"/>
    <w:multiLevelType w:val="multilevel"/>
    <w:tmpl w:val="3918C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C937C8"/>
    <w:multiLevelType w:val="hybridMultilevel"/>
    <w:tmpl w:val="CD8633BE"/>
    <w:lvl w:ilvl="0" w:tplc="780A8E3C">
      <w:start w:val="1"/>
      <w:numFmt w:val="bullet"/>
      <w:lvlText w:val="-"/>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0" w15:restartNumberingAfterBreak="0">
    <w:nsid w:val="705D01BC"/>
    <w:multiLevelType w:val="hybridMultilevel"/>
    <w:tmpl w:val="D72A1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5"/>
  </w:num>
  <w:num w:numId="3">
    <w:abstractNumId w:val="19"/>
  </w:num>
  <w:num w:numId="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4"/>
  </w:num>
  <w:num w:numId="7">
    <w:abstractNumId w:val="6"/>
  </w:num>
  <w:num w:numId="8">
    <w:abstractNumId w:val="24"/>
  </w:num>
  <w:num w:numId="9">
    <w:abstractNumId w:val="32"/>
  </w:num>
  <w:num w:numId="10">
    <w:abstractNumId w:val="8"/>
  </w:num>
  <w:num w:numId="11">
    <w:abstractNumId w:val="13"/>
  </w:num>
  <w:num w:numId="12">
    <w:abstractNumId w:val="15"/>
  </w:num>
  <w:num w:numId="13">
    <w:abstractNumId w:val="20"/>
  </w:num>
  <w:num w:numId="14">
    <w:abstractNumId w:val="16"/>
  </w:num>
  <w:num w:numId="15">
    <w:abstractNumId w:val="11"/>
  </w:num>
  <w:num w:numId="16">
    <w:abstractNumId w:val="3"/>
  </w:num>
  <w:num w:numId="17">
    <w:abstractNumId w:val="29"/>
  </w:num>
  <w:num w:numId="18">
    <w:abstractNumId w:val="10"/>
  </w:num>
  <w:num w:numId="19">
    <w:abstractNumId w:val="26"/>
  </w:num>
  <w:num w:numId="20">
    <w:abstractNumId w:val="12"/>
  </w:num>
  <w:num w:numId="21">
    <w:abstractNumId w:val="0"/>
  </w:num>
  <w:num w:numId="22">
    <w:abstractNumId w:val="2"/>
  </w:num>
  <w:num w:numId="23">
    <w:abstractNumId w:val="25"/>
  </w:num>
  <w:num w:numId="24">
    <w:abstractNumId w:val="31"/>
  </w:num>
  <w:num w:numId="25">
    <w:abstractNumId w:val="23"/>
  </w:num>
  <w:num w:numId="26">
    <w:abstractNumId w:val="30"/>
  </w:num>
  <w:num w:numId="27">
    <w:abstractNumId w:val="1"/>
  </w:num>
  <w:num w:numId="28">
    <w:abstractNumId w:val="7"/>
  </w:num>
  <w:num w:numId="29">
    <w:abstractNumId w:val="27"/>
  </w:num>
  <w:num w:numId="30">
    <w:abstractNumId w:val="17"/>
  </w:num>
  <w:num w:numId="31">
    <w:abstractNumId w:val="9"/>
  </w:num>
  <w:num w:numId="32">
    <w:abstractNumId w:val="18"/>
  </w:num>
  <w:num w:numId="33">
    <w:abstractNumId w:val="21"/>
  </w:num>
  <w:num w:numId="34">
    <w:abstractNumId w:val="4"/>
  </w:num>
  <w:num w:numId="35">
    <w:abstractNumId w:val="28"/>
  </w:num>
  <w:num w:numId="3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347"/>
    <w:rsid w:val="000028DA"/>
    <w:rsid w:val="000029A1"/>
    <w:rsid w:val="000029B2"/>
    <w:rsid w:val="00003675"/>
    <w:rsid w:val="00003835"/>
    <w:rsid w:val="00003C36"/>
    <w:rsid w:val="00004188"/>
    <w:rsid w:val="00004215"/>
    <w:rsid w:val="0000483A"/>
    <w:rsid w:val="00004958"/>
    <w:rsid w:val="00004965"/>
    <w:rsid w:val="00004C91"/>
    <w:rsid w:val="00004E95"/>
    <w:rsid w:val="00005396"/>
    <w:rsid w:val="0000663C"/>
    <w:rsid w:val="00007309"/>
    <w:rsid w:val="000076DE"/>
    <w:rsid w:val="0001054A"/>
    <w:rsid w:val="000113BD"/>
    <w:rsid w:val="000126DD"/>
    <w:rsid w:val="00012D00"/>
    <w:rsid w:val="00014D52"/>
    <w:rsid w:val="000164F3"/>
    <w:rsid w:val="00016BA2"/>
    <w:rsid w:val="0001772F"/>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262C2"/>
    <w:rsid w:val="00030550"/>
    <w:rsid w:val="00030D7B"/>
    <w:rsid w:val="000316D1"/>
    <w:rsid w:val="00031845"/>
    <w:rsid w:val="000319BB"/>
    <w:rsid w:val="000328D7"/>
    <w:rsid w:val="000339AB"/>
    <w:rsid w:val="000347C6"/>
    <w:rsid w:val="00034C1C"/>
    <w:rsid w:val="00034DDA"/>
    <w:rsid w:val="000357DA"/>
    <w:rsid w:val="000358DE"/>
    <w:rsid w:val="00036AA0"/>
    <w:rsid w:val="00040F39"/>
    <w:rsid w:val="00041824"/>
    <w:rsid w:val="00042FB1"/>
    <w:rsid w:val="000437EC"/>
    <w:rsid w:val="00043C3B"/>
    <w:rsid w:val="000440F5"/>
    <w:rsid w:val="000443DF"/>
    <w:rsid w:val="000457BC"/>
    <w:rsid w:val="000457F5"/>
    <w:rsid w:val="00045C6E"/>
    <w:rsid w:val="00046E3F"/>
    <w:rsid w:val="00047201"/>
    <w:rsid w:val="000475EC"/>
    <w:rsid w:val="0004761E"/>
    <w:rsid w:val="00050151"/>
    <w:rsid w:val="00050208"/>
    <w:rsid w:val="00051552"/>
    <w:rsid w:val="00051D7A"/>
    <w:rsid w:val="000524CB"/>
    <w:rsid w:val="00052578"/>
    <w:rsid w:val="00052995"/>
    <w:rsid w:val="00052B1D"/>
    <w:rsid w:val="00052DE2"/>
    <w:rsid w:val="000541B6"/>
    <w:rsid w:val="00055A0F"/>
    <w:rsid w:val="00056CB1"/>
    <w:rsid w:val="00057F4D"/>
    <w:rsid w:val="00060EF0"/>
    <w:rsid w:val="0006190C"/>
    <w:rsid w:val="00062146"/>
    <w:rsid w:val="00062372"/>
    <w:rsid w:val="00063A1E"/>
    <w:rsid w:val="00063C9F"/>
    <w:rsid w:val="0006464D"/>
    <w:rsid w:val="00064908"/>
    <w:rsid w:val="00065376"/>
    <w:rsid w:val="00065392"/>
    <w:rsid w:val="00065890"/>
    <w:rsid w:val="000659D0"/>
    <w:rsid w:val="00065A61"/>
    <w:rsid w:val="00066455"/>
    <w:rsid w:val="0006691F"/>
    <w:rsid w:val="00066A30"/>
    <w:rsid w:val="00066CB6"/>
    <w:rsid w:val="00066FF2"/>
    <w:rsid w:val="000670EB"/>
    <w:rsid w:val="00070AB8"/>
    <w:rsid w:val="00070AE3"/>
    <w:rsid w:val="00070EE9"/>
    <w:rsid w:val="000720F8"/>
    <w:rsid w:val="000727AD"/>
    <w:rsid w:val="00072E20"/>
    <w:rsid w:val="00072F72"/>
    <w:rsid w:val="00074519"/>
    <w:rsid w:val="0007475B"/>
    <w:rsid w:val="000753AD"/>
    <w:rsid w:val="00075AC3"/>
    <w:rsid w:val="000760EA"/>
    <w:rsid w:val="000765C9"/>
    <w:rsid w:val="00076959"/>
    <w:rsid w:val="0007729C"/>
    <w:rsid w:val="00077801"/>
    <w:rsid w:val="0008088A"/>
    <w:rsid w:val="00081D63"/>
    <w:rsid w:val="00081DBB"/>
    <w:rsid w:val="0008307D"/>
    <w:rsid w:val="00083F58"/>
    <w:rsid w:val="00085B53"/>
    <w:rsid w:val="00085EF8"/>
    <w:rsid w:val="00086AAF"/>
    <w:rsid w:val="000904CA"/>
    <w:rsid w:val="0009096A"/>
    <w:rsid w:val="00090BD3"/>
    <w:rsid w:val="0009185F"/>
    <w:rsid w:val="000928B4"/>
    <w:rsid w:val="00092AA9"/>
    <w:rsid w:val="00093C83"/>
    <w:rsid w:val="00094316"/>
    <w:rsid w:val="00095BD7"/>
    <w:rsid w:val="00096499"/>
    <w:rsid w:val="00096984"/>
    <w:rsid w:val="0009703B"/>
    <w:rsid w:val="00097420"/>
    <w:rsid w:val="000A09FD"/>
    <w:rsid w:val="000A12A4"/>
    <w:rsid w:val="000A1688"/>
    <w:rsid w:val="000A1A04"/>
    <w:rsid w:val="000A2087"/>
    <w:rsid w:val="000A28F9"/>
    <w:rsid w:val="000A45B7"/>
    <w:rsid w:val="000A474A"/>
    <w:rsid w:val="000A4AE2"/>
    <w:rsid w:val="000A4B9E"/>
    <w:rsid w:val="000A5423"/>
    <w:rsid w:val="000A55C7"/>
    <w:rsid w:val="000A7A94"/>
    <w:rsid w:val="000A7C0D"/>
    <w:rsid w:val="000B097A"/>
    <w:rsid w:val="000B1D83"/>
    <w:rsid w:val="000B28FA"/>
    <w:rsid w:val="000B2909"/>
    <w:rsid w:val="000B2D1C"/>
    <w:rsid w:val="000B2E1C"/>
    <w:rsid w:val="000B3C76"/>
    <w:rsid w:val="000B3D6A"/>
    <w:rsid w:val="000B4A09"/>
    <w:rsid w:val="000B6BA1"/>
    <w:rsid w:val="000B6FBA"/>
    <w:rsid w:val="000C1136"/>
    <w:rsid w:val="000C16D2"/>
    <w:rsid w:val="000C1DBC"/>
    <w:rsid w:val="000C31EB"/>
    <w:rsid w:val="000C3770"/>
    <w:rsid w:val="000C3DEB"/>
    <w:rsid w:val="000C5762"/>
    <w:rsid w:val="000C767F"/>
    <w:rsid w:val="000C7791"/>
    <w:rsid w:val="000C7EAE"/>
    <w:rsid w:val="000D046A"/>
    <w:rsid w:val="000D1145"/>
    <w:rsid w:val="000D129F"/>
    <w:rsid w:val="000D264E"/>
    <w:rsid w:val="000D3782"/>
    <w:rsid w:val="000D3E0E"/>
    <w:rsid w:val="000D5E01"/>
    <w:rsid w:val="000D5E7F"/>
    <w:rsid w:val="000D6AC6"/>
    <w:rsid w:val="000D6D49"/>
    <w:rsid w:val="000D6F21"/>
    <w:rsid w:val="000D75A0"/>
    <w:rsid w:val="000D78C8"/>
    <w:rsid w:val="000E1B7C"/>
    <w:rsid w:val="000E34FA"/>
    <w:rsid w:val="000E38ED"/>
    <w:rsid w:val="000E3A91"/>
    <w:rsid w:val="000E4285"/>
    <w:rsid w:val="000E4867"/>
    <w:rsid w:val="000E544E"/>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1937"/>
    <w:rsid w:val="00101C11"/>
    <w:rsid w:val="00101FB9"/>
    <w:rsid w:val="00102052"/>
    <w:rsid w:val="001022BE"/>
    <w:rsid w:val="00102489"/>
    <w:rsid w:val="00102679"/>
    <w:rsid w:val="00102C9D"/>
    <w:rsid w:val="00102D5D"/>
    <w:rsid w:val="001031B0"/>
    <w:rsid w:val="0010322E"/>
    <w:rsid w:val="001036A5"/>
    <w:rsid w:val="00103C18"/>
    <w:rsid w:val="001042B8"/>
    <w:rsid w:val="0010436F"/>
    <w:rsid w:val="0010588E"/>
    <w:rsid w:val="00105A5D"/>
    <w:rsid w:val="001062CC"/>
    <w:rsid w:val="00106FB5"/>
    <w:rsid w:val="0010767A"/>
    <w:rsid w:val="00110288"/>
    <w:rsid w:val="00110505"/>
    <w:rsid w:val="001124D3"/>
    <w:rsid w:val="00113E5B"/>
    <w:rsid w:val="00114652"/>
    <w:rsid w:val="00115379"/>
    <w:rsid w:val="00115BF0"/>
    <w:rsid w:val="00116199"/>
    <w:rsid w:val="001171A8"/>
    <w:rsid w:val="00117B15"/>
    <w:rsid w:val="00120ED6"/>
    <w:rsid w:val="0012131B"/>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39C1"/>
    <w:rsid w:val="00134047"/>
    <w:rsid w:val="00137574"/>
    <w:rsid w:val="00137A05"/>
    <w:rsid w:val="00140AF0"/>
    <w:rsid w:val="001413AF"/>
    <w:rsid w:val="00141B57"/>
    <w:rsid w:val="0014287F"/>
    <w:rsid w:val="001428C5"/>
    <w:rsid w:val="00143F28"/>
    <w:rsid w:val="00144847"/>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2B5E"/>
    <w:rsid w:val="00164417"/>
    <w:rsid w:val="0016596B"/>
    <w:rsid w:val="00165F63"/>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32E2"/>
    <w:rsid w:val="00194770"/>
    <w:rsid w:val="00195AD4"/>
    <w:rsid w:val="00195F18"/>
    <w:rsid w:val="0019672B"/>
    <w:rsid w:val="0019692F"/>
    <w:rsid w:val="00196ECB"/>
    <w:rsid w:val="001974A8"/>
    <w:rsid w:val="001A070C"/>
    <w:rsid w:val="001A1529"/>
    <w:rsid w:val="001A1F18"/>
    <w:rsid w:val="001A29E7"/>
    <w:rsid w:val="001A4383"/>
    <w:rsid w:val="001A465A"/>
    <w:rsid w:val="001A5402"/>
    <w:rsid w:val="001A64A6"/>
    <w:rsid w:val="001B0604"/>
    <w:rsid w:val="001B1CCF"/>
    <w:rsid w:val="001B2CF1"/>
    <w:rsid w:val="001B3384"/>
    <w:rsid w:val="001B393E"/>
    <w:rsid w:val="001B4C12"/>
    <w:rsid w:val="001B4C37"/>
    <w:rsid w:val="001B5091"/>
    <w:rsid w:val="001B5C25"/>
    <w:rsid w:val="001B717A"/>
    <w:rsid w:val="001B724F"/>
    <w:rsid w:val="001B7250"/>
    <w:rsid w:val="001B7262"/>
    <w:rsid w:val="001C0036"/>
    <w:rsid w:val="001C0F7F"/>
    <w:rsid w:val="001C180C"/>
    <w:rsid w:val="001C2D13"/>
    <w:rsid w:val="001C3AB0"/>
    <w:rsid w:val="001C3F0D"/>
    <w:rsid w:val="001C404F"/>
    <w:rsid w:val="001C4094"/>
    <w:rsid w:val="001C410D"/>
    <w:rsid w:val="001C56DB"/>
    <w:rsid w:val="001C6962"/>
    <w:rsid w:val="001C6CC2"/>
    <w:rsid w:val="001C72A0"/>
    <w:rsid w:val="001C7580"/>
    <w:rsid w:val="001D04AF"/>
    <w:rsid w:val="001D0F97"/>
    <w:rsid w:val="001D12AA"/>
    <w:rsid w:val="001D2549"/>
    <w:rsid w:val="001D2999"/>
    <w:rsid w:val="001D3249"/>
    <w:rsid w:val="001D34C5"/>
    <w:rsid w:val="001D416C"/>
    <w:rsid w:val="001D4B98"/>
    <w:rsid w:val="001D52FA"/>
    <w:rsid w:val="001D5575"/>
    <w:rsid w:val="001D5BC1"/>
    <w:rsid w:val="001D5D07"/>
    <w:rsid w:val="001D6419"/>
    <w:rsid w:val="001D723E"/>
    <w:rsid w:val="001D7733"/>
    <w:rsid w:val="001E0B06"/>
    <w:rsid w:val="001E19A7"/>
    <w:rsid w:val="001E20A9"/>
    <w:rsid w:val="001E21B2"/>
    <w:rsid w:val="001E234F"/>
    <w:rsid w:val="001E2406"/>
    <w:rsid w:val="001E3D78"/>
    <w:rsid w:val="001E3E86"/>
    <w:rsid w:val="001E4263"/>
    <w:rsid w:val="001E4DB2"/>
    <w:rsid w:val="001E5853"/>
    <w:rsid w:val="001E58EA"/>
    <w:rsid w:val="001E5DD0"/>
    <w:rsid w:val="001E67AD"/>
    <w:rsid w:val="001E7F04"/>
    <w:rsid w:val="001E7F33"/>
    <w:rsid w:val="001F1309"/>
    <w:rsid w:val="001F27CA"/>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47AA"/>
    <w:rsid w:val="002047F6"/>
    <w:rsid w:val="00205D2A"/>
    <w:rsid w:val="002068E1"/>
    <w:rsid w:val="0020693A"/>
    <w:rsid w:val="00207737"/>
    <w:rsid w:val="00207A82"/>
    <w:rsid w:val="002106EB"/>
    <w:rsid w:val="002107AE"/>
    <w:rsid w:val="00210F99"/>
    <w:rsid w:val="00211805"/>
    <w:rsid w:val="00211952"/>
    <w:rsid w:val="00211DE4"/>
    <w:rsid w:val="00212D42"/>
    <w:rsid w:val="00212F3E"/>
    <w:rsid w:val="00212FEF"/>
    <w:rsid w:val="002134A4"/>
    <w:rsid w:val="0021460A"/>
    <w:rsid w:val="00214C83"/>
    <w:rsid w:val="002151DB"/>
    <w:rsid w:val="00216317"/>
    <w:rsid w:val="00217C14"/>
    <w:rsid w:val="0022024A"/>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7018"/>
    <w:rsid w:val="00230695"/>
    <w:rsid w:val="00230D49"/>
    <w:rsid w:val="00230D68"/>
    <w:rsid w:val="0023111A"/>
    <w:rsid w:val="0023171A"/>
    <w:rsid w:val="00231FAE"/>
    <w:rsid w:val="0023217B"/>
    <w:rsid w:val="00232614"/>
    <w:rsid w:val="00232E86"/>
    <w:rsid w:val="0023328B"/>
    <w:rsid w:val="0023404A"/>
    <w:rsid w:val="00234347"/>
    <w:rsid w:val="00234C3B"/>
    <w:rsid w:val="00234DEE"/>
    <w:rsid w:val="002362A0"/>
    <w:rsid w:val="0023644A"/>
    <w:rsid w:val="00237288"/>
    <w:rsid w:val="00237AF1"/>
    <w:rsid w:val="00241815"/>
    <w:rsid w:val="00241D30"/>
    <w:rsid w:val="0024223D"/>
    <w:rsid w:val="002438F3"/>
    <w:rsid w:val="00243BD1"/>
    <w:rsid w:val="00244D39"/>
    <w:rsid w:val="002468C3"/>
    <w:rsid w:val="00247342"/>
    <w:rsid w:val="002475B5"/>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175C"/>
    <w:rsid w:val="002619A5"/>
    <w:rsid w:val="00262106"/>
    <w:rsid w:val="0026221B"/>
    <w:rsid w:val="0026436B"/>
    <w:rsid w:val="002646DD"/>
    <w:rsid w:val="00264EFC"/>
    <w:rsid w:val="0026550D"/>
    <w:rsid w:val="0026554C"/>
    <w:rsid w:val="002666C8"/>
    <w:rsid w:val="00266DDD"/>
    <w:rsid w:val="00270267"/>
    <w:rsid w:val="0027059F"/>
    <w:rsid w:val="00271B50"/>
    <w:rsid w:val="00272B34"/>
    <w:rsid w:val="00272E5D"/>
    <w:rsid w:val="002738E5"/>
    <w:rsid w:val="00273C8F"/>
    <w:rsid w:val="00274CA2"/>
    <w:rsid w:val="00276496"/>
    <w:rsid w:val="002778CC"/>
    <w:rsid w:val="0028342D"/>
    <w:rsid w:val="00283869"/>
    <w:rsid w:val="00284058"/>
    <w:rsid w:val="00284E98"/>
    <w:rsid w:val="00285C4E"/>
    <w:rsid w:val="00285CC7"/>
    <w:rsid w:val="00287C2D"/>
    <w:rsid w:val="00287D75"/>
    <w:rsid w:val="00287DBD"/>
    <w:rsid w:val="00290540"/>
    <w:rsid w:val="00290586"/>
    <w:rsid w:val="0029065D"/>
    <w:rsid w:val="00292FE6"/>
    <w:rsid w:val="002932AB"/>
    <w:rsid w:val="00293787"/>
    <w:rsid w:val="0029432C"/>
    <w:rsid w:val="00294E7E"/>
    <w:rsid w:val="002965CD"/>
    <w:rsid w:val="0029715D"/>
    <w:rsid w:val="002972D6"/>
    <w:rsid w:val="00297723"/>
    <w:rsid w:val="002A0A2D"/>
    <w:rsid w:val="002A0ACA"/>
    <w:rsid w:val="002A4247"/>
    <w:rsid w:val="002A4577"/>
    <w:rsid w:val="002A48E4"/>
    <w:rsid w:val="002A5630"/>
    <w:rsid w:val="002A5A3D"/>
    <w:rsid w:val="002A60C9"/>
    <w:rsid w:val="002A6194"/>
    <w:rsid w:val="002A66A4"/>
    <w:rsid w:val="002A7F70"/>
    <w:rsid w:val="002B0CB4"/>
    <w:rsid w:val="002B0F46"/>
    <w:rsid w:val="002B3F91"/>
    <w:rsid w:val="002B4486"/>
    <w:rsid w:val="002B71F2"/>
    <w:rsid w:val="002B763D"/>
    <w:rsid w:val="002C07E8"/>
    <w:rsid w:val="002C0DB3"/>
    <w:rsid w:val="002C1549"/>
    <w:rsid w:val="002C155D"/>
    <w:rsid w:val="002C1E86"/>
    <w:rsid w:val="002C2838"/>
    <w:rsid w:val="002C2AA4"/>
    <w:rsid w:val="002C3D5F"/>
    <w:rsid w:val="002C401D"/>
    <w:rsid w:val="002C4172"/>
    <w:rsid w:val="002C5765"/>
    <w:rsid w:val="002C601F"/>
    <w:rsid w:val="002C6DC4"/>
    <w:rsid w:val="002C79EF"/>
    <w:rsid w:val="002D011C"/>
    <w:rsid w:val="002D0781"/>
    <w:rsid w:val="002D174E"/>
    <w:rsid w:val="002D22AC"/>
    <w:rsid w:val="002D2D3A"/>
    <w:rsid w:val="002D45F6"/>
    <w:rsid w:val="002D4C85"/>
    <w:rsid w:val="002D4E6A"/>
    <w:rsid w:val="002D53D8"/>
    <w:rsid w:val="002D5723"/>
    <w:rsid w:val="002D6123"/>
    <w:rsid w:val="002D65A2"/>
    <w:rsid w:val="002D6816"/>
    <w:rsid w:val="002D6A1A"/>
    <w:rsid w:val="002D76EA"/>
    <w:rsid w:val="002E2548"/>
    <w:rsid w:val="002E28C1"/>
    <w:rsid w:val="002E29D7"/>
    <w:rsid w:val="002E29F1"/>
    <w:rsid w:val="002E2E21"/>
    <w:rsid w:val="002E31F3"/>
    <w:rsid w:val="002E3E14"/>
    <w:rsid w:val="002E43DC"/>
    <w:rsid w:val="002E48FA"/>
    <w:rsid w:val="002E49C6"/>
    <w:rsid w:val="002E4BCE"/>
    <w:rsid w:val="002E5A34"/>
    <w:rsid w:val="002E698F"/>
    <w:rsid w:val="002E7906"/>
    <w:rsid w:val="002E7AAD"/>
    <w:rsid w:val="002F1473"/>
    <w:rsid w:val="002F1C3C"/>
    <w:rsid w:val="002F22D8"/>
    <w:rsid w:val="002F3274"/>
    <w:rsid w:val="002F3FE8"/>
    <w:rsid w:val="002F56EB"/>
    <w:rsid w:val="002F5D21"/>
    <w:rsid w:val="0030015D"/>
    <w:rsid w:val="00300980"/>
    <w:rsid w:val="003014B6"/>
    <w:rsid w:val="0030254E"/>
    <w:rsid w:val="0030280D"/>
    <w:rsid w:val="003058BB"/>
    <w:rsid w:val="00305B1B"/>
    <w:rsid w:val="003061E8"/>
    <w:rsid w:val="00306241"/>
    <w:rsid w:val="003062F6"/>
    <w:rsid w:val="0030630D"/>
    <w:rsid w:val="00306567"/>
    <w:rsid w:val="00306999"/>
    <w:rsid w:val="0030732D"/>
    <w:rsid w:val="003073A3"/>
    <w:rsid w:val="003105FB"/>
    <w:rsid w:val="0031066C"/>
    <w:rsid w:val="00310F41"/>
    <w:rsid w:val="00311286"/>
    <w:rsid w:val="00311897"/>
    <w:rsid w:val="0031202F"/>
    <w:rsid w:val="0031262B"/>
    <w:rsid w:val="00312929"/>
    <w:rsid w:val="00313557"/>
    <w:rsid w:val="00314959"/>
    <w:rsid w:val="00315D7B"/>
    <w:rsid w:val="003162DD"/>
    <w:rsid w:val="00316331"/>
    <w:rsid w:val="00316361"/>
    <w:rsid w:val="003163DC"/>
    <w:rsid w:val="003164C0"/>
    <w:rsid w:val="00316AA6"/>
    <w:rsid w:val="0032161E"/>
    <w:rsid w:val="003216C5"/>
    <w:rsid w:val="00322B6F"/>
    <w:rsid w:val="00323A9F"/>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F87"/>
    <w:rsid w:val="00333091"/>
    <w:rsid w:val="00333633"/>
    <w:rsid w:val="00333816"/>
    <w:rsid w:val="00333DA5"/>
    <w:rsid w:val="003355F0"/>
    <w:rsid w:val="003359C5"/>
    <w:rsid w:val="003361BB"/>
    <w:rsid w:val="00336223"/>
    <w:rsid w:val="003374AA"/>
    <w:rsid w:val="003403D8"/>
    <w:rsid w:val="003407E0"/>
    <w:rsid w:val="0034097C"/>
    <w:rsid w:val="00340D15"/>
    <w:rsid w:val="00341A2C"/>
    <w:rsid w:val="00341A9E"/>
    <w:rsid w:val="00343AFA"/>
    <w:rsid w:val="00344205"/>
    <w:rsid w:val="00344B1A"/>
    <w:rsid w:val="0034555C"/>
    <w:rsid w:val="00345829"/>
    <w:rsid w:val="003463E9"/>
    <w:rsid w:val="003465F0"/>
    <w:rsid w:val="0034725D"/>
    <w:rsid w:val="003473AB"/>
    <w:rsid w:val="003509CE"/>
    <w:rsid w:val="0035108A"/>
    <w:rsid w:val="003512BF"/>
    <w:rsid w:val="00351BC5"/>
    <w:rsid w:val="00353F6E"/>
    <w:rsid w:val="003547BC"/>
    <w:rsid w:val="00354888"/>
    <w:rsid w:val="00354FF6"/>
    <w:rsid w:val="00356CA3"/>
    <w:rsid w:val="003570CD"/>
    <w:rsid w:val="00360291"/>
    <w:rsid w:val="003603C4"/>
    <w:rsid w:val="00360772"/>
    <w:rsid w:val="00364866"/>
    <w:rsid w:val="00365408"/>
    <w:rsid w:val="003658F4"/>
    <w:rsid w:val="003665F7"/>
    <w:rsid w:val="0036684A"/>
    <w:rsid w:val="00367625"/>
    <w:rsid w:val="00370362"/>
    <w:rsid w:val="0037080E"/>
    <w:rsid w:val="003708E1"/>
    <w:rsid w:val="00370D4C"/>
    <w:rsid w:val="00371162"/>
    <w:rsid w:val="00371880"/>
    <w:rsid w:val="0037318F"/>
    <w:rsid w:val="0037336E"/>
    <w:rsid w:val="00373B2D"/>
    <w:rsid w:val="00374698"/>
    <w:rsid w:val="00375156"/>
    <w:rsid w:val="00376AA3"/>
    <w:rsid w:val="00376CFE"/>
    <w:rsid w:val="003771E6"/>
    <w:rsid w:val="00377956"/>
    <w:rsid w:val="00377B5B"/>
    <w:rsid w:val="0038004C"/>
    <w:rsid w:val="003803EE"/>
    <w:rsid w:val="00381A44"/>
    <w:rsid w:val="00381D6B"/>
    <w:rsid w:val="00382DC7"/>
    <w:rsid w:val="00383083"/>
    <w:rsid w:val="003830E1"/>
    <w:rsid w:val="003834A3"/>
    <w:rsid w:val="003839F0"/>
    <w:rsid w:val="003843EB"/>
    <w:rsid w:val="00386E42"/>
    <w:rsid w:val="00387AAD"/>
    <w:rsid w:val="00387BE6"/>
    <w:rsid w:val="00391269"/>
    <w:rsid w:val="00391B99"/>
    <w:rsid w:val="00391DBE"/>
    <w:rsid w:val="00391E91"/>
    <w:rsid w:val="00393956"/>
    <w:rsid w:val="00393F1A"/>
    <w:rsid w:val="0039492A"/>
    <w:rsid w:val="00395F67"/>
    <w:rsid w:val="003960BC"/>
    <w:rsid w:val="003967CB"/>
    <w:rsid w:val="003A042C"/>
    <w:rsid w:val="003A0CB2"/>
    <w:rsid w:val="003A1AB1"/>
    <w:rsid w:val="003A25EE"/>
    <w:rsid w:val="003A3218"/>
    <w:rsid w:val="003A34C8"/>
    <w:rsid w:val="003A37BD"/>
    <w:rsid w:val="003A4711"/>
    <w:rsid w:val="003A4BDD"/>
    <w:rsid w:val="003A5C3B"/>
    <w:rsid w:val="003A65F4"/>
    <w:rsid w:val="003A6D44"/>
    <w:rsid w:val="003A6D8B"/>
    <w:rsid w:val="003A6E16"/>
    <w:rsid w:val="003A6EAF"/>
    <w:rsid w:val="003A7477"/>
    <w:rsid w:val="003A7950"/>
    <w:rsid w:val="003B0E56"/>
    <w:rsid w:val="003B15D0"/>
    <w:rsid w:val="003B1BCD"/>
    <w:rsid w:val="003B1DAA"/>
    <w:rsid w:val="003B27BA"/>
    <w:rsid w:val="003B2BE2"/>
    <w:rsid w:val="003B359F"/>
    <w:rsid w:val="003B5B1F"/>
    <w:rsid w:val="003B5CC7"/>
    <w:rsid w:val="003B64B9"/>
    <w:rsid w:val="003B7031"/>
    <w:rsid w:val="003B7A95"/>
    <w:rsid w:val="003B7B52"/>
    <w:rsid w:val="003B7B89"/>
    <w:rsid w:val="003C0509"/>
    <w:rsid w:val="003C0512"/>
    <w:rsid w:val="003C1FD3"/>
    <w:rsid w:val="003C2546"/>
    <w:rsid w:val="003C281F"/>
    <w:rsid w:val="003C2E9A"/>
    <w:rsid w:val="003C347B"/>
    <w:rsid w:val="003C355F"/>
    <w:rsid w:val="003C42A0"/>
    <w:rsid w:val="003C461F"/>
    <w:rsid w:val="003C6618"/>
    <w:rsid w:val="003C68E8"/>
    <w:rsid w:val="003C693F"/>
    <w:rsid w:val="003C75F3"/>
    <w:rsid w:val="003D0361"/>
    <w:rsid w:val="003D03AA"/>
    <w:rsid w:val="003D047A"/>
    <w:rsid w:val="003D0843"/>
    <w:rsid w:val="003D2E81"/>
    <w:rsid w:val="003D2EBC"/>
    <w:rsid w:val="003D3559"/>
    <w:rsid w:val="003D47AF"/>
    <w:rsid w:val="003D4E12"/>
    <w:rsid w:val="003D52C4"/>
    <w:rsid w:val="003D541D"/>
    <w:rsid w:val="003D5C24"/>
    <w:rsid w:val="003D6BBB"/>
    <w:rsid w:val="003D7392"/>
    <w:rsid w:val="003D7B97"/>
    <w:rsid w:val="003E0082"/>
    <w:rsid w:val="003E081F"/>
    <w:rsid w:val="003E2902"/>
    <w:rsid w:val="003E2C47"/>
    <w:rsid w:val="003E3EE0"/>
    <w:rsid w:val="003E425D"/>
    <w:rsid w:val="003E4EEF"/>
    <w:rsid w:val="003E50B2"/>
    <w:rsid w:val="003E50D2"/>
    <w:rsid w:val="003E63E2"/>
    <w:rsid w:val="003E6B83"/>
    <w:rsid w:val="003E6F6E"/>
    <w:rsid w:val="003F02D0"/>
    <w:rsid w:val="003F04F3"/>
    <w:rsid w:val="003F1101"/>
    <w:rsid w:val="003F2738"/>
    <w:rsid w:val="003F2AFB"/>
    <w:rsid w:val="003F30A8"/>
    <w:rsid w:val="003F3C4B"/>
    <w:rsid w:val="003F597F"/>
    <w:rsid w:val="003F610C"/>
    <w:rsid w:val="003F6894"/>
    <w:rsid w:val="00400DCC"/>
    <w:rsid w:val="0040114B"/>
    <w:rsid w:val="00401983"/>
    <w:rsid w:val="004025CF"/>
    <w:rsid w:val="004038A6"/>
    <w:rsid w:val="00403D8E"/>
    <w:rsid w:val="004043E3"/>
    <w:rsid w:val="004049AF"/>
    <w:rsid w:val="00404E03"/>
    <w:rsid w:val="0040505F"/>
    <w:rsid w:val="004051C8"/>
    <w:rsid w:val="004056AF"/>
    <w:rsid w:val="00406561"/>
    <w:rsid w:val="00406E48"/>
    <w:rsid w:val="00407BA5"/>
    <w:rsid w:val="00410402"/>
    <w:rsid w:val="004114B5"/>
    <w:rsid w:val="00411ABD"/>
    <w:rsid w:val="00412218"/>
    <w:rsid w:val="00412257"/>
    <w:rsid w:val="00412989"/>
    <w:rsid w:val="00412F34"/>
    <w:rsid w:val="004135BA"/>
    <w:rsid w:val="00414B27"/>
    <w:rsid w:val="0041505E"/>
    <w:rsid w:val="00415466"/>
    <w:rsid w:val="00415C02"/>
    <w:rsid w:val="00417147"/>
    <w:rsid w:val="004176D0"/>
    <w:rsid w:val="00417752"/>
    <w:rsid w:val="0041787F"/>
    <w:rsid w:val="00421211"/>
    <w:rsid w:val="0042197D"/>
    <w:rsid w:val="00422B92"/>
    <w:rsid w:val="00423725"/>
    <w:rsid w:val="00423AEE"/>
    <w:rsid w:val="004266D0"/>
    <w:rsid w:val="00426963"/>
    <w:rsid w:val="00426DA6"/>
    <w:rsid w:val="00427790"/>
    <w:rsid w:val="00427873"/>
    <w:rsid w:val="00430B4C"/>
    <w:rsid w:val="0043120B"/>
    <w:rsid w:val="00431D27"/>
    <w:rsid w:val="004326BB"/>
    <w:rsid w:val="0043278F"/>
    <w:rsid w:val="00432D8E"/>
    <w:rsid w:val="0043372F"/>
    <w:rsid w:val="00434331"/>
    <w:rsid w:val="00434DE6"/>
    <w:rsid w:val="0043514A"/>
    <w:rsid w:val="0043632B"/>
    <w:rsid w:val="0043641A"/>
    <w:rsid w:val="00436B2A"/>
    <w:rsid w:val="00436B8F"/>
    <w:rsid w:val="004371A6"/>
    <w:rsid w:val="0044033C"/>
    <w:rsid w:val="00441E66"/>
    <w:rsid w:val="00441F7B"/>
    <w:rsid w:val="00443058"/>
    <w:rsid w:val="004430E2"/>
    <w:rsid w:val="004437F0"/>
    <w:rsid w:val="004440A1"/>
    <w:rsid w:val="004449D6"/>
    <w:rsid w:val="00444B88"/>
    <w:rsid w:val="0044597D"/>
    <w:rsid w:val="00446B67"/>
    <w:rsid w:val="004507B5"/>
    <w:rsid w:val="00451DC5"/>
    <w:rsid w:val="0045244C"/>
    <w:rsid w:val="00452AE9"/>
    <w:rsid w:val="00452F4B"/>
    <w:rsid w:val="00453AE0"/>
    <w:rsid w:val="00453C4B"/>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F05"/>
    <w:rsid w:val="00464FA6"/>
    <w:rsid w:val="00465342"/>
    <w:rsid w:val="00465A02"/>
    <w:rsid w:val="004675EB"/>
    <w:rsid w:val="00467A55"/>
    <w:rsid w:val="00470478"/>
    <w:rsid w:val="00471F4F"/>
    <w:rsid w:val="0047218B"/>
    <w:rsid w:val="0047280E"/>
    <w:rsid w:val="004729F0"/>
    <w:rsid w:val="0047318B"/>
    <w:rsid w:val="00473753"/>
    <w:rsid w:val="0047476B"/>
    <w:rsid w:val="00475210"/>
    <w:rsid w:val="00475683"/>
    <w:rsid w:val="00475692"/>
    <w:rsid w:val="00475727"/>
    <w:rsid w:val="00475D08"/>
    <w:rsid w:val="004776AF"/>
    <w:rsid w:val="004777BF"/>
    <w:rsid w:val="0048018E"/>
    <w:rsid w:val="004804D1"/>
    <w:rsid w:val="0048137B"/>
    <w:rsid w:val="004822EC"/>
    <w:rsid w:val="00482E69"/>
    <w:rsid w:val="00483BC4"/>
    <w:rsid w:val="00484626"/>
    <w:rsid w:val="0048516D"/>
    <w:rsid w:val="00485FF0"/>
    <w:rsid w:val="004862EC"/>
    <w:rsid w:val="00486E2E"/>
    <w:rsid w:val="0048716B"/>
    <w:rsid w:val="00487219"/>
    <w:rsid w:val="00487D5F"/>
    <w:rsid w:val="00490038"/>
    <w:rsid w:val="00490280"/>
    <w:rsid w:val="00490375"/>
    <w:rsid w:val="00490E04"/>
    <w:rsid w:val="0049123F"/>
    <w:rsid w:val="004915F6"/>
    <w:rsid w:val="004923D7"/>
    <w:rsid w:val="004923FA"/>
    <w:rsid w:val="00495747"/>
    <w:rsid w:val="00496F02"/>
    <w:rsid w:val="00497270"/>
    <w:rsid w:val="00497A2D"/>
    <w:rsid w:val="00497FF5"/>
    <w:rsid w:val="004A09A4"/>
    <w:rsid w:val="004A0AD5"/>
    <w:rsid w:val="004A260B"/>
    <w:rsid w:val="004A2B74"/>
    <w:rsid w:val="004A33EC"/>
    <w:rsid w:val="004A37E7"/>
    <w:rsid w:val="004A39FC"/>
    <w:rsid w:val="004A4309"/>
    <w:rsid w:val="004A4778"/>
    <w:rsid w:val="004A4D26"/>
    <w:rsid w:val="004A4D76"/>
    <w:rsid w:val="004A695A"/>
    <w:rsid w:val="004A72FA"/>
    <w:rsid w:val="004A7A33"/>
    <w:rsid w:val="004B0482"/>
    <w:rsid w:val="004B35C9"/>
    <w:rsid w:val="004B3D32"/>
    <w:rsid w:val="004B43F7"/>
    <w:rsid w:val="004B5E3C"/>
    <w:rsid w:val="004B6108"/>
    <w:rsid w:val="004B6743"/>
    <w:rsid w:val="004B6A48"/>
    <w:rsid w:val="004B7910"/>
    <w:rsid w:val="004B7BD4"/>
    <w:rsid w:val="004C0174"/>
    <w:rsid w:val="004C0BD4"/>
    <w:rsid w:val="004C115D"/>
    <w:rsid w:val="004C1F08"/>
    <w:rsid w:val="004C276E"/>
    <w:rsid w:val="004C281C"/>
    <w:rsid w:val="004C32B0"/>
    <w:rsid w:val="004C37FC"/>
    <w:rsid w:val="004C40D9"/>
    <w:rsid w:val="004C4F7A"/>
    <w:rsid w:val="004C5347"/>
    <w:rsid w:val="004C540A"/>
    <w:rsid w:val="004C61F0"/>
    <w:rsid w:val="004C6346"/>
    <w:rsid w:val="004C6F0A"/>
    <w:rsid w:val="004C7A47"/>
    <w:rsid w:val="004C7D41"/>
    <w:rsid w:val="004D029A"/>
    <w:rsid w:val="004D0A43"/>
    <w:rsid w:val="004D0EAB"/>
    <w:rsid w:val="004D0F6C"/>
    <w:rsid w:val="004D1499"/>
    <w:rsid w:val="004D1569"/>
    <w:rsid w:val="004D256B"/>
    <w:rsid w:val="004D278B"/>
    <w:rsid w:val="004D3333"/>
    <w:rsid w:val="004D37F2"/>
    <w:rsid w:val="004D413E"/>
    <w:rsid w:val="004D415A"/>
    <w:rsid w:val="004D51EF"/>
    <w:rsid w:val="004D53EB"/>
    <w:rsid w:val="004D57A4"/>
    <w:rsid w:val="004D681C"/>
    <w:rsid w:val="004D6A05"/>
    <w:rsid w:val="004D6E84"/>
    <w:rsid w:val="004D7FDB"/>
    <w:rsid w:val="004E0C2D"/>
    <w:rsid w:val="004E14EB"/>
    <w:rsid w:val="004E1CD1"/>
    <w:rsid w:val="004E1F0B"/>
    <w:rsid w:val="004E2187"/>
    <w:rsid w:val="004E23E9"/>
    <w:rsid w:val="004E346F"/>
    <w:rsid w:val="004E3547"/>
    <w:rsid w:val="004E3750"/>
    <w:rsid w:val="004E3D77"/>
    <w:rsid w:val="004E4782"/>
    <w:rsid w:val="004E4C56"/>
    <w:rsid w:val="004E4EDF"/>
    <w:rsid w:val="004E4F47"/>
    <w:rsid w:val="004E4FBC"/>
    <w:rsid w:val="004E650D"/>
    <w:rsid w:val="004E6839"/>
    <w:rsid w:val="004E6958"/>
    <w:rsid w:val="004E72B7"/>
    <w:rsid w:val="004E7330"/>
    <w:rsid w:val="004E7B9C"/>
    <w:rsid w:val="004E7FF6"/>
    <w:rsid w:val="004F0316"/>
    <w:rsid w:val="004F1516"/>
    <w:rsid w:val="004F1B9B"/>
    <w:rsid w:val="004F2B19"/>
    <w:rsid w:val="004F31D3"/>
    <w:rsid w:val="004F4493"/>
    <w:rsid w:val="004F51E6"/>
    <w:rsid w:val="004F5697"/>
    <w:rsid w:val="004F5BF6"/>
    <w:rsid w:val="004F5F5F"/>
    <w:rsid w:val="004F64A9"/>
    <w:rsid w:val="004F715F"/>
    <w:rsid w:val="005010D2"/>
    <w:rsid w:val="005015AC"/>
    <w:rsid w:val="00502A3C"/>
    <w:rsid w:val="0050307E"/>
    <w:rsid w:val="00503C83"/>
    <w:rsid w:val="00504187"/>
    <w:rsid w:val="00504C27"/>
    <w:rsid w:val="005050C7"/>
    <w:rsid w:val="005051B7"/>
    <w:rsid w:val="005056B7"/>
    <w:rsid w:val="00506169"/>
    <w:rsid w:val="005062D2"/>
    <w:rsid w:val="00507621"/>
    <w:rsid w:val="00507BCE"/>
    <w:rsid w:val="00507F4F"/>
    <w:rsid w:val="005109E1"/>
    <w:rsid w:val="00510E81"/>
    <w:rsid w:val="00511054"/>
    <w:rsid w:val="00511353"/>
    <w:rsid w:val="00513336"/>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A06"/>
    <w:rsid w:val="00523AA6"/>
    <w:rsid w:val="00523CDF"/>
    <w:rsid w:val="00523E23"/>
    <w:rsid w:val="005260D7"/>
    <w:rsid w:val="0052624E"/>
    <w:rsid w:val="00526807"/>
    <w:rsid w:val="00526CC2"/>
    <w:rsid w:val="00526CF2"/>
    <w:rsid w:val="00526D39"/>
    <w:rsid w:val="005277C7"/>
    <w:rsid w:val="00527E75"/>
    <w:rsid w:val="00530890"/>
    <w:rsid w:val="0053110B"/>
    <w:rsid w:val="0053144C"/>
    <w:rsid w:val="00531582"/>
    <w:rsid w:val="00531E70"/>
    <w:rsid w:val="00532C6F"/>
    <w:rsid w:val="00533226"/>
    <w:rsid w:val="00533B67"/>
    <w:rsid w:val="00533C60"/>
    <w:rsid w:val="0053567F"/>
    <w:rsid w:val="0054081F"/>
    <w:rsid w:val="00541DB0"/>
    <w:rsid w:val="00542E5E"/>
    <w:rsid w:val="005432EC"/>
    <w:rsid w:val="00544588"/>
    <w:rsid w:val="00545420"/>
    <w:rsid w:val="005454CC"/>
    <w:rsid w:val="005460C7"/>
    <w:rsid w:val="005460DA"/>
    <w:rsid w:val="005460E1"/>
    <w:rsid w:val="005464B9"/>
    <w:rsid w:val="00546BEB"/>
    <w:rsid w:val="00546EB0"/>
    <w:rsid w:val="00546FA7"/>
    <w:rsid w:val="00546FAB"/>
    <w:rsid w:val="00547BCE"/>
    <w:rsid w:val="005505B3"/>
    <w:rsid w:val="005507F6"/>
    <w:rsid w:val="005514DF"/>
    <w:rsid w:val="00551D62"/>
    <w:rsid w:val="00552F87"/>
    <w:rsid w:val="00553962"/>
    <w:rsid w:val="00553B26"/>
    <w:rsid w:val="00554B47"/>
    <w:rsid w:val="00554EBE"/>
    <w:rsid w:val="0055587A"/>
    <w:rsid w:val="00556058"/>
    <w:rsid w:val="0055623E"/>
    <w:rsid w:val="005563D0"/>
    <w:rsid w:val="00556BA5"/>
    <w:rsid w:val="005571F3"/>
    <w:rsid w:val="00557E94"/>
    <w:rsid w:val="00563575"/>
    <w:rsid w:val="005645BB"/>
    <w:rsid w:val="0056472A"/>
    <w:rsid w:val="00565835"/>
    <w:rsid w:val="00566F21"/>
    <w:rsid w:val="0056745A"/>
    <w:rsid w:val="00567EF1"/>
    <w:rsid w:val="00567F8D"/>
    <w:rsid w:val="0057193A"/>
    <w:rsid w:val="00572AC5"/>
    <w:rsid w:val="00572C90"/>
    <w:rsid w:val="005731EF"/>
    <w:rsid w:val="0057460F"/>
    <w:rsid w:val="00580F8F"/>
    <w:rsid w:val="005815B7"/>
    <w:rsid w:val="0058163B"/>
    <w:rsid w:val="0058217E"/>
    <w:rsid w:val="005825AF"/>
    <w:rsid w:val="00582AA1"/>
    <w:rsid w:val="0058525D"/>
    <w:rsid w:val="00585564"/>
    <w:rsid w:val="00586067"/>
    <w:rsid w:val="00586F51"/>
    <w:rsid w:val="0058707F"/>
    <w:rsid w:val="005871CF"/>
    <w:rsid w:val="00587952"/>
    <w:rsid w:val="00587E33"/>
    <w:rsid w:val="00587F0C"/>
    <w:rsid w:val="00590D45"/>
    <w:rsid w:val="005910D4"/>
    <w:rsid w:val="00591244"/>
    <w:rsid w:val="00591A35"/>
    <w:rsid w:val="00591CB9"/>
    <w:rsid w:val="005930EA"/>
    <w:rsid w:val="005935B1"/>
    <w:rsid w:val="0059364D"/>
    <w:rsid w:val="005936DF"/>
    <w:rsid w:val="00593A62"/>
    <w:rsid w:val="005942EE"/>
    <w:rsid w:val="005944CE"/>
    <w:rsid w:val="00595549"/>
    <w:rsid w:val="00595E06"/>
    <w:rsid w:val="00595F7B"/>
    <w:rsid w:val="00596E2A"/>
    <w:rsid w:val="00597120"/>
    <w:rsid w:val="0059729C"/>
    <w:rsid w:val="005A02CF"/>
    <w:rsid w:val="005A0B94"/>
    <w:rsid w:val="005A130E"/>
    <w:rsid w:val="005A1580"/>
    <w:rsid w:val="005A1954"/>
    <w:rsid w:val="005A1D14"/>
    <w:rsid w:val="005A232C"/>
    <w:rsid w:val="005A252D"/>
    <w:rsid w:val="005A2534"/>
    <w:rsid w:val="005A3384"/>
    <w:rsid w:val="005A423E"/>
    <w:rsid w:val="005A4331"/>
    <w:rsid w:val="005A63A9"/>
    <w:rsid w:val="005A737C"/>
    <w:rsid w:val="005B0323"/>
    <w:rsid w:val="005B0756"/>
    <w:rsid w:val="005B2277"/>
    <w:rsid w:val="005B3082"/>
    <w:rsid w:val="005B3774"/>
    <w:rsid w:val="005B3A57"/>
    <w:rsid w:val="005B3B93"/>
    <w:rsid w:val="005B4142"/>
    <w:rsid w:val="005B521A"/>
    <w:rsid w:val="005B7652"/>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79C"/>
    <w:rsid w:val="005C62A3"/>
    <w:rsid w:val="005C716C"/>
    <w:rsid w:val="005D013A"/>
    <w:rsid w:val="005D026C"/>
    <w:rsid w:val="005D1ABB"/>
    <w:rsid w:val="005D1AC2"/>
    <w:rsid w:val="005D1DC3"/>
    <w:rsid w:val="005D1E43"/>
    <w:rsid w:val="005D29C8"/>
    <w:rsid w:val="005D30EF"/>
    <w:rsid w:val="005D37A9"/>
    <w:rsid w:val="005D3DA1"/>
    <w:rsid w:val="005D4A17"/>
    <w:rsid w:val="005D4AA1"/>
    <w:rsid w:val="005D5471"/>
    <w:rsid w:val="005D6647"/>
    <w:rsid w:val="005D6B00"/>
    <w:rsid w:val="005D740A"/>
    <w:rsid w:val="005D7568"/>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AB0"/>
    <w:rsid w:val="005F357B"/>
    <w:rsid w:val="005F40B2"/>
    <w:rsid w:val="005F4685"/>
    <w:rsid w:val="005F49C3"/>
    <w:rsid w:val="005F527A"/>
    <w:rsid w:val="005F5360"/>
    <w:rsid w:val="005F62F4"/>
    <w:rsid w:val="005F709D"/>
    <w:rsid w:val="005F744E"/>
    <w:rsid w:val="005F76E5"/>
    <w:rsid w:val="00600495"/>
    <w:rsid w:val="00600A4C"/>
    <w:rsid w:val="00600E74"/>
    <w:rsid w:val="0060172D"/>
    <w:rsid w:val="006019A5"/>
    <w:rsid w:val="00602AF6"/>
    <w:rsid w:val="00602BEA"/>
    <w:rsid w:val="0060349D"/>
    <w:rsid w:val="00604C4B"/>
    <w:rsid w:val="00604C7C"/>
    <w:rsid w:val="00604F2B"/>
    <w:rsid w:val="0060517D"/>
    <w:rsid w:val="006056FE"/>
    <w:rsid w:val="00606361"/>
    <w:rsid w:val="00606FB4"/>
    <w:rsid w:val="00606FF0"/>
    <w:rsid w:val="0061027F"/>
    <w:rsid w:val="0061049C"/>
    <w:rsid w:val="00610A4D"/>
    <w:rsid w:val="00610C10"/>
    <w:rsid w:val="00611650"/>
    <w:rsid w:val="00611C83"/>
    <w:rsid w:val="00612B41"/>
    <w:rsid w:val="00615E53"/>
    <w:rsid w:val="00616DC9"/>
    <w:rsid w:val="006205F0"/>
    <w:rsid w:val="0062150D"/>
    <w:rsid w:val="00621572"/>
    <w:rsid w:val="00621DAD"/>
    <w:rsid w:val="00621FA0"/>
    <w:rsid w:val="0062238F"/>
    <w:rsid w:val="00623308"/>
    <w:rsid w:val="006248F3"/>
    <w:rsid w:val="00624A4E"/>
    <w:rsid w:val="00626F47"/>
    <w:rsid w:val="006300C5"/>
    <w:rsid w:val="0063133F"/>
    <w:rsid w:val="00631584"/>
    <w:rsid w:val="0063247A"/>
    <w:rsid w:val="006327E6"/>
    <w:rsid w:val="00632869"/>
    <w:rsid w:val="00632D0E"/>
    <w:rsid w:val="00633817"/>
    <w:rsid w:val="006349C2"/>
    <w:rsid w:val="006357BD"/>
    <w:rsid w:val="00635E16"/>
    <w:rsid w:val="00636A11"/>
    <w:rsid w:val="006375F0"/>
    <w:rsid w:val="006377D5"/>
    <w:rsid w:val="006378F3"/>
    <w:rsid w:val="0064040A"/>
    <w:rsid w:val="00640C1E"/>
    <w:rsid w:val="0064139B"/>
    <w:rsid w:val="00641CA1"/>
    <w:rsid w:val="00641E00"/>
    <w:rsid w:val="00642ABA"/>
    <w:rsid w:val="00643839"/>
    <w:rsid w:val="00643956"/>
    <w:rsid w:val="006440A5"/>
    <w:rsid w:val="00644A6D"/>
    <w:rsid w:val="00644A78"/>
    <w:rsid w:val="00644BB3"/>
    <w:rsid w:val="00644E8F"/>
    <w:rsid w:val="00645061"/>
    <w:rsid w:val="006459AA"/>
    <w:rsid w:val="00645D8C"/>
    <w:rsid w:val="00646D30"/>
    <w:rsid w:val="00647779"/>
    <w:rsid w:val="00647877"/>
    <w:rsid w:val="00650427"/>
    <w:rsid w:val="00650DEC"/>
    <w:rsid w:val="00650E02"/>
    <w:rsid w:val="00650E56"/>
    <w:rsid w:val="00651002"/>
    <w:rsid w:val="0065159E"/>
    <w:rsid w:val="00651977"/>
    <w:rsid w:val="00651EC8"/>
    <w:rsid w:val="006523E9"/>
    <w:rsid w:val="00652A92"/>
    <w:rsid w:val="006533D4"/>
    <w:rsid w:val="006534BB"/>
    <w:rsid w:val="0065371A"/>
    <w:rsid w:val="00654FDC"/>
    <w:rsid w:val="00655AEF"/>
    <w:rsid w:val="0065655C"/>
    <w:rsid w:val="006569B6"/>
    <w:rsid w:val="006607ED"/>
    <w:rsid w:val="0066129A"/>
    <w:rsid w:val="00662A9D"/>
    <w:rsid w:val="006633C1"/>
    <w:rsid w:val="00663405"/>
    <w:rsid w:val="00663CA6"/>
    <w:rsid w:val="00664AE5"/>
    <w:rsid w:val="006651AB"/>
    <w:rsid w:val="006657CC"/>
    <w:rsid w:val="00665B71"/>
    <w:rsid w:val="00665E7F"/>
    <w:rsid w:val="00666417"/>
    <w:rsid w:val="006667C7"/>
    <w:rsid w:val="00666D05"/>
    <w:rsid w:val="0066766F"/>
    <w:rsid w:val="006707EB"/>
    <w:rsid w:val="00671735"/>
    <w:rsid w:val="0067230F"/>
    <w:rsid w:val="00672578"/>
    <w:rsid w:val="00672653"/>
    <w:rsid w:val="00672C5F"/>
    <w:rsid w:val="00672D81"/>
    <w:rsid w:val="00673218"/>
    <w:rsid w:val="006750EF"/>
    <w:rsid w:val="00675A3D"/>
    <w:rsid w:val="00676909"/>
    <w:rsid w:val="006770A5"/>
    <w:rsid w:val="00677217"/>
    <w:rsid w:val="006774A8"/>
    <w:rsid w:val="00677634"/>
    <w:rsid w:val="006800AC"/>
    <w:rsid w:val="006814A2"/>
    <w:rsid w:val="0068175C"/>
    <w:rsid w:val="00681D71"/>
    <w:rsid w:val="00682607"/>
    <w:rsid w:val="00682D24"/>
    <w:rsid w:val="0068336B"/>
    <w:rsid w:val="00684510"/>
    <w:rsid w:val="006855E2"/>
    <w:rsid w:val="006875F4"/>
    <w:rsid w:val="006879F5"/>
    <w:rsid w:val="0069044D"/>
    <w:rsid w:val="00690485"/>
    <w:rsid w:val="00690A24"/>
    <w:rsid w:val="00691F6E"/>
    <w:rsid w:val="0069225C"/>
    <w:rsid w:val="00692511"/>
    <w:rsid w:val="006926BE"/>
    <w:rsid w:val="006933A5"/>
    <w:rsid w:val="0069354D"/>
    <w:rsid w:val="00693A79"/>
    <w:rsid w:val="00693B8F"/>
    <w:rsid w:val="00693BD0"/>
    <w:rsid w:val="00694904"/>
    <w:rsid w:val="00694993"/>
    <w:rsid w:val="00694A10"/>
    <w:rsid w:val="006952BC"/>
    <w:rsid w:val="006965FA"/>
    <w:rsid w:val="00696FA8"/>
    <w:rsid w:val="00697647"/>
    <w:rsid w:val="00697E92"/>
    <w:rsid w:val="006A1134"/>
    <w:rsid w:val="006A11C0"/>
    <w:rsid w:val="006A1474"/>
    <w:rsid w:val="006A3D73"/>
    <w:rsid w:val="006A4D5E"/>
    <w:rsid w:val="006A562D"/>
    <w:rsid w:val="006A5A55"/>
    <w:rsid w:val="006A62CC"/>
    <w:rsid w:val="006A6AC8"/>
    <w:rsid w:val="006A6C4A"/>
    <w:rsid w:val="006A6E8F"/>
    <w:rsid w:val="006B05FD"/>
    <w:rsid w:val="006B0606"/>
    <w:rsid w:val="006B36CC"/>
    <w:rsid w:val="006B3A53"/>
    <w:rsid w:val="006B3E3F"/>
    <w:rsid w:val="006B41A5"/>
    <w:rsid w:val="006B4B5F"/>
    <w:rsid w:val="006B5362"/>
    <w:rsid w:val="006B672B"/>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7873"/>
    <w:rsid w:val="006C7A5E"/>
    <w:rsid w:val="006D2AC7"/>
    <w:rsid w:val="006D2C9F"/>
    <w:rsid w:val="006D3156"/>
    <w:rsid w:val="006D37B7"/>
    <w:rsid w:val="006D3AAD"/>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5C4"/>
    <w:rsid w:val="006E77CB"/>
    <w:rsid w:val="006E7C4D"/>
    <w:rsid w:val="006F034D"/>
    <w:rsid w:val="006F0365"/>
    <w:rsid w:val="006F0B99"/>
    <w:rsid w:val="006F22E4"/>
    <w:rsid w:val="006F2BB9"/>
    <w:rsid w:val="006F2FE9"/>
    <w:rsid w:val="006F32A5"/>
    <w:rsid w:val="006F40FB"/>
    <w:rsid w:val="006F55E8"/>
    <w:rsid w:val="006F590D"/>
    <w:rsid w:val="006F6A6E"/>
    <w:rsid w:val="006F6F5A"/>
    <w:rsid w:val="006F7001"/>
    <w:rsid w:val="006F75CC"/>
    <w:rsid w:val="0070061A"/>
    <w:rsid w:val="007006B8"/>
    <w:rsid w:val="00700AA3"/>
    <w:rsid w:val="0070137B"/>
    <w:rsid w:val="00701DB3"/>
    <w:rsid w:val="0070224F"/>
    <w:rsid w:val="007023A9"/>
    <w:rsid w:val="00702B60"/>
    <w:rsid w:val="00702B8C"/>
    <w:rsid w:val="0070308F"/>
    <w:rsid w:val="00703346"/>
    <w:rsid w:val="00703BCA"/>
    <w:rsid w:val="00703FB4"/>
    <w:rsid w:val="0070480E"/>
    <w:rsid w:val="007048F6"/>
    <w:rsid w:val="0070561B"/>
    <w:rsid w:val="00705A7F"/>
    <w:rsid w:val="00705D24"/>
    <w:rsid w:val="007063F4"/>
    <w:rsid w:val="00706789"/>
    <w:rsid w:val="00706884"/>
    <w:rsid w:val="0070707E"/>
    <w:rsid w:val="0070708A"/>
    <w:rsid w:val="007071B2"/>
    <w:rsid w:val="00707F3E"/>
    <w:rsid w:val="007102B1"/>
    <w:rsid w:val="00711207"/>
    <w:rsid w:val="007113B2"/>
    <w:rsid w:val="00711CD6"/>
    <w:rsid w:val="0071250E"/>
    <w:rsid w:val="00712CA7"/>
    <w:rsid w:val="00714953"/>
    <w:rsid w:val="00714ABE"/>
    <w:rsid w:val="00715B88"/>
    <w:rsid w:val="007169AE"/>
    <w:rsid w:val="00716F13"/>
    <w:rsid w:val="00717C84"/>
    <w:rsid w:val="00717ED7"/>
    <w:rsid w:val="00720E9B"/>
    <w:rsid w:val="00722B9E"/>
    <w:rsid w:val="007237F6"/>
    <w:rsid w:val="00723B5F"/>
    <w:rsid w:val="0072422D"/>
    <w:rsid w:val="00724548"/>
    <w:rsid w:val="007249FA"/>
    <w:rsid w:val="00724E0C"/>
    <w:rsid w:val="00725528"/>
    <w:rsid w:val="00725BA8"/>
    <w:rsid w:val="00725F9C"/>
    <w:rsid w:val="00726643"/>
    <w:rsid w:val="007270FA"/>
    <w:rsid w:val="00727727"/>
    <w:rsid w:val="00727B83"/>
    <w:rsid w:val="00727FB7"/>
    <w:rsid w:val="00730722"/>
    <w:rsid w:val="00730B87"/>
    <w:rsid w:val="00730CD4"/>
    <w:rsid w:val="00731F4C"/>
    <w:rsid w:val="00732847"/>
    <w:rsid w:val="00734556"/>
    <w:rsid w:val="007355C3"/>
    <w:rsid w:val="00735E44"/>
    <w:rsid w:val="007360E6"/>
    <w:rsid w:val="00736DFD"/>
    <w:rsid w:val="007373B8"/>
    <w:rsid w:val="00737508"/>
    <w:rsid w:val="00737AB6"/>
    <w:rsid w:val="0074016A"/>
    <w:rsid w:val="007406AA"/>
    <w:rsid w:val="00741947"/>
    <w:rsid w:val="00743546"/>
    <w:rsid w:val="007439C1"/>
    <w:rsid w:val="00746F2D"/>
    <w:rsid w:val="00747853"/>
    <w:rsid w:val="007508E0"/>
    <w:rsid w:val="00753002"/>
    <w:rsid w:val="0075356D"/>
    <w:rsid w:val="00753E43"/>
    <w:rsid w:val="00754214"/>
    <w:rsid w:val="00754384"/>
    <w:rsid w:val="00754B2C"/>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D26"/>
    <w:rsid w:val="00770604"/>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829"/>
    <w:rsid w:val="00780C7F"/>
    <w:rsid w:val="00780F15"/>
    <w:rsid w:val="007824DF"/>
    <w:rsid w:val="00782535"/>
    <w:rsid w:val="007828CF"/>
    <w:rsid w:val="00782C54"/>
    <w:rsid w:val="0078331B"/>
    <w:rsid w:val="007834EB"/>
    <w:rsid w:val="007845C5"/>
    <w:rsid w:val="0078485C"/>
    <w:rsid w:val="00784901"/>
    <w:rsid w:val="00784909"/>
    <w:rsid w:val="007859FA"/>
    <w:rsid w:val="0078615D"/>
    <w:rsid w:val="007869CE"/>
    <w:rsid w:val="00786F2D"/>
    <w:rsid w:val="007872F7"/>
    <w:rsid w:val="00787B56"/>
    <w:rsid w:val="00787D96"/>
    <w:rsid w:val="00790569"/>
    <w:rsid w:val="0079362E"/>
    <w:rsid w:val="00793F2F"/>
    <w:rsid w:val="00794BBE"/>
    <w:rsid w:val="00794C04"/>
    <w:rsid w:val="007958C6"/>
    <w:rsid w:val="0079629A"/>
    <w:rsid w:val="007963B3"/>
    <w:rsid w:val="007966A9"/>
    <w:rsid w:val="00796CCA"/>
    <w:rsid w:val="00797630"/>
    <w:rsid w:val="007A3633"/>
    <w:rsid w:val="007A37A4"/>
    <w:rsid w:val="007A3C68"/>
    <w:rsid w:val="007A44FC"/>
    <w:rsid w:val="007A5ED6"/>
    <w:rsid w:val="007A69CD"/>
    <w:rsid w:val="007A738C"/>
    <w:rsid w:val="007A754D"/>
    <w:rsid w:val="007B06B5"/>
    <w:rsid w:val="007B0B6E"/>
    <w:rsid w:val="007B0D74"/>
    <w:rsid w:val="007B0FAB"/>
    <w:rsid w:val="007B22A4"/>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642"/>
    <w:rsid w:val="007D3FC7"/>
    <w:rsid w:val="007D40FC"/>
    <w:rsid w:val="007D4230"/>
    <w:rsid w:val="007D4452"/>
    <w:rsid w:val="007D5454"/>
    <w:rsid w:val="007D60DC"/>
    <w:rsid w:val="007D6A08"/>
    <w:rsid w:val="007E0829"/>
    <w:rsid w:val="007E09BB"/>
    <w:rsid w:val="007E0BA0"/>
    <w:rsid w:val="007E0D02"/>
    <w:rsid w:val="007E194E"/>
    <w:rsid w:val="007E20D7"/>
    <w:rsid w:val="007E2954"/>
    <w:rsid w:val="007E45F2"/>
    <w:rsid w:val="007E5938"/>
    <w:rsid w:val="007E63F4"/>
    <w:rsid w:val="007F025C"/>
    <w:rsid w:val="007F215A"/>
    <w:rsid w:val="007F29BC"/>
    <w:rsid w:val="007F3115"/>
    <w:rsid w:val="007F4B2A"/>
    <w:rsid w:val="007F6FE7"/>
    <w:rsid w:val="007F798E"/>
    <w:rsid w:val="00800E6A"/>
    <w:rsid w:val="008019E5"/>
    <w:rsid w:val="00801FEC"/>
    <w:rsid w:val="008036A4"/>
    <w:rsid w:val="00804A43"/>
    <w:rsid w:val="00804F6C"/>
    <w:rsid w:val="00806422"/>
    <w:rsid w:val="00806CFF"/>
    <w:rsid w:val="00806E2B"/>
    <w:rsid w:val="00807283"/>
    <w:rsid w:val="00807F30"/>
    <w:rsid w:val="008102BC"/>
    <w:rsid w:val="00811B68"/>
    <w:rsid w:val="00811C8C"/>
    <w:rsid w:val="00811CD0"/>
    <w:rsid w:val="008123A7"/>
    <w:rsid w:val="00812C86"/>
    <w:rsid w:val="008141FA"/>
    <w:rsid w:val="00814671"/>
    <w:rsid w:val="00814910"/>
    <w:rsid w:val="00814C0F"/>
    <w:rsid w:val="0081560D"/>
    <w:rsid w:val="00816253"/>
    <w:rsid w:val="00817353"/>
    <w:rsid w:val="008205CC"/>
    <w:rsid w:val="0082129B"/>
    <w:rsid w:val="0082139F"/>
    <w:rsid w:val="00822884"/>
    <w:rsid w:val="00822DCC"/>
    <w:rsid w:val="00822FD6"/>
    <w:rsid w:val="008234E6"/>
    <w:rsid w:val="00824445"/>
    <w:rsid w:val="0082452C"/>
    <w:rsid w:val="00824866"/>
    <w:rsid w:val="008251D3"/>
    <w:rsid w:val="0082526E"/>
    <w:rsid w:val="00825C51"/>
    <w:rsid w:val="00826252"/>
    <w:rsid w:val="008269C7"/>
    <w:rsid w:val="00826E5C"/>
    <w:rsid w:val="0082728C"/>
    <w:rsid w:val="0082736E"/>
    <w:rsid w:val="00832CB7"/>
    <w:rsid w:val="00832CEC"/>
    <w:rsid w:val="00833315"/>
    <w:rsid w:val="008337DD"/>
    <w:rsid w:val="00833D52"/>
    <w:rsid w:val="00834D93"/>
    <w:rsid w:val="00835562"/>
    <w:rsid w:val="00835AB2"/>
    <w:rsid w:val="008364CB"/>
    <w:rsid w:val="00836610"/>
    <w:rsid w:val="00836B6B"/>
    <w:rsid w:val="00837187"/>
    <w:rsid w:val="008371BC"/>
    <w:rsid w:val="0083730E"/>
    <w:rsid w:val="00837479"/>
    <w:rsid w:val="00837648"/>
    <w:rsid w:val="008377C1"/>
    <w:rsid w:val="00842054"/>
    <w:rsid w:val="00843176"/>
    <w:rsid w:val="008435CF"/>
    <w:rsid w:val="00843801"/>
    <w:rsid w:val="00844182"/>
    <w:rsid w:val="008442CA"/>
    <w:rsid w:val="008442CB"/>
    <w:rsid w:val="008444F6"/>
    <w:rsid w:val="008457FF"/>
    <w:rsid w:val="00845A1E"/>
    <w:rsid w:val="008500DB"/>
    <w:rsid w:val="008504C4"/>
    <w:rsid w:val="0085058A"/>
    <w:rsid w:val="00851525"/>
    <w:rsid w:val="00851AA1"/>
    <w:rsid w:val="00853009"/>
    <w:rsid w:val="008564EF"/>
    <w:rsid w:val="008567B7"/>
    <w:rsid w:val="00857741"/>
    <w:rsid w:val="0085781B"/>
    <w:rsid w:val="008579E3"/>
    <w:rsid w:val="0086139A"/>
    <w:rsid w:val="00861489"/>
    <w:rsid w:val="0086209D"/>
    <w:rsid w:val="008627EA"/>
    <w:rsid w:val="00862ECA"/>
    <w:rsid w:val="00862F50"/>
    <w:rsid w:val="008637D2"/>
    <w:rsid w:val="00865553"/>
    <w:rsid w:val="00865691"/>
    <w:rsid w:val="00866346"/>
    <w:rsid w:val="00866777"/>
    <w:rsid w:val="00866FA5"/>
    <w:rsid w:val="008671F5"/>
    <w:rsid w:val="00870155"/>
    <w:rsid w:val="008701E6"/>
    <w:rsid w:val="00870A38"/>
    <w:rsid w:val="00870AAA"/>
    <w:rsid w:val="0087254F"/>
    <w:rsid w:val="008748D6"/>
    <w:rsid w:val="00874A0E"/>
    <w:rsid w:val="00874CA7"/>
    <w:rsid w:val="00874D02"/>
    <w:rsid w:val="00874E82"/>
    <w:rsid w:val="00874F96"/>
    <w:rsid w:val="0087544D"/>
    <w:rsid w:val="00877061"/>
    <w:rsid w:val="00880078"/>
    <w:rsid w:val="00880185"/>
    <w:rsid w:val="00880946"/>
    <w:rsid w:val="00880D11"/>
    <w:rsid w:val="00880FA7"/>
    <w:rsid w:val="00881AF7"/>
    <w:rsid w:val="00881B47"/>
    <w:rsid w:val="00881F03"/>
    <w:rsid w:val="00882033"/>
    <w:rsid w:val="00882671"/>
    <w:rsid w:val="0088276D"/>
    <w:rsid w:val="00884FFF"/>
    <w:rsid w:val="00885322"/>
    <w:rsid w:val="0088553F"/>
    <w:rsid w:val="00885B4D"/>
    <w:rsid w:val="00886887"/>
    <w:rsid w:val="00887E42"/>
    <w:rsid w:val="00892F43"/>
    <w:rsid w:val="00893F35"/>
    <w:rsid w:val="00894DA0"/>
    <w:rsid w:val="008A00C6"/>
    <w:rsid w:val="008A0C0C"/>
    <w:rsid w:val="008A0F5B"/>
    <w:rsid w:val="008A11AA"/>
    <w:rsid w:val="008A1257"/>
    <w:rsid w:val="008A1A08"/>
    <w:rsid w:val="008A1E35"/>
    <w:rsid w:val="008A2F9A"/>
    <w:rsid w:val="008A32A6"/>
    <w:rsid w:val="008A32FE"/>
    <w:rsid w:val="008A347A"/>
    <w:rsid w:val="008A3B78"/>
    <w:rsid w:val="008A5D29"/>
    <w:rsid w:val="008A5F55"/>
    <w:rsid w:val="008A7514"/>
    <w:rsid w:val="008B142C"/>
    <w:rsid w:val="008B25F0"/>
    <w:rsid w:val="008B2723"/>
    <w:rsid w:val="008B3947"/>
    <w:rsid w:val="008B3FAD"/>
    <w:rsid w:val="008B4147"/>
    <w:rsid w:val="008B59E3"/>
    <w:rsid w:val="008B6E07"/>
    <w:rsid w:val="008B6F54"/>
    <w:rsid w:val="008B7B5D"/>
    <w:rsid w:val="008C046D"/>
    <w:rsid w:val="008C12CC"/>
    <w:rsid w:val="008C182F"/>
    <w:rsid w:val="008C1BA6"/>
    <w:rsid w:val="008C2BEF"/>
    <w:rsid w:val="008C390A"/>
    <w:rsid w:val="008C57E9"/>
    <w:rsid w:val="008C7112"/>
    <w:rsid w:val="008C76FC"/>
    <w:rsid w:val="008D0965"/>
    <w:rsid w:val="008D1557"/>
    <w:rsid w:val="008D1F2B"/>
    <w:rsid w:val="008D25E2"/>
    <w:rsid w:val="008D328E"/>
    <w:rsid w:val="008D3355"/>
    <w:rsid w:val="008D36D9"/>
    <w:rsid w:val="008D43FB"/>
    <w:rsid w:val="008D4B1D"/>
    <w:rsid w:val="008D516F"/>
    <w:rsid w:val="008D5E3F"/>
    <w:rsid w:val="008D683F"/>
    <w:rsid w:val="008D6D72"/>
    <w:rsid w:val="008E03D0"/>
    <w:rsid w:val="008E0C8A"/>
    <w:rsid w:val="008E2283"/>
    <w:rsid w:val="008E261E"/>
    <w:rsid w:val="008E3546"/>
    <w:rsid w:val="008E3E2E"/>
    <w:rsid w:val="008E4ACF"/>
    <w:rsid w:val="008E4CDA"/>
    <w:rsid w:val="008E5770"/>
    <w:rsid w:val="008E625F"/>
    <w:rsid w:val="008E6A74"/>
    <w:rsid w:val="008E7010"/>
    <w:rsid w:val="008E78A7"/>
    <w:rsid w:val="008E7F0D"/>
    <w:rsid w:val="008E7FC8"/>
    <w:rsid w:val="008F0EAE"/>
    <w:rsid w:val="008F1392"/>
    <w:rsid w:val="008F1D89"/>
    <w:rsid w:val="008F2613"/>
    <w:rsid w:val="008F2825"/>
    <w:rsid w:val="008F295B"/>
    <w:rsid w:val="008F29FE"/>
    <w:rsid w:val="008F3097"/>
    <w:rsid w:val="008F4E5E"/>
    <w:rsid w:val="008F59BC"/>
    <w:rsid w:val="008F5FD7"/>
    <w:rsid w:val="008F6889"/>
    <w:rsid w:val="008F6E20"/>
    <w:rsid w:val="008F6F1D"/>
    <w:rsid w:val="008F79C8"/>
    <w:rsid w:val="009013F2"/>
    <w:rsid w:val="0090150A"/>
    <w:rsid w:val="00901938"/>
    <w:rsid w:val="009019FE"/>
    <w:rsid w:val="00901BD7"/>
    <w:rsid w:val="00901F56"/>
    <w:rsid w:val="009020F9"/>
    <w:rsid w:val="00902526"/>
    <w:rsid w:val="009029B0"/>
    <w:rsid w:val="00903B20"/>
    <w:rsid w:val="00903D3B"/>
    <w:rsid w:val="00903D3F"/>
    <w:rsid w:val="009042F1"/>
    <w:rsid w:val="009050BA"/>
    <w:rsid w:val="009055B1"/>
    <w:rsid w:val="00905842"/>
    <w:rsid w:val="00905EF5"/>
    <w:rsid w:val="009061E6"/>
    <w:rsid w:val="00910123"/>
    <w:rsid w:val="009106C6"/>
    <w:rsid w:val="00910FC4"/>
    <w:rsid w:val="00911D95"/>
    <w:rsid w:val="0091216A"/>
    <w:rsid w:val="009130B1"/>
    <w:rsid w:val="009137A6"/>
    <w:rsid w:val="00913BDB"/>
    <w:rsid w:val="009141AC"/>
    <w:rsid w:val="00915630"/>
    <w:rsid w:val="00915D96"/>
    <w:rsid w:val="00916C54"/>
    <w:rsid w:val="00916F96"/>
    <w:rsid w:val="00917398"/>
    <w:rsid w:val="00917C40"/>
    <w:rsid w:val="00920476"/>
    <w:rsid w:val="00920D76"/>
    <w:rsid w:val="0092213A"/>
    <w:rsid w:val="00922B04"/>
    <w:rsid w:val="00922F1F"/>
    <w:rsid w:val="0092327A"/>
    <w:rsid w:val="00923A6F"/>
    <w:rsid w:val="009243BE"/>
    <w:rsid w:val="00925825"/>
    <w:rsid w:val="00925C02"/>
    <w:rsid w:val="00926055"/>
    <w:rsid w:val="00926631"/>
    <w:rsid w:val="00926EFE"/>
    <w:rsid w:val="00927822"/>
    <w:rsid w:val="009279EB"/>
    <w:rsid w:val="00930058"/>
    <w:rsid w:val="00930192"/>
    <w:rsid w:val="00930252"/>
    <w:rsid w:val="009304E2"/>
    <w:rsid w:val="009305DA"/>
    <w:rsid w:val="00930776"/>
    <w:rsid w:val="0093182A"/>
    <w:rsid w:val="00932572"/>
    <w:rsid w:val="0093316F"/>
    <w:rsid w:val="00933B2E"/>
    <w:rsid w:val="009345A4"/>
    <w:rsid w:val="009358A0"/>
    <w:rsid w:val="009362DD"/>
    <w:rsid w:val="009364D2"/>
    <w:rsid w:val="0093729D"/>
    <w:rsid w:val="0093742E"/>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6122"/>
    <w:rsid w:val="0094635A"/>
    <w:rsid w:val="00946907"/>
    <w:rsid w:val="00946EB3"/>
    <w:rsid w:val="0095026C"/>
    <w:rsid w:val="00950DF1"/>
    <w:rsid w:val="0095100C"/>
    <w:rsid w:val="00951253"/>
    <w:rsid w:val="0095180E"/>
    <w:rsid w:val="00952886"/>
    <w:rsid w:val="0095332F"/>
    <w:rsid w:val="0095431E"/>
    <w:rsid w:val="00955438"/>
    <w:rsid w:val="0095582A"/>
    <w:rsid w:val="00956399"/>
    <w:rsid w:val="00956EBB"/>
    <w:rsid w:val="00957875"/>
    <w:rsid w:val="00957CA6"/>
    <w:rsid w:val="00960DEA"/>
    <w:rsid w:val="00960E82"/>
    <w:rsid w:val="0096366B"/>
    <w:rsid w:val="00963861"/>
    <w:rsid w:val="00963D21"/>
    <w:rsid w:val="0096470D"/>
    <w:rsid w:val="0096500B"/>
    <w:rsid w:val="0096505B"/>
    <w:rsid w:val="00965C30"/>
    <w:rsid w:val="009667B9"/>
    <w:rsid w:val="00967087"/>
    <w:rsid w:val="009671E5"/>
    <w:rsid w:val="0096740E"/>
    <w:rsid w:val="00971216"/>
    <w:rsid w:val="0097226E"/>
    <w:rsid w:val="00972326"/>
    <w:rsid w:val="00972414"/>
    <w:rsid w:val="009727FC"/>
    <w:rsid w:val="00973A76"/>
    <w:rsid w:val="00975522"/>
    <w:rsid w:val="009758CE"/>
    <w:rsid w:val="0097611E"/>
    <w:rsid w:val="00976F27"/>
    <w:rsid w:val="00977441"/>
    <w:rsid w:val="009778FE"/>
    <w:rsid w:val="00977A7E"/>
    <w:rsid w:val="00977F50"/>
    <w:rsid w:val="00981683"/>
    <w:rsid w:val="009819DA"/>
    <w:rsid w:val="00982B19"/>
    <w:rsid w:val="0098437A"/>
    <w:rsid w:val="009845F6"/>
    <w:rsid w:val="00986AF1"/>
    <w:rsid w:val="009873CD"/>
    <w:rsid w:val="00987816"/>
    <w:rsid w:val="00987A14"/>
    <w:rsid w:val="00991096"/>
    <w:rsid w:val="00991142"/>
    <w:rsid w:val="00991518"/>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7032"/>
    <w:rsid w:val="009A719E"/>
    <w:rsid w:val="009A729C"/>
    <w:rsid w:val="009A784A"/>
    <w:rsid w:val="009A7E87"/>
    <w:rsid w:val="009B0F9D"/>
    <w:rsid w:val="009B1034"/>
    <w:rsid w:val="009B1198"/>
    <w:rsid w:val="009B46B8"/>
    <w:rsid w:val="009B4A72"/>
    <w:rsid w:val="009C0704"/>
    <w:rsid w:val="009C0C14"/>
    <w:rsid w:val="009C15C7"/>
    <w:rsid w:val="009C15D4"/>
    <w:rsid w:val="009C1657"/>
    <w:rsid w:val="009C2A4A"/>
    <w:rsid w:val="009C39EC"/>
    <w:rsid w:val="009C3B64"/>
    <w:rsid w:val="009C6195"/>
    <w:rsid w:val="009C6340"/>
    <w:rsid w:val="009C6866"/>
    <w:rsid w:val="009C6FAF"/>
    <w:rsid w:val="009C7624"/>
    <w:rsid w:val="009C7B01"/>
    <w:rsid w:val="009C7B28"/>
    <w:rsid w:val="009D03F7"/>
    <w:rsid w:val="009D0663"/>
    <w:rsid w:val="009D0C58"/>
    <w:rsid w:val="009D1183"/>
    <w:rsid w:val="009D1D16"/>
    <w:rsid w:val="009D27E1"/>
    <w:rsid w:val="009D434D"/>
    <w:rsid w:val="009D44AC"/>
    <w:rsid w:val="009D606B"/>
    <w:rsid w:val="009D65A9"/>
    <w:rsid w:val="009D688A"/>
    <w:rsid w:val="009D7166"/>
    <w:rsid w:val="009D78E3"/>
    <w:rsid w:val="009E0D93"/>
    <w:rsid w:val="009E11C6"/>
    <w:rsid w:val="009E137C"/>
    <w:rsid w:val="009E191F"/>
    <w:rsid w:val="009E2BAB"/>
    <w:rsid w:val="009E3665"/>
    <w:rsid w:val="009E4207"/>
    <w:rsid w:val="009E4B03"/>
    <w:rsid w:val="009E4BC2"/>
    <w:rsid w:val="009E57DD"/>
    <w:rsid w:val="009E676A"/>
    <w:rsid w:val="009F0915"/>
    <w:rsid w:val="009F11FA"/>
    <w:rsid w:val="009F198F"/>
    <w:rsid w:val="009F19D5"/>
    <w:rsid w:val="009F28D2"/>
    <w:rsid w:val="009F2B41"/>
    <w:rsid w:val="009F3C81"/>
    <w:rsid w:val="009F4F20"/>
    <w:rsid w:val="009F5AA2"/>
    <w:rsid w:val="009F5AC5"/>
    <w:rsid w:val="009F5E98"/>
    <w:rsid w:val="009F6272"/>
    <w:rsid w:val="009F66D0"/>
    <w:rsid w:val="009F68BC"/>
    <w:rsid w:val="009F6C14"/>
    <w:rsid w:val="009F721B"/>
    <w:rsid w:val="009F76E4"/>
    <w:rsid w:val="00A001E4"/>
    <w:rsid w:val="00A002EA"/>
    <w:rsid w:val="00A012AD"/>
    <w:rsid w:val="00A01E51"/>
    <w:rsid w:val="00A02E73"/>
    <w:rsid w:val="00A03FB5"/>
    <w:rsid w:val="00A04FC7"/>
    <w:rsid w:val="00A0571C"/>
    <w:rsid w:val="00A0598C"/>
    <w:rsid w:val="00A05C12"/>
    <w:rsid w:val="00A0716A"/>
    <w:rsid w:val="00A10A63"/>
    <w:rsid w:val="00A10AEC"/>
    <w:rsid w:val="00A1117F"/>
    <w:rsid w:val="00A1208D"/>
    <w:rsid w:val="00A129EA"/>
    <w:rsid w:val="00A12C85"/>
    <w:rsid w:val="00A13242"/>
    <w:rsid w:val="00A13D66"/>
    <w:rsid w:val="00A1502A"/>
    <w:rsid w:val="00A150E1"/>
    <w:rsid w:val="00A15C4E"/>
    <w:rsid w:val="00A1649D"/>
    <w:rsid w:val="00A16A43"/>
    <w:rsid w:val="00A17369"/>
    <w:rsid w:val="00A17436"/>
    <w:rsid w:val="00A17883"/>
    <w:rsid w:val="00A20695"/>
    <w:rsid w:val="00A20C4B"/>
    <w:rsid w:val="00A21996"/>
    <w:rsid w:val="00A219B4"/>
    <w:rsid w:val="00A22128"/>
    <w:rsid w:val="00A23841"/>
    <w:rsid w:val="00A24073"/>
    <w:rsid w:val="00A24901"/>
    <w:rsid w:val="00A24DC7"/>
    <w:rsid w:val="00A25492"/>
    <w:rsid w:val="00A2568E"/>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3CF9"/>
    <w:rsid w:val="00A33E49"/>
    <w:rsid w:val="00A33FA3"/>
    <w:rsid w:val="00A34905"/>
    <w:rsid w:val="00A34F8F"/>
    <w:rsid w:val="00A353DD"/>
    <w:rsid w:val="00A35B35"/>
    <w:rsid w:val="00A36859"/>
    <w:rsid w:val="00A37180"/>
    <w:rsid w:val="00A40ABC"/>
    <w:rsid w:val="00A41202"/>
    <w:rsid w:val="00A41CEE"/>
    <w:rsid w:val="00A41F3B"/>
    <w:rsid w:val="00A43190"/>
    <w:rsid w:val="00A439F7"/>
    <w:rsid w:val="00A441B3"/>
    <w:rsid w:val="00A44618"/>
    <w:rsid w:val="00A447BF"/>
    <w:rsid w:val="00A455EA"/>
    <w:rsid w:val="00A45AEF"/>
    <w:rsid w:val="00A46FA8"/>
    <w:rsid w:val="00A5133F"/>
    <w:rsid w:val="00A516AF"/>
    <w:rsid w:val="00A520F7"/>
    <w:rsid w:val="00A52BC6"/>
    <w:rsid w:val="00A533FB"/>
    <w:rsid w:val="00A53486"/>
    <w:rsid w:val="00A53D32"/>
    <w:rsid w:val="00A5790A"/>
    <w:rsid w:val="00A57C0D"/>
    <w:rsid w:val="00A60311"/>
    <w:rsid w:val="00A61F19"/>
    <w:rsid w:val="00A6228B"/>
    <w:rsid w:val="00A629DB"/>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77227"/>
    <w:rsid w:val="00A77DBB"/>
    <w:rsid w:val="00A80422"/>
    <w:rsid w:val="00A80576"/>
    <w:rsid w:val="00A827EB"/>
    <w:rsid w:val="00A83A78"/>
    <w:rsid w:val="00A845F4"/>
    <w:rsid w:val="00A849F4"/>
    <w:rsid w:val="00A84D4D"/>
    <w:rsid w:val="00A85D7F"/>
    <w:rsid w:val="00A86479"/>
    <w:rsid w:val="00A86EA6"/>
    <w:rsid w:val="00A8750B"/>
    <w:rsid w:val="00A87813"/>
    <w:rsid w:val="00A90C4D"/>
    <w:rsid w:val="00A9162F"/>
    <w:rsid w:val="00A92279"/>
    <w:rsid w:val="00A925FF"/>
    <w:rsid w:val="00A9301B"/>
    <w:rsid w:val="00A93DFA"/>
    <w:rsid w:val="00A95652"/>
    <w:rsid w:val="00A95F1A"/>
    <w:rsid w:val="00A9615F"/>
    <w:rsid w:val="00A96C27"/>
    <w:rsid w:val="00A97DCF"/>
    <w:rsid w:val="00AA1118"/>
    <w:rsid w:val="00AA223D"/>
    <w:rsid w:val="00AA285A"/>
    <w:rsid w:val="00AA2BB3"/>
    <w:rsid w:val="00AA35FC"/>
    <w:rsid w:val="00AA3B3C"/>
    <w:rsid w:val="00AA3CD2"/>
    <w:rsid w:val="00AA3F7B"/>
    <w:rsid w:val="00AA637E"/>
    <w:rsid w:val="00AA6F75"/>
    <w:rsid w:val="00AA7F97"/>
    <w:rsid w:val="00AB0FF9"/>
    <w:rsid w:val="00AB3237"/>
    <w:rsid w:val="00AB33BC"/>
    <w:rsid w:val="00AB360A"/>
    <w:rsid w:val="00AB474D"/>
    <w:rsid w:val="00AB5448"/>
    <w:rsid w:val="00AB54DE"/>
    <w:rsid w:val="00AB58C8"/>
    <w:rsid w:val="00AB5A17"/>
    <w:rsid w:val="00AB5E86"/>
    <w:rsid w:val="00AB62A5"/>
    <w:rsid w:val="00AB62C3"/>
    <w:rsid w:val="00AB6673"/>
    <w:rsid w:val="00AB6C40"/>
    <w:rsid w:val="00AB6F6B"/>
    <w:rsid w:val="00AB715F"/>
    <w:rsid w:val="00AB7352"/>
    <w:rsid w:val="00AB760B"/>
    <w:rsid w:val="00AB7C01"/>
    <w:rsid w:val="00AC04A3"/>
    <w:rsid w:val="00AC162E"/>
    <w:rsid w:val="00AC16DA"/>
    <w:rsid w:val="00AC1CBA"/>
    <w:rsid w:val="00AC1F8D"/>
    <w:rsid w:val="00AC1FAF"/>
    <w:rsid w:val="00AC31EF"/>
    <w:rsid w:val="00AC37C4"/>
    <w:rsid w:val="00AC4095"/>
    <w:rsid w:val="00AC4E15"/>
    <w:rsid w:val="00AC5782"/>
    <w:rsid w:val="00AC5C45"/>
    <w:rsid w:val="00AC79AD"/>
    <w:rsid w:val="00AC7FD4"/>
    <w:rsid w:val="00AD0CED"/>
    <w:rsid w:val="00AD1C95"/>
    <w:rsid w:val="00AD26E3"/>
    <w:rsid w:val="00AD338A"/>
    <w:rsid w:val="00AD33E5"/>
    <w:rsid w:val="00AD38E9"/>
    <w:rsid w:val="00AD3999"/>
    <w:rsid w:val="00AD3DA1"/>
    <w:rsid w:val="00AD3E0A"/>
    <w:rsid w:val="00AD4332"/>
    <w:rsid w:val="00AD7DEA"/>
    <w:rsid w:val="00AE03AA"/>
    <w:rsid w:val="00AE03C7"/>
    <w:rsid w:val="00AE134E"/>
    <w:rsid w:val="00AE15FF"/>
    <w:rsid w:val="00AE1D35"/>
    <w:rsid w:val="00AE3ED7"/>
    <w:rsid w:val="00AE48F8"/>
    <w:rsid w:val="00AE49AF"/>
    <w:rsid w:val="00AE51A4"/>
    <w:rsid w:val="00AE57FC"/>
    <w:rsid w:val="00AE5A84"/>
    <w:rsid w:val="00AE6771"/>
    <w:rsid w:val="00AE74A8"/>
    <w:rsid w:val="00AE7CEA"/>
    <w:rsid w:val="00AF06F9"/>
    <w:rsid w:val="00AF0FC1"/>
    <w:rsid w:val="00AF379C"/>
    <w:rsid w:val="00AF3AB8"/>
    <w:rsid w:val="00AF3C8A"/>
    <w:rsid w:val="00AF439D"/>
    <w:rsid w:val="00AF4888"/>
    <w:rsid w:val="00AF5F15"/>
    <w:rsid w:val="00AF6073"/>
    <w:rsid w:val="00AF62E3"/>
    <w:rsid w:val="00AF6560"/>
    <w:rsid w:val="00AF769F"/>
    <w:rsid w:val="00B0137A"/>
    <w:rsid w:val="00B019A9"/>
    <w:rsid w:val="00B028F9"/>
    <w:rsid w:val="00B03069"/>
    <w:rsid w:val="00B03C3A"/>
    <w:rsid w:val="00B04396"/>
    <w:rsid w:val="00B0552C"/>
    <w:rsid w:val="00B0589A"/>
    <w:rsid w:val="00B05B94"/>
    <w:rsid w:val="00B10604"/>
    <w:rsid w:val="00B10BC7"/>
    <w:rsid w:val="00B10E4B"/>
    <w:rsid w:val="00B1248E"/>
    <w:rsid w:val="00B12D2D"/>
    <w:rsid w:val="00B13D98"/>
    <w:rsid w:val="00B142C6"/>
    <w:rsid w:val="00B15A0A"/>
    <w:rsid w:val="00B1648C"/>
    <w:rsid w:val="00B16785"/>
    <w:rsid w:val="00B16853"/>
    <w:rsid w:val="00B16A4F"/>
    <w:rsid w:val="00B173F0"/>
    <w:rsid w:val="00B1745A"/>
    <w:rsid w:val="00B20D4E"/>
    <w:rsid w:val="00B21097"/>
    <w:rsid w:val="00B218EA"/>
    <w:rsid w:val="00B21F60"/>
    <w:rsid w:val="00B22FF6"/>
    <w:rsid w:val="00B231E0"/>
    <w:rsid w:val="00B238E2"/>
    <w:rsid w:val="00B24FC4"/>
    <w:rsid w:val="00B255D5"/>
    <w:rsid w:val="00B2563C"/>
    <w:rsid w:val="00B256DA"/>
    <w:rsid w:val="00B2578F"/>
    <w:rsid w:val="00B25BBC"/>
    <w:rsid w:val="00B2664E"/>
    <w:rsid w:val="00B26E7E"/>
    <w:rsid w:val="00B272EA"/>
    <w:rsid w:val="00B27785"/>
    <w:rsid w:val="00B27D78"/>
    <w:rsid w:val="00B3090C"/>
    <w:rsid w:val="00B32BA2"/>
    <w:rsid w:val="00B32E9A"/>
    <w:rsid w:val="00B334B7"/>
    <w:rsid w:val="00B33621"/>
    <w:rsid w:val="00B338A4"/>
    <w:rsid w:val="00B33E38"/>
    <w:rsid w:val="00B346DB"/>
    <w:rsid w:val="00B34F71"/>
    <w:rsid w:val="00B36320"/>
    <w:rsid w:val="00B364EC"/>
    <w:rsid w:val="00B368C7"/>
    <w:rsid w:val="00B36C18"/>
    <w:rsid w:val="00B36EFE"/>
    <w:rsid w:val="00B36FD7"/>
    <w:rsid w:val="00B37640"/>
    <w:rsid w:val="00B37C69"/>
    <w:rsid w:val="00B41193"/>
    <w:rsid w:val="00B417C8"/>
    <w:rsid w:val="00B42418"/>
    <w:rsid w:val="00B43073"/>
    <w:rsid w:val="00B43145"/>
    <w:rsid w:val="00B4392B"/>
    <w:rsid w:val="00B4397A"/>
    <w:rsid w:val="00B43C28"/>
    <w:rsid w:val="00B444B8"/>
    <w:rsid w:val="00B44514"/>
    <w:rsid w:val="00B44DF2"/>
    <w:rsid w:val="00B4542B"/>
    <w:rsid w:val="00B459FD"/>
    <w:rsid w:val="00B46D97"/>
    <w:rsid w:val="00B47694"/>
    <w:rsid w:val="00B47A97"/>
    <w:rsid w:val="00B50238"/>
    <w:rsid w:val="00B504B6"/>
    <w:rsid w:val="00B50E0B"/>
    <w:rsid w:val="00B51DDF"/>
    <w:rsid w:val="00B5243B"/>
    <w:rsid w:val="00B540BE"/>
    <w:rsid w:val="00B548D4"/>
    <w:rsid w:val="00B54AE4"/>
    <w:rsid w:val="00B54D1E"/>
    <w:rsid w:val="00B54FBC"/>
    <w:rsid w:val="00B5668F"/>
    <w:rsid w:val="00B56C78"/>
    <w:rsid w:val="00B56EF1"/>
    <w:rsid w:val="00B578EB"/>
    <w:rsid w:val="00B60BB0"/>
    <w:rsid w:val="00B60DF1"/>
    <w:rsid w:val="00B611D6"/>
    <w:rsid w:val="00B61341"/>
    <w:rsid w:val="00B6141B"/>
    <w:rsid w:val="00B6151B"/>
    <w:rsid w:val="00B61B3A"/>
    <w:rsid w:val="00B61B89"/>
    <w:rsid w:val="00B61D01"/>
    <w:rsid w:val="00B626AB"/>
    <w:rsid w:val="00B629A2"/>
    <w:rsid w:val="00B6356E"/>
    <w:rsid w:val="00B63867"/>
    <w:rsid w:val="00B64A69"/>
    <w:rsid w:val="00B6597D"/>
    <w:rsid w:val="00B65A12"/>
    <w:rsid w:val="00B65D22"/>
    <w:rsid w:val="00B6624B"/>
    <w:rsid w:val="00B6688A"/>
    <w:rsid w:val="00B66AB6"/>
    <w:rsid w:val="00B70D17"/>
    <w:rsid w:val="00B70D67"/>
    <w:rsid w:val="00B71AEB"/>
    <w:rsid w:val="00B71FC5"/>
    <w:rsid w:val="00B72C71"/>
    <w:rsid w:val="00B738C2"/>
    <w:rsid w:val="00B73EEE"/>
    <w:rsid w:val="00B74505"/>
    <w:rsid w:val="00B76F95"/>
    <w:rsid w:val="00B816FE"/>
    <w:rsid w:val="00B81721"/>
    <w:rsid w:val="00B81BE5"/>
    <w:rsid w:val="00B830E3"/>
    <w:rsid w:val="00B8329F"/>
    <w:rsid w:val="00B83C5D"/>
    <w:rsid w:val="00B8413A"/>
    <w:rsid w:val="00B848C4"/>
    <w:rsid w:val="00B84C69"/>
    <w:rsid w:val="00B85CBF"/>
    <w:rsid w:val="00B86069"/>
    <w:rsid w:val="00B86157"/>
    <w:rsid w:val="00B865B4"/>
    <w:rsid w:val="00B8743F"/>
    <w:rsid w:val="00B87A16"/>
    <w:rsid w:val="00B87DD7"/>
    <w:rsid w:val="00B91BE9"/>
    <w:rsid w:val="00B94BF0"/>
    <w:rsid w:val="00B94E9F"/>
    <w:rsid w:val="00B956A0"/>
    <w:rsid w:val="00BA0C7B"/>
    <w:rsid w:val="00BA242A"/>
    <w:rsid w:val="00BA2496"/>
    <w:rsid w:val="00BA2B37"/>
    <w:rsid w:val="00BA2BBD"/>
    <w:rsid w:val="00BA3A81"/>
    <w:rsid w:val="00BA44CD"/>
    <w:rsid w:val="00BA4C85"/>
    <w:rsid w:val="00BA4C8B"/>
    <w:rsid w:val="00BA4D5D"/>
    <w:rsid w:val="00BA53D9"/>
    <w:rsid w:val="00BA5B50"/>
    <w:rsid w:val="00BA658C"/>
    <w:rsid w:val="00BA78A1"/>
    <w:rsid w:val="00BA7C67"/>
    <w:rsid w:val="00BA7E2D"/>
    <w:rsid w:val="00BA7FA9"/>
    <w:rsid w:val="00BB01A1"/>
    <w:rsid w:val="00BB0DE6"/>
    <w:rsid w:val="00BB163C"/>
    <w:rsid w:val="00BB2D00"/>
    <w:rsid w:val="00BB3D26"/>
    <w:rsid w:val="00BB49C3"/>
    <w:rsid w:val="00BB4CFE"/>
    <w:rsid w:val="00BB5556"/>
    <w:rsid w:val="00BB6DB7"/>
    <w:rsid w:val="00BB7524"/>
    <w:rsid w:val="00BB7D16"/>
    <w:rsid w:val="00BC02E8"/>
    <w:rsid w:val="00BC07F9"/>
    <w:rsid w:val="00BC0B0F"/>
    <w:rsid w:val="00BC12C9"/>
    <w:rsid w:val="00BC269E"/>
    <w:rsid w:val="00BC3B52"/>
    <w:rsid w:val="00BC3CD8"/>
    <w:rsid w:val="00BC4F28"/>
    <w:rsid w:val="00BC501F"/>
    <w:rsid w:val="00BC5A95"/>
    <w:rsid w:val="00BC5D11"/>
    <w:rsid w:val="00BC6FED"/>
    <w:rsid w:val="00BC721C"/>
    <w:rsid w:val="00BC7669"/>
    <w:rsid w:val="00BC7746"/>
    <w:rsid w:val="00BC79F5"/>
    <w:rsid w:val="00BC7B61"/>
    <w:rsid w:val="00BD0545"/>
    <w:rsid w:val="00BD1CE2"/>
    <w:rsid w:val="00BD2407"/>
    <w:rsid w:val="00BD2A10"/>
    <w:rsid w:val="00BD3615"/>
    <w:rsid w:val="00BD36CC"/>
    <w:rsid w:val="00BD3966"/>
    <w:rsid w:val="00BD43A5"/>
    <w:rsid w:val="00BD5B81"/>
    <w:rsid w:val="00BD6813"/>
    <w:rsid w:val="00BD6B50"/>
    <w:rsid w:val="00BD6BE7"/>
    <w:rsid w:val="00BD6F88"/>
    <w:rsid w:val="00BD7D14"/>
    <w:rsid w:val="00BD7D4A"/>
    <w:rsid w:val="00BE01F9"/>
    <w:rsid w:val="00BE0C4E"/>
    <w:rsid w:val="00BE14F8"/>
    <w:rsid w:val="00BE1509"/>
    <w:rsid w:val="00BE19AB"/>
    <w:rsid w:val="00BE1F76"/>
    <w:rsid w:val="00BE2653"/>
    <w:rsid w:val="00BE2845"/>
    <w:rsid w:val="00BE39D8"/>
    <w:rsid w:val="00BE3E15"/>
    <w:rsid w:val="00BE3EB6"/>
    <w:rsid w:val="00BE4A09"/>
    <w:rsid w:val="00BE51F7"/>
    <w:rsid w:val="00BE59A4"/>
    <w:rsid w:val="00BE5B37"/>
    <w:rsid w:val="00BE6D85"/>
    <w:rsid w:val="00BE7A43"/>
    <w:rsid w:val="00BF06F0"/>
    <w:rsid w:val="00BF0DCB"/>
    <w:rsid w:val="00BF2093"/>
    <w:rsid w:val="00BF5EB0"/>
    <w:rsid w:val="00BF72C0"/>
    <w:rsid w:val="00C00239"/>
    <w:rsid w:val="00C014E7"/>
    <w:rsid w:val="00C023AC"/>
    <w:rsid w:val="00C04FE1"/>
    <w:rsid w:val="00C05FA7"/>
    <w:rsid w:val="00C10686"/>
    <w:rsid w:val="00C1182C"/>
    <w:rsid w:val="00C1210C"/>
    <w:rsid w:val="00C13481"/>
    <w:rsid w:val="00C13A1C"/>
    <w:rsid w:val="00C14361"/>
    <w:rsid w:val="00C15F2B"/>
    <w:rsid w:val="00C17E80"/>
    <w:rsid w:val="00C200D7"/>
    <w:rsid w:val="00C205C2"/>
    <w:rsid w:val="00C20841"/>
    <w:rsid w:val="00C2167A"/>
    <w:rsid w:val="00C2258D"/>
    <w:rsid w:val="00C22DA7"/>
    <w:rsid w:val="00C22DFB"/>
    <w:rsid w:val="00C23165"/>
    <w:rsid w:val="00C23B61"/>
    <w:rsid w:val="00C25187"/>
    <w:rsid w:val="00C25845"/>
    <w:rsid w:val="00C265D5"/>
    <w:rsid w:val="00C26642"/>
    <w:rsid w:val="00C27920"/>
    <w:rsid w:val="00C30107"/>
    <w:rsid w:val="00C30455"/>
    <w:rsid w:val="00C30D34"/>
    <w:rsid w:val="00C31E10"/>
    <w:rsid w:val="00C31F61"/>
    <w:rsid w:val="00C32375"/>
    <w:rsid w:val="00C329A8"/>
    <w:rsid w:val="00C32C5F"/>
    <w:rsid w:val="00C34431"/>
    <w:rsid w:val="00C34D13"/>
    <w:rsid w:val="00C34D69"/>
    <w:rsid w:val="00C354F4"/>
    <w:rsid w:val="00C35CEC"/>
    <w:rsid w:val="00C35E45"/>
    <w:rsid w:val="00C37712"/>
    <w:rsid w:val="00C4157B"/>
    <w:rsid w:val="00C417CD"/>
    <w:rsid w:val="00C422A7"/>
    <w:rsid w:val="00C42D26"/>
    <w:rsid w:val="00C434B7"/>
    <w:rsid w:val="00C4454A"/>
    <w:rsid w:val="00C446FF"/>
    <w:rsid w:val="00C44CC8"/>
    <w:rsid w:val="00C452F8"/>
    <w:rsid w:val="00C4544B"/>
    <w:rsid w:val="00C45E56"/>
    <w:rsid w:val="00C45EA9"/>
    <w:rsid w:val="00C45F04"/>
    <w:rsid w:val="00C505EB"/>
    <w:rsid w:val="00C5061F"/>
    <w:rsid w:val="00C5104B"/>
    <w:rsid w:val="00C51460"/>
    <w:rsid w:val="00C515A6"/>
    <w:rsid w:val="00C51A3B"/>
    <w:rsid w:val="00C52533"/>
    <w:rsid w:val="00C5313F"/>
    <w:rsid w:val="00C532B9"/>
    <w:rsid w:val="00C53DBB"/>
    <w:rsid w:val="00C54B22"/>
    <w:rsid w:val="00C54F7C"/>
    <w:rsid w:val="00C55BB1"/>
    <w:rsid w:val="00C55FC2"/>
    <w:rsid w:val="00C56E62"/>
    <w:rsid w:val="00C571C0"/>
    <w:rsid w:val="00C5739B"/>
    <w:rsid w:val="00C6115C"/>
    <w:rsid w:val="00C611BE"/>
    <w:rsid w:val="00C61C50"/>
    <w:rsid w:val="00C6352C"/>
    <w:rsid w:val="00C63677"/>
    <w:rsid w:val="00C63DDF"/>
    <w:rsid w:val="00C65235"/>
    <w:rsid w:val="00C65C26"/>
    <w:rsid w:val="00C666DB"/>
    <w:rsid w:val="00C6699D"/>
    <w:rsid w:val="00C66D34"/>
    <w:rsid w:val="00C71960"/>
    <w:rsid w:val="00C720B7"/>
    <w:rsid w:val="00C74C77"/>
    <w:rsid w:val="00C74E87"/>
    <w:rsid w:val="00C750F1"/>
    <w:rsid w:val="00C7530C"/>
    <w:rsid w:val="00C76461"/>
    <w:rsid w:val="00C76CF0"/>
    <w:rsid w:val="00C82446"/>
    <w:rsid w:val="00C82BD1"/>
    <w:rsid w:val="00C8446A"/>
    <w:rsid w:val="00C8596C"/>
    <w:rsid w:val="00C85DB2"/>
    <w:rsid w:val="00C85E1A"/>
    <w:rsid w:val="00C86DC0"/>
    <w:rsid w:val="00C874FD"/>
    <w:rsid w:val="00C90761"/>
    <w:rsid w:val="00C9176C"/>
    <w:rsid w:val="00C92078"/>
    <w:rsid w:val="00C92529"/>
    <w:rsid w:val="00C92AAD"/>
    <w:rsid w:val="00C93F21"/>
    <w:rsid w:val="00C942CD"/>
    <w:rsid w:val="00C9620E"/>
    <w:rsid w:val="00C96553"/>
    <w:rsid w:val="00C97128"/>
    <w:rsid w:val="00C9759A"/>
    <w:rsid w:val="00C97B37"/>
    <w:rsid w:val="00C97F7E"/>
    <w:rsid w:val="00CA0198"/>
    <w:rsid w:val="00CA0777"/>
    <w:rsid w:val="00CA07AC"/>
    <w:rsid w:val="00CA16B7"/>
    <w:rsid w:val="00CA36F4"/>
    <w:rsid w:val="00CA38CD"/>
    <w:rsid w:val="00CA3A06"/>
    <w:rsid w:val="00CA4589"/>
    <w:rsid w:val="00CA5CBA"/>
    <w:rsid w:val="00CA6026"/>
    <w:rsid w:val="00CA73B4"/>
    <w:rsid w:val="00CA79D4"/>
    <w:rsid w:val="00CB13E1"/>
    <w:rsid w:val="00CB34B0"/>
    <w:rsid w:val="00CB44C5"/>
    <w:rsid w:val="00CB6715"/>
    <w:rsid w:val="00CB69D1"/>
    <w:rsid w:val="00CB6A43"/>
    <w:rsid w:val="00CB704A"/>
    <w:rsid w:val="00CB72CE"/>
    <w:rsid w:val="00CB795B"/>
    <w:rsid w:val="00CB7B7F"/>
    <w:rsid w:val="00CC006A"/>
    <w:rsid w:val="00CC0FB3"/>
    <w:rsid w:val="00CC233B"/>
    <w:rsid w:val="00CC2BB7"/>
    <w:rsid w:val="00CC2BDF"/>
    <w:rsid w:val="00CC2DEB"/>
    <w:rsid w:val="00CC3732"/>
    <w:rsid w:val="00CC4D1D"/>
    <w:rsid w:val="00CC5093"/>
    <w:rsid w:val="00CC59BA"/>
    <w:rsid w:val="00CD05A3"/>
    <w:rsid w:val="00CD0D02"/>
    <w:rsid w:val="00CD0DF3"/>
    <w:rsid w:val="00CD1055"/>
    <w:rsid w:val="00CD1270"/>
    <w:rsid w:val="00CD12BB"/>
    <w:rsid w:val="00CD16DD"/>
    <w:rsid w:val="00CD1C9E"/>
    <w:rsid w:val="00CD2306"/>
    <w:rsid w:val="00CD2546"/>
    <w:rsid w:val="00CD2FD2"/>
    <w:rsid w:val="00CD34DE"/>
    <w:rsid w:val="00CD4C98"/>
    <w:rsid w:val="00CD529D"/>
    <w:rsid w:val="00CD52F3"/>
    <w:rsid w:val="00CD5F9D"/>
    <w:rsid w:val="00CD7C5A"/>
    <w:rsid w:val="00CE0178"/>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4AC0"/>
    <w:rsid w:val="00CE58EA"/>
    <w:rsid w:val="00CE5BF9"/>
    <w:rsid w:val="00CE5C61"/>
    <w:rsid w:val="00CE69DA"/>
    <w:rsid w:val="00CE6DC5"/>
    <w:rsid w:val="00CE6E14"/>
    <w:rsid w:val="00CE7399"/>
    <w:rsid w:val="00CE7732"/>
    <w:rsid w:val="00CE78C8"/>
    <w:rsid w:val="00CE7E86"/>
    <w:rsid w:val="00CF0004"/>
    <w:rsid w:val="00CF06D0"/>
    <w:rsid w:val="00CF0C69"/>
    <w:rsid w:val="00CF188F"/>
    <w:rsid w:val="00CF3A62"/>
    <w:rsid w:val="00CF5E30"/>
    <w:rsid w:val="00CF6891"/>
    <w:rsid w:val="00CF7901"/>
    <w:rsid w:val="00D005E3"/>
    <w:rsid w:val="00D008B1"/>
    <w:rsid w:val="00D00912"/>
    <w:rsid w:val="00D00E56"/>
    <w:rsid w:val="00D017D3"/>
    <w:rsid w:val="00D01C1B"/>
    <w:rsid w:val="00D02126"/>
    <w:rsid w:val="00D0217C"/>
    <w:rsid w:val="00D023F7"/>
    <w:rsid w:val="00D02EEF"/>
    <w:rsid w:val="00D0343C"/>
    <w:rsid w:val="00D0397B"/>
    <w:rsid w:val="00D05AFA"/>
    <w:rsid w:val="00D06565"/>
    <w:rsid w:val="00D06760"/>
    <w:rsid w:val="00D06ACF"/>
    <w:rsid w:val="00D07BB9"/>
    <w:rsid w:val="00D1017D"/>
    <w:rsid w:val="00D10255"/>
    <w:rsid w:val="00D10CAB"/>
    <w:rsid w:val="00D12250"/>
    <w:rsid w:val="00D12396"/>
    <w:rsid w:val="00D130DA"/>
    <w:rsid w:val="00D13619"/>
    <w:rsid w:val="00D13875"/>
    <w:rsid w:val="00D141DC"/>
    <w:rsid w:val="00D14A23"/>
    <w:rsid w:val="00D14BC2"/>
    <w:rsid w:val="00D151E2"/>
    <w:rsid w:val="00D15C2B"/>
    <w:rsid w:val="00D15D49"/>
    <w:rsid w:val="00D16677"/>
    <w:rsid w:val="00D177D7"/>
    <w:rsid w:val="00D17E65"/>
    <w:rsid w:val="00D17F94"/>
    <w:rsid w:val="00D2068F"/>
    <w:rsid w:val="00D20AE1"/>
    <w:rsid w:val="00D212F0"/>
    <w:rsid w:val="00D21400"/>
    <w:rsid w:val="00D22099"/>
    <w:rsid w:val="00D2221A"/>
    <w:rsid w:val="00D222DF"/>
    <w:rsid w:val="00D22603"/>
    <w:rsid w:val="00D22C46"/>
    <w:rsid w:val="00D230F9"/>
    <w:rsid w:val="00D246A5"/>
    <w:rsid w:val="00D25BE7"/>
    <w:rsid w:val="00D25F9B"/>
    <w:rsid w:val="00D2659E"/>
    <w:rsid w:val="00D26D48"/>
    <w:rsid w:val="00D26F34"/>
    <w:rsid w:val="00D271BB"/>
    <w:rsid w:val="00D272C9"/>
    <w:rsid w:val="00D301A8"/>
    <w:rsid w:val="00D32BB6"/>
    <w:rsid w:val="00D33E55"/>
    <w:rsid w:val="00D33FF7"/>
    <w:rsid w:val="00D3474B"/>
    <w:rsid w:val="00D34A99"/>
    <w:rsid w:val="00D34FF7"/>
    <w:rsid w:val="00D366FD"/>
    <w:rsid w:val="00D3692C"/>
    <w:rsid w:val="00D3750B"/>
    <w:rsid w:val="00D375F4"/>
    <w:rsid w:val="00D378D0"/>
    <w:rsid w:val="00D379E7"/>
    <w:rsid w:val="00D40482"/>
    <w:rsid w:val="00D4055D"/>
    <w:rsid w:val="00D40854"/>
    <w:rsid w:val="00D415AA"/>
    <w:rsid w:val="00D424CA"/>
    <w:rsid w:val="00D42700"/>
    <w:rsid w:val="00D42B68"/>
    <w:rsid w:val="00D4431F"/>
    <w:rsid w:val="00D453FF"/>
    <w:rsid w:val="00D457C9"/>
    <w:rsid w:val="00D46727"/>
    <w:rsid w:val="00D46F34"/>
    <w:rsid w:val="00D506EA"/>
    <w:rsid w:val="00D51422"/>
    <w:rsid w:val="00D5195E"/>
    <w:rsid w:val="00D51EC6"/>
    <w:rsid w:val="00D520DA"/>
    <w:rsid w:val="00D52276"/>
    <w:rsid w:val="00D530F6"/>
    <w:rsid w:val="00D53E35"/>
    <w:rsid w:val="00D54221"/>
    <w:rsid w:val="00D546F3"/>
    <w:rsid w:val="00D54C21"/>
    <w:rsid w:val="00D553F0"/>
    <w:rsid w:val="00D55D7F"/>
    <w:rsid w:val="00D5621B"/>
    <w:rsid w:val="00D566CB"/>
    <w:rsid w:val="00D56850"/>
    <w:rsid w:val="00D5692E"/>
    <w:rsid w:val="00D56EDF"/>
    <w:rsid w:val="00D578BC"/>
    <w:rsid w:val="00D617DF"/>
    <w:rsid w:val="00D62469"/>
    <w:rsid w:val="00D62CF4"/>
    <w:rsid w:val="00D6323E"/>
    <w:rsid w:val="00D646C5"/>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80630"/>
    <w:rsid w:val="00D81095"/>
    <w:rsid w:val="00D811CF"/>
    <w:rsid w:val="00D82661"/>
    <w:rsid w:val="00D82C58"/>
    <w:rsid w:val="00D83DC2"/>
    <w:rsid w:val="00D85C82"/>
    <w:rsid w:val="00D87201"/>
    <w:rsid w:val="00D876DE"/>
    <w:rsid w:val="00D91215"/>
    <w:rsid w:val="00D91D85"/>
    <w:rsid w:val="00D92901"/>
    <w:rsid w:val="00D9396E"/>
    <w:rsid w:val="00D94121"/>
    <w:rsid w:val="00D96812"/>
    <w:rsid w:val="00D97AFB"/>
    <w:rsid w:val="00DA0152"/>
    <w:rsid w:val="00DA0976"/>
    <w:rsid w:val="00DA0DE9"/>
    <w:rsid w:val="00DA0E3C"/>
    <w:rsid w:val="00DA13B8"/>
    <w:rsid w:val="00DA1726"/>
    <w:rsid w:val="00DA2851"/>
    <w:rsid w:val="00DA36BE"/>
    <w:rsid w:val="00DA40ED"/>
    <w:rsid w:val="00DA5671"/>
    <w:rsid w:val="00DA74E6"/>
    <w:rsid w:val="00DA7CCA"/>
    <w:rsid w:val="00DB0012"/>
    <w:rsid w:val="00DB02ED"/>
    <w:rsid w:val="00DB04DE"/>
    <w:rsid w:val="00DB0DB6"/>
    <w:rsid w:val="00DB1998"/>
    <w:rsid w:val="00DB19CA"/>
    <w:rsid w:val="00DB4BFF"/>
    <w:rsid w:val="00DB6379"/>
    <w:rsid w:val="00DC0829"/>
    <w:rsid w:val="00DC1036"/>
    <w:rsid w:val="00DC11C5"/>
    <w:rsid w:val="00DC1D8D"/>
    <w:rsid w:val="00DC2637"/>
    <w:rsid w:val="00DC3247"/>
    <w:rsid w:val="00DC3899"/>
    <w:rsid w:val="00DC4BA0"/>
    <w:rsid w:val="00DC4C1C"/>
    <w:rsid w:val="00DC5367"/>
    <w:rsid w:val="00DC6100"/>
    <w:rsid w:val="00DC6C6C"/>
    <w:rsid w:val="00DC727C"/>
    <w:rsid w:val="00DC7C14"/>
    <w:rsid w:val="00DC7E46"/>
    <w:rsid w:val="00DC7FD0"/>
    <w:rsid w:val="00DD00BD"/>
    <w:rsid w:val="00DD0A65"/>
    <w:rsid w:val="00DD0B80"/>
    <w:rsid w:val="00DD0F63"/>
    <w:rsid w:val="00DD1687"/>
    <w:rsid w:val="00DD1880"/>
    <w:rsid w:val="00DD1991"/>
    <w:rsid w:val="00DD1F4E"/>
    <w:rsid w:val="00DD1FF6"/>
    <w:rsid w:val="00DD30A4"/>
    <w:rsid w:val="00DD33DE"/>
    <w:rsid w:val="00DD43CA"/>
    <w:rsid w:val="00DD4423"/>
    <w:rsid w:val="00DD46CA"/>
    <w:rsid w:val="00DD53B5"/>
    <w:rsid w:val="00DD571F"/>
    <w:rsid w:val="00DD58CF"/>
    <w:rsid w:val="00DD6644"/>
    <w:rsid w:val="00DE09F3"/>
    <w:rsid w:val="00DE17EE"/>
    <w:rsid w:val="00DE1B2E"/>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FFA"/>
    <w:rsid w:val="00DF2F1D"/>
    <w:rsid w:val="00DF3013"/>
    <w:rsid w:val="00DF37D0"/>
    <w:rsid w:val="00DF3B9B"/>
    <w:rsid w:val="00DF59E4"/>
    <w:rsid w:val="00DF5D5F"/>
    <w:rsid w:val="00DF698D"/>
    <w:rsid w:val="00DF6A8E"/>
    <w:rsid w:val="00DF73FD"/>
    <w:rsid w:val="00E00C25"/>
    <w:rsid w:val="00E01043"/>
    <w:rsid w:val="00E0140C"/>
    <w:rsid w:val="00E016DE"/>
    <w:rsid w:val="00E01C2F"/>
    <w:rsid w:val="00E02344"/>
    <w:rsid w:val="00E023C1"/>
    <w:rsid w:val="00E03813"/>
    <w:rsid w:val="00E03B62"/>
    <w:rsid w:val="00E03C6B"/>
    <w:rsid w:val="00E0473D"/>
    <w:rsid w:val="00E049F9"/>
    <w:rsid w:val="00E06EC2"/>
    <w:rsid w:val="00E10151"/>
    <w:rsid w:val="00E123DD"/>
    <w:rsid w:val="00E12DAF"/>
    <w:rsid w:val="00E12F25"/>
    <w:rsid w:val="00E136F8"/>
    <w:rsid w:val="00E15AB4"/>
    <w:rsid w:val="00E15B85"/>
    <w:rsid w:val="00E165CB"/>
    <w:rsid w:val="00E16F38"/>
    <w:rsid w:val="00E17137"/>
    <w:rsid w:val="00E17A0D"/>
    <w:rsid w:val="00E17F77"/>
    <w:rsid w:val="00E20B21"/>
    <w:rsid w:val="00E21BF2"/>
    <w:rsid w:val="00E22B6E"/>
    <w:rsid w:val="00E231D9"/>
    <w:rsid w:val="00E23233"/>
    <w:rsid w:val="00E23C72"/>
    <w:rsid w:val="00E241B8"/>
    <w:rsid w:val="00E2437F"/>
    <w:rsid w:val="00E24DB3"/>
    <w:rsid w:val="00E24FA5"/>
    <w:rsid w:val="00E25C45"/>
    <w:rsid w:val="00E25DD2"/>
    <w:rsid w:val="00E2661D"/>
    <w:rsid w:val="00E26698"/>
    <w:rsid w:val="00E26C7B"/>
    <w:rsid w:val="00E26D32"/>
    <w:rsid w:val="00E27887"/>
    <w:rsid w:val="00E32AAF"/>
    <w:rsid w:val="00E332F8"/>
    <w:rsid w:val="00E33E7A"/>
    <w:rsid w:val="00E342EF"/>
    <w:rsid w:val="00E3613D"/>
    <w:rsid w:val="00E367C5"/>
    <w:rsid w:val="00E36B0A"/>
    <w:rsid w:val="00E37B4E"/>
    <w:rsid w:val="00E4036F"/>
    <w:rsid w:val="00E40ADC"/>
    <w:rsid w:val="00E41F9A"/>
    <w:rsid w:val="00E4462A"/>
    <w:rsid w:val="00E44AEA"/>
    <w:rsid w:val="00E44B13"/>
    <w:rsid w:val="00E45A5A"/>
    <w:rsid w:val="00E46CAA"/>
    <w:rsid w:val="00E47596"/>
    <w:rsid w:val="00E501A9"/>
    <w:rsid w:val="00E50AB4"/>
    <w:rsid w:val="00E5116A"/>
    <w:rsid w:val="00E518D9"/>
    <w:rsid w:val="00E52344"/>
    <w:rsid w:val="00E535C4"/>
    <w:rsid w:val="00E547F4"/>
    <w:rsid w:val="00E54DD1"/>
    <w:rsid w:val="00E55453"/>
    <w:rsid w:val="00E55B2E"/>
    <w:rsid w:val="00E576C3"/>
    <w:rsid w:val="00E61ABB"/>
    <w:rsid w:val="00E6279E"/>
    <w:rsid w:val="00E62C5A"/>
    <w:rsid w:val="00E62D7F"/>
    <w:rsid w:val="00E6417A"/>
    <w:rsid w:val="00E6498A"/>
    <w:rsid w:val="00E659D1"/>
    <w:rsid w:val="00E65B33"/>
    <w:rsid w:val="00E660CF"/>
    <w:rsid w:val="00E66F09"/>
    <w:rsid w:val="00E67170"/>
    <w:rsid w:val="00E674E3"/>
    <w:rsid w:val="00E67DC8"/>
    <w:rsid w:val="00E708D4"/>
    <w:rsid w:val="00E70C9C"/>
    <w:rsid w:val="00E70FE3"/>
    <w:rsid w:val="00E725FA"/>
    <w:rsid w:val="00E72DEB"/>
    <w:rsid w:val="00E73A8E"/>
    <w:rsid w:val="00E7508E"/>
    <w:rsid w:val="00E7540F"/>
    <w:rsid w:val="00E7615B"/>
    <w:rsid w:val="00E7636A"/>
    <w:rsid w:val="00E76451"/>
    <w:rsid w:val="00E770F2"/>
    <w:rsid w:val="00E77481"/>
    <w:rsid w:val="00E7772A"/>
    <w:rsid w:val="00E77B87"/>
    <w:rsid w:val="00E80180"/>
    <w:rsid w:val="00E804E0"/>
    <w:rsid w:val="00E81D0C"/>
    <w:rsid w:val="00E82354"/>
    <w:rsid w:val="00E82770"/>
    <w:rsid w:val="00E8322D"/>
    <w:rsid w:val="00E83392"/>
    <w:rsid w:val="00E83D1D"/>
    <w:rsid w:val="00E855FA"/>
    <w:rsid w:val="00E85A38"/>
    <w:rsid w:val="00E8675E"/>
    <w:rsid w:val="00E86987"/>
    <w:rsid w:val="00E909C4"/>
    <w:rsid w:val="00E91499"/>
    <w:rsid w:val="00E9183E"/>
    <w:rsid w:val="00E9369F"/>
    <w:rsid w:val="00E94947"/>
    <w:rsid w:val="00E949A4"/>
    <w:rsid w:val="00E95184"/>
    <w:rsid w:val="00E9520B"/>
    <w:rsid w:val="00E9521A"/>
    <w:rsid w:val="00E9526D"/>
    <w:rsid w:val="00E976E2"/>
    <w:rsid w:val="00E97903"/>
    <w:rsid w:val="00EA017D"/>
    <w:rsid w:val="00EA13C5"/>
    <w:rsid w:val="00EA1581"/>
    <w:rsid w:val="00EA1C4F"/>
    <w:rsid w:val="00EA1D91"/>
    <w:rsid w:val="00EA2413"/>
    <w:rsid w:val="00EA2D76"/>
    <w:rsid w:val="00EA31E8"/>
    <w:rsid w:val="00EA3B22"/>
    <w:rsid w:val="00EA3E84"/>
    <w:rsid w:val="00EA4022"/>
    <w:rsid w:val="00EA6282"/>
    <w:rsid w:val="00EA63C2"/>
    <w:rsid w:val="00EA6C2F"/>
    <w:rsid w:val="00EA7B06"/>
    <w:rsid w:val="00EB0BAB"/>
    <w:rsid w:val="00EB1520"/>
    <w:rsid w:val="00EB1C35"/>
    <w:rsid w:val="00EB1CD0"/>
    <w:rsid w:val="00EB1EFC"/>
    <w:rsid w:val="00EB27D1"/>
    <w:rsid w:val="00EB303D"/>
    <w:rsid w:val="00EB3644"/>
    <w:rsid w:val="00EB3ADE"/>
    <w:rsid w:val="00EB4259"/>
    <w:rsid w:val="00EB55D7"/>
    <w:rsid w:val="00EB5BEA"/>
    <w:rsid w:val="00EB5D79"/>
    <w:rsid w:val="00EB63E6"/>
    <w:rsid w:val="00EB6A47"/>
    <w:rsid w:val="00EB72CB"/>
    <w:rsid w:val="00EB7D19"/>
    <w:rsid w:val="00EC1296"/>
    <w:rsid w:val="00EC14A8"/>
    <w:rsid w:val="00EC18B6"/>
    <w:rsid w:val="00EC219D"/>
    <w:rsid w:val="00EC2BB9"/>
    <w:rsid w:val="00EC46AB"/>
    <w:rsid w:val="00EC4775"/>
    <w:rsid w:val="00EC4AB6"/>
    <w:rsid w:val="00EC6DC7"/>
    <w:rsid w:val="00EC7A25"/>
    <w:rsid w:val="00ED03FB"/>
    <w:rsid w:val="00ED13A0"/>
    <w:rsid w:val="00ED401D"/>
    <w:rsid w:val="00ED4D18"/>
    <w:rsid w:val="00ED592E"/>
    <w:rsid w:val="00ED67B5"/>
    <w:rsid w:val="00ED6BB2"/>
    <w:rsid w:val="00ED6EF6"/>
    <w:rsid w:val="00ED7FF0"/>
    <w:rsid w:val="00EE02E9"/>
    <w:rsid w:val="00EE16E0"/>
    <w:rsid w:val="00EE1864"/>
    <w:rsid w:val="00EE3BF0"/>
    <w:rsid w:val="00EE47B8"/>
    <w:rsid w:val="00EE4BD3"/>
    <w:rsid w:val="00EE51B6"/>
    <w:rsid w:val="00EE51F7"/>
    <w:rsid w:val="00EE5781"/>
    <w:rsid w:val="00EE58C0"/>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572B"/>
    <w:rsid w:val="00F07ADC"/>
    <w:rsid w:val="00F10B48"/>
    <w:rsid w:val="00F10F18"/>
    <w:rsid w:val="00F11599"/>
    <w:rsid w:val="00F11CF0"/>
    <w:rsid w:val="00F11E51"/>
    <w:rsid w:val="00F131B9"/>
    <w:rsid w:val="00F13683"/>
    <w:rsid w:val="00F14371"/>
    <w:rsid w:val="00F1643F"/>
    <w:rsid w:val="00F16558"/>
    <w:rsid w:val="00F17783"/>
    <w:rsid w:val="00F2015C"/>
    <w:rsid w:val="00F20AC0"/>
    <w:rsid w:val="00F20D0B"/>
    <w:rsid w:val="00F20FD0"/>
    <w:rsid w:val="00F21025"/>
    <w:rsid w:val="00F213D0"/>
    <w:rsid w:val="00F22022"/>
    <w:rsid w:val="00F22645"/>
    <w:rsid w:val="00F2290E"/>
    <w:rsid w:val="00F22F4B"/>
    <w:rsid w:val="00F23EF3"/>
    <w:rsid w:val="00F23FA6"/>
    <w:rsid w:val="00F248A1"/>
    <w:rsid w:val="00F25004"/>
    <w:rsid w:val="00F2583F"/>
    <w:rsid w:val="00F271A9"/>
    <w:rsid w:val="00F27847"/>
    <w:rsid w:val="00F27BE7"/>
    <w:rsid w:val="00F27D5D"/>
    <w:rsid w:val="00F27FF4"/>
    <w:rsid w:val="00F31126"/>
    <w:rsid w:val="00F32994"/>
    <w:rsid w:val="00F32AA4"/>
    <w:rsid w:val="00F32FC9"/>
    <w:rsid w:val="00F33007"/>
    <w:rsid w:val="00F33732"/>
    <w:rsid w:val="00F35568"/>
    <w:rsid w:val="00F35988"/>
    <w:rsid w:val="00F35FF0"/>
    <w:rsid w:val="00F37C2F"/>
    <w:rsid w:val="00F4050A"/>
    <w:rsid w:val="00F40BDB"/>
    <w:rsid w:val="00F42073"/>
    <w:rsid w:val="00F42767"/>
    <w:rsid w:val="00F44B55"/>
    <w:rsid w:val="00F44C16"/>
    <w:rsid w:val="00F45B97"/>
    <w:rsid w:val="00F46A11"/>
    <w:rsid w:val="00F46CE0"/>
    <w:rsid w:val="00F46FEC"/>
    <w:rsid w:val="00F4761E"/>
    <w:rsid w:val="00F478E6"/>
    <w:rsid w:val="00F5008D"/>
    <w:rsid w:val="00F51C33"/>
    <w:rsid w:val="00F521BF"/>
    <w:rsid w:val="00F52A9F"/>
    <w:rsid w:val="00F53A81"/>
    <w:rsid w:val="00F53D16"/>
    <w:rsid w:val="00F5448E"/>
    <w:rsid w:val="00F545CC"/>
    <w:rsid w:val="00F54CC7"/>
    <w:rsid w:val="00F54E0F"/>
    <w:rsid w:val="00F616F7"/>
    <w:rsid w:val="00F62638"/>
    <w:rsid w:val="00F62F46"/>
    <w:rsid w:val="00F638E7"/>
    <w:rsid w:val="00F64519"/>
    <w:rsid w:val="00F647E8"/>
    <w:rsid w:val="00F649CE"/>
    <w:rsid w:val="00F66FF5"/>
    <w:rsid w:val="00F70386"/>
    <w:rsid w:val="00F70451"/>
    <w:rsid w:val="00F70605"/>
    <w:rsid w:val="00F70A3E"/>
    <w:rsid w:val="00F714F8"/>
    <w:rsid w:val="00F71B51"/>
    <w:rsid w:val="00F71D2A"/>
    <w:rsid w:val="00F71F65"/>
    <w:rsid w:val="00F720FC"/>
    <w:rsid w:val="00F72E68"/>
    <w:rsid w:val="00F74D31"/>
    <w:rsid w:val="00F75BAC"/>
    <w:rsid w:val="00F75D72"/>
    <w:rsid w:val="00F76213"/>
    <w:rsid w:val="00F767C0"/>
    <w:rsid w:val="00F768B9"/>
    <w:rsid w:val="00F77136"/>
    <w:rsid w:val="00F773D3"/>
    <w:rsid w:val="00F77683"/>
    <w:rsid w:val="00F777CD"/>
    <w:rsid w:val="00F82E03"/>
    <w:rsid w:val="00F8333A"/>
    <w:rsid w:val="00F83D74"/>
    <w:rsid w:val="00F83ED0"/>
    <w:rsid w:val="00F85BFF"/>
    <w:rsid w:val="00F87960"/>
    <w:rsid w:val="00F87C7A"/>
    <w:rsid w:val="00F9088B"/>
    <w:rsid w:val="00F9163A"/>
    <w:rsid w:val="00F91EEE"/>
    <w:rsid w:val="00F92025"/>
    <w:rsid w:val="00F93017"/>
    <w:rsid w:val="00F934B7"/>
    <w:rsid w:val="00F93F0A"/>
    <w:rsid w:val="00F943A5"/>
    <w:rsid w:val="00F9477A"/>
    <w:rsid w:val="00F950F2"/>
    <w:rsid w:val="00F950F7"/>
    <w:rsid w:val="00F956BE"/>
    <w:rsid w:val="00F96BCE"/>
    <w:rsid w:val="00FA0620"/>
    <w:rsid w:val="00FA095B"/>
    <w:rsid w:val="00FA0A4D"/>
    <w:rsid w:val="00FA10B3"/>
    <w:rsid w:val="00FA10E7"/>
    <w:rsid w:val="00FA1446"/>
    <w:rsid w:val="00FA1FFA"/>
    <w:rsid w:val="00FA2127"/>
    <w:rsid w:val="00FA338E"/>
    <w:rsid w:val="00FA3DD5"/>
    <w:rsid w:val="00FA5D5D"/>
    <w:rsid w:val="00FA6BA1"/>
    <w:rsid w:val="00FA7185"/>
    <w:rsid w:val="00FA71B2"/>
    <w:rsid w:val="00FA77BA"/>
    <w:rsid w:val="00FA7A16"/>
    <w:rsid w:val="00FA7D10"/>
    <w:rsid w:val="00FB0902"/>
    <w:rsid w:val="00FB0991"/>
    <w:rsid w:val="00FB0E64"/>
    <w:rsid w:val="00FB138A"/>
    <w:rsid w:val="00FB3179"/>
    <w:rsid w:val="00FB3B08"/>
    <w:rsid w:val="00FB4E3C"/>
    <w:rsid w:val="00FB4F75"/>
    <w:rsid w:val="00FB57F8"/>
    <w:rsid w:val="00FB6370"/>
    <w:rsid w:val="00FB701F"/>
    <w:rsid w:val="00FC1E45"/>
    <w:rsid w:val="00FC260B"/>
    <w:rsid w:val="00FC27A8"/>
    <w:rsid w:val="00FC289C"/>
    <w:rsid w:val="00FC290A"/>
    <w:rsid w:val="00FC2A62"/>
    <w:rsid w:val="00FC2FCE"/>
    <w:rsid w:val="00FC31A7"/>
    <w:rsid w:val="00FC3924"/>
    <w:rsid w:val="00FC51C6"/>
    <w:rsid w:val="00FC5729"/>
    <w:rsid w:val="00FC5C25"/>
    <w:rsid w:val="00FC6225"/>
    <w:rsid w:val="00FC6CDD"/>
    <w:rsid w:val="00FC6DE4"/>
    <w:rsid w:val="00FC6E7C"/>
    <w:rsid w:val="00FC75E6"/>
    <w:rsid w:val="00FD034F"/>
    <w:rsid w:val="00FD03AC"/>
    <w:rsid w:val="00FD1841"/>
    <w:rsid w:val="00FD196C"/>
    <w:rsid w:val="00FD3744"/>
    <w:rsid w:val="00FD41D2"/>
    <w:rsid w:val="00FD4A9E"/>
    <w:rsid w:val="00FD56E0"/>
    <w:rsid w:val="00FD5D1F"/>
    <w:rsid w:val="00FD5D39"/>
    <w:rsid w:val="00FD6508"/>
    <w:rsid w:val="00FD6C57"/>
    <w:rsid w:val="00FD74B2"/>
    <w:rsid w:val="00FD75A6"/>
    <w:rsid w:val="00FE179E"/>
    <w:rsid w:val="00FE2656"/>
    <w:rsid w:val="00FE2FC0"/>
    <w:rsid w:val="00FE41BB"/>
    <w:rsid w:val="00FE48D4"/>
    <w:rsid w:val="00FE4DC6"/>
    <w:rsid w:val="00FE5289"/>
    <w:rsid w:val="00FE52FE"/>
    <w:rsid w:val="00FE5C64"/>
    <w:rsid w:val="00FE6315"/>
    <w:rsid w:val="00FE71DA"/>
    <w:rsid w:val="00FE7500"/>
    <w:rsid w:val="00FE7F91"/>
    <w:rsid w:val="00FF0470"/>
    <w:rsid w:val="00FF07CC"/>
    <w:rsid w:val="00FF09BC"/>
    <w:rsid w:val="00FF0B08"/>
    <w:rsid w:val="00FF1CC8"/>
    <w:rsid w:val="00FF21C7"/>
    <w:rsid w:val="00FF22BD"/>
    <w:rsid w:val="00FF27BE"/>
    <w:rsid w:val="00FF3321"/>
    <w:rsid w:val="00FF37CF"/>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1A3B"/>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1.png@01D81AF3.FFE6F1D0" TargetMode="External"/><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15.png@01D81AF3.FFE6F1D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81AF3.FFE6F1D0" TargetMode="External"/><Relationship Id="rId5" Type="http://schemas.openxmlformats.org/officeDocument/2006/relationships/webSettings" Target="webSettings.xml"/><Relationship Id="rId15" Type="http://schemas.openxmlformats.org/officeDocument/2006/relationships/image" Target="cid:image013.png@01D81AF3.FFE6F1D0"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cid:image004.png@01D81AF3.FFE6F1D0"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413E3-44B3-409B-BBDC-9F354374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12</Pages>
  <Words>5112</Words>
  <Characters>22338</Characters>
  <Application>Microsoft Office Word</Application>
  <DocSecurity>0</DocSecurity>
  <Lines>2136</Lines>
  <Paragraphs>1743</Paragraphs>
  <ScaleCrop>false</ScaleCrop>
  <Company/>
  <LinksUpToDate>false</LinksUpToDate>
  <CharactersWithSpaces>25855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92</cp:revision>
  <dcterms:created xsi:type="dcterms:W3CDTF">2025-03-23T06:52:00Z</dcterms:created>
  <dcterms:modified xsi:type="dcterms:W3CDTF">2025-03-28T11:19:00Z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ies>
</file>